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socialease----final-presentation-outline"/>
    <w:p>
      <w:pPr>
        <w:pStyle w:val="Heading1"/>
      </w:pPr>
      <w:r>
        <w:t xml:space="preserve">SocialEase – Final Presentation Outline</w:t>
      </w:r>
    </w:p>
    <w:p>
      <w:pPr>
        <w:pStyle w:val="FirstParagraph"/>
      </w:pPr>
      <w:r>
        <w:rPr>
          <w:b/>
          <w:bCs/>
        </w:rPr>
        <w:t xml:space="preserve">Team:</w:t>
      </w:r>
      <w:r>
        <w:t xml:space="preserve"> </w:t>
      </w:r>
      <w:r>
        <w:t xml:space="preserve">Snaa Elsawy, Rana Mostafa, Miral Adel |</w:t>
      </w:r>
      <w:r>
        <w:t xml:space="preserve"> </w:t>
      </w:r>
      <w:r>
        <w:rPr>
          <w:b/>
          <w:bCs/>
        </w:rPr>
        <w:t xml:space="preserve">Group:</w:t>
      </w:r>
      <w:r>
        <w:t xml:space="preserve"> </w:t>
      </w:r>
      <w:r>
        <w:t xml:space="preserve">SE1</w:t>
      </w:r>
    </w:p>
    <w:p>
      <w:r>
        <w:pict>
          <v:rect style="width:0;height:1.5pt" o:hralign="center" o:hrstd="t" o:hr="t"/>
        </w:pict>
      </w:r>
    </w:p>
    <w:bookmarkStart w:id="9" w:name="slide-1-title-slide"/>
    <w:p>
      <w:pPr>
        <w:pStyle w:val="Heading2"/>
      </w:pPr>
      <w:r>
        <w:t xml:space="preserve">Slide 1: Title Slide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SocialEase</w:t>
      </w:r>
      <w:r>
        <w:t xml:space="preserve"> </w:t>
      </w:r>
      <w:r>
        <w:t xml:space="preserve">– Social Anxiety Management Web Application</w:t>
      </w:r>
    </w:p>
    <w:p>
      <w:pPr>
        <w:numPr>
          <w:ilvl w:val="0"/>
          <w:numId w:val="1001"/>
        </w:numPr>
      </w:pPr>
      <w:r>
        <w:t xml:space="preserve">Team members, group, date</w:t>
      </w:r>
    </w:p>
    <w:bookmarkEnd w:id="9"/>
    <w:bookmarkStart w:id="10" w:name="slide-2-problem--solution"/>
    <w:p>
      <w:pPr>
        <w:pStyle w:val="Heading2"/>
      </w:pPr>
      <w:r>
        <w:t xml:space="preserve">Slide 2: Problem &amp; Solution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Problem:</w:t>
      </w:r>
      <w:r>
        <w:t xml:space="preserve"> </w:t>
      </w:r>
      <w:r>
        <w:t xml:space="preserve">Social anxiety affects millions; limited access to affordable, private practice tools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Solution:</w:t>
      </w:r>
      <w:r>
        <w:t xml:space="preserve"> </w:t>
      </w:r>
      <w:r>
        <w:t xml:space="preserve">Self-paced web app with exercises, assessments, simulations, and progress tracking</w:t>
      </w:r>
    </w:p>
    <w:bookmarkEnd w:id="10"/>
    <w:bookmarkStart w:id="11" w:name="slide-3-key-features"/>
    <w:p>
      <w:pPr>
        <w:pStyle w:val="Heading2"/>
      </w:pPr>
      <w:r>
        <w:t xml:space="preserve">Slide 3: Key Features</w:t>
      </w:r>
    </w:p>
    <w:p>
      <w:pPr>
        <w:numPr>
          <w:ilvl w:val="0"/>
          <w:numId w:val="1003"/>
        </w:numPr>
      </w:pPr>
      <w:r>
        <w:t xml:space="preserve">User registration &amp; authentication</w:t>
      </w:r>
    </w:p>
    <w:p>
      <w:pPr>
        <w:numPr>
          <w:ilvl w:val="0"/>
          <w:numId w:val="1003"/>
        </w:numPr>
      </w:pPr>
      <w:r>
        <w:t xml:space="preserve">Anxiety assessments with scoring</w:t>
      </w:r>
    </w:p>
    <w:p>
      <w:pPr>
        <w:numPr>
          <w:ilvl w:val="0"/>
          <w:numId w:val="1003"/>
        </w:numPr>
      </w:pPr>
      <w:r>
        <w:t xml:space="preserve">Interactive scenario simulations (4 scenarios)</w:t>
      </w:r>
    </w:p>
    <w:p>
      <w:pPr>
        <w:numPr>
          <w:ilvl w:val="0"/>
          <w:numId w:val="1003"/>
        </w:numPr>
      </w:pPr>
      <w:r>
        <w:t xml:space="preserve">Live anxiety tracking during practice</w:t>
      </w:r>
    </w:p>
    <w:p>
      <w:pPr>
        <w:numPr>
          <w:ilvl w:val="0"/>
          <w:numId w:val="1003"/>
        </w:numPr>
      </w:pPr>
      <w:r>
        <w:t xml:space="preserve">Personalized exercise recommendations</w:t>
      </w:r>
    </w:p>
    <w:p>
      <w:pPr>
        <w:numPr>
          <w:ilvl w:val="0"/>
          <w:numId w:val="1003"/>
        </w:numPr>
      </w:pPr>
      <w:r>
        <w:t xml:space="preserve">Progress dashboard with streak tracking</w:t>
      </w:r>
    </w:p>
    <w:p>
      <w:pPr>
        <w:numPr>
          <w:ilvl w:val="0"/>
          <w:numId w:val="1003"/>
        </w:numPr>
      </w:pPr>
      <w:r>
        <w:t xml:space="preserve">Audio guides &amp; reading resources</w:t>
      </w:r>
    </w:p>
    <w:p>
      <w:pPr>
        <w:numPr>
          <w:ilvl w:val="0"/>
          <w:numId w:val="1003"/>
        </w:numPr>
      </w:pPr>
      <w:r>
        <w:t xml:space="preserve">Support &amp; FAQ section</w:t>
      </w:r>
    </w:p>
    <w:bookmarkEnd w:id="11"/>
    <w:bookmarkStart w:id="12" w:name="slide-4-system-architecture"/>
    <w:p>
      <w:pPr>
        <w:pStyle w:val="Heading2"/>
      </w:pPr>
      <w:r>
        <w:t xml:space="preserve">Slide 4: System Architecture</w:t>
      </w:r>
    </w:p>
    <w:p>
      <w:pPr>
        <w:numPr>
          <w:ilvl w:val="0"/>
          <w:numId w:val="1004"/>
        </w:numPr>
      </w:pPr>
      <w:r>
        <w:t xml:space="preserve">3-tier MVC architecture diagram</w:t>
      </w:r>
    </w:p>
    <w:p>
      <w:pPr>
        <w:numPr>
          <w:ilvl w:val="0"/>
          <w:numId w:val="1004"/>
        </w:numPr>
      </w:pPr>
      <w:r>
        <w:t xml:space="preserve">Frontend (Vanilla JS SPA) → Backend (Spring Boot REST API) → Database (PostgreSQL)</w:t>
      </w:r>
    </w:p>
    <w:p>
      <w:pPr>
        <w:numPr>
          <w:ilvl w:val="0"/>
          <w:numId w:val="1004"/>
        </w:numPr>
      </w:pPr>
      <w:r>
        <w:t xml:space="preserve">Deployment overview</w:t>
      </w:r>
    </w:p>
    <w:bookmarkEnd w:id="12"/>
    <w:bookmarkStart w:id="13" w:name="slide-5-design-patterns----strategy"/>
    <w:p>
      <w:pPr>
        <w:pStyle w:val="Heading2"/>
      </w:pPr>
      <w:r>
        <w:t xml:space="preserve">Slide 5: Design Patterns – Strategy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Category:</w:t>
      </w:r>
      <w:r>
        <w:t xml:space="preserve"> </w:t>
      </w:r>
      <w:r>
        <w:t xml:space="preserve">Behavioral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Used in:</w:t>
      </w:r>
      <w:r>
        <w:t xml:space="preserve"> </w:t>
      </w:r>
      <w:r>
        <w:t xml:space="preserve">Recommendation system</w:t>
      </w:r>
    </w:p>
    <w:p>
      <w:pPr>
        <w:numPr>
          <w:ilvl w:val="0"/>
          <w:numId w:val="1005"/>
        </w:numPr>
      </w:pPr>
      <w:r>
        <w:rPr>
          <w:rStyle w:val="VerbatimChar"/>
        </w:rPr>
        <w:t xml:space="preserve">RecommendationStrategy</w:t>
      </w:r>
      <w:r>
        <w:t xml:space="preserve"> </w:t>
      </w:r>
      <w:r>
        <w:t xml:space="preserve">interface →</w:t>
      </w:r>
      <w:r>
        <w:t xml:space="preserve"> </w:t>
      </w:r>
      <w:r>
        <w:rPr>
          <w:rStyle w:val="VerbatimChar"/>
        </w:rPr>
        <w:t xml:space="preserve">AnxietyBasedStrategy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ProgressBasedStrategy</w:t>
      </w:r>
    </w:p>
    <w:p>
      <w:pPr>
        <w:numPr>
          <w:ilvl w:val="0"/>
          <w:numId w:val="1005"/>
        </w:numPr>
      </w:pPr>
      <w:r>
        <w:t xml:space="preserve">Dynamically selects algorithm based on user profile</w:t>
      </w:r>
    </w:p>
    <w:bookmarkEnd w:id="13"/>
    <w:bookmarkStart w:id="14" w:name="slide-6-design-patterns----builder"/>
    <w:p>
      <w:pPr>
        <w:pStyle w:val="Heading2"/>
      </w:pPr>
      <w:r>
        <w:t xml:space="preserve">Slide 6: Design Patterns – Builder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Category:</w:t>
      </w:r>
      <w:r>
        <w:t xml:space="preserve"> </w:t>
      </w:r>
      <w:r>
        <w:t xml:space="preserve">Creational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Used in:</w:t>
      </w:r>
      <w:r>
        <w:t xml:space="preserve"> </w:t>
      </w:r>
      <w:r>
        <w:t xml:space="preserve">20+ classes (all entities + DTOs)</w:t>
      </w:r>
    </w:p>
    <w:p>
      <w:pPr>
        <w:numPr>
          <w:ilvl w:val="0"/>
          <w:numId w:val="1006"/>
        </w:numPr>
      </w:pPr>
      <w:r>
        <w:t xml:space="preserve">Lombok</w:t>
      </w:r>
      <w:r>
        <w:t xml:space="preserve"> </w:t>
      </w:r>
      <w:r>
        <w:rPr>
          <w:rStyle w:val="VerbatimChar"/>
        </w:rPr>
        <w:t xml:space="preserve">@Builder</w:t>
      </w:r>
      <w:r>
        <w:t xml:space="preserve"> </w:t>
      </w:r>
      <w:r>
        <w:t xml:space="preserve">annotation</w:t>
      </w:r>
    </w:p>
    <w:p>
      <w:pPr>
        <w:numPr>
          <w:ilvl w:val="0"/>
          <w:numId w:val="1006"/>
        </w:numPr>
      </w:pPr>
      <w:r>
        <w:t xml:space="preserve">Fluent, readable object construction</w:t>
      </w:r>
    </w:p>
    <w:bookmarkEnd w:id="14"/>
    <w:bookmarkStart w:id="15" w:name="slide-7-design-patterns----additional"/>
    <w:p>
      <w:pPr>
        <w:pStyle w:val="Heading2"/>
      </w:pPr>
      <w:r>
        <w:t xml:space="preserve">Slide 7: Design Patterns – Additional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Singleton:</w:t>
      </w:r>
      <w:r>
        <w:t xml:space="preserve"> </w:t>
      </w:r>
      <w:r>
        <w:t xml:space="preserve">All Spring beans (services, controllers, repositories)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Facade:</w:t>
      </w:r>
      <w:r>
        <w:t xml:space="preserve"> </w:t>
      </w:r>
      <w:r>
        <w:t xml:space="preserve">Service layer coordinates multiple repositories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Adapter:</w:t>
      </w:r>
      <w:r>
        <w:t xml:space="preserve"> </w:t>
      </w:r>
      <w:r>
        <w:t xml:space="preserve">Entity-to-DTO conversion methods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Proxy:</w:t>
      </w:r>
      <w:r>
        <w:t xml:space="preserve"> </w:t>
      </w:r>
      <w:r>
        <w:t xml:space="preserve">JPA lazy loading + Spring AOP transactions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MVC:</w:t>
      </w:r>
      <w:r>
        <w:t xml:space="preserve"> </w:t>
      </w:r>
      <w:r>
        <w:t xml:space="preserve">Full architectural separation</w:t>
      </w:r>
    </w:p>
    <w:bookmarkEnd w:id="15"/>
    <w:bookmarkStart w:id="16" w:name="slide-8-class-diagram"/>
    <w:p>
      <w:pPr>
        <w:pStyle w:val="Heading2"/>
      </w:pPr>
      <w:r>
        <w:t xml:space="preserve">Slide 8: Class Diagram</w:t>
      </w:r>
    </w:p>
    <w:p>
      <w:pPr>
        <w:numPr>
          <w:ilvl w:val="0"/>
          <w:numId w:val="1008"/>
        </w:numPr>
      </w:pPr>
      <w:r>
        <w:t xml:space="preserve">Entity relationships (User → Assessments, UserExercises, Recommendations, ProgressRecords)</w:t>
      </w:r>
    </w:p>
    <w:p>
      <w:pPr>
        <w:numPr>
          <w:ilvl w:val="0"/>
          <w:numId w:val="1008"/>
        </w:numPr>
      </w:pPr>
      <w:r>
        <w:t xml:space="preserve">Strategy pattern hierarchy</w:t>
      </w:r>
    </w:p>
    <w:p>
      <w:pPr>
        <w:numPr>
          <w:ilvl w:val="0"/>
          <w:numId w:val="1008"/>
        </w:numPr>
      </w:pPr>
      <w:r>
        <w:t xml:space="preserve">Controller → Service → Repository mapping</w:t>
      </w:r>
    </w:p>
    <w:bookmarkEnd w:id="16"/>
    <w:bookmarkStart w:id="17" w:name="slide-9-implementation-highlights"/>
    <w:p>
      <w:pPr>
        <w:pStyle w:val="Heading2"/>
      </w:pPr>
      <w:r>
        <w:t xml:space="preserve">Slide 9: Implementation Highlights</w:t>
      </w:r>
    </w:p>
    <w:p>
      <w:pPr>
        <w:numPr>
          <w:ilvl w:val="0"/>
          <w:numId w:val="1009"/>
        </w:numPr>
      </w:pPr>
      <w:r>
        <w:t xml:space="preserve">30 backend Java files (8 controllers, 5 services, 8 entities, 21 DTOs)</w:t>
      </w:r>
    </w:p>
    <w:p>
      <w:pPr>
        <w:numPr>
          <w:ilvl w:val="0"/>
          <w:numId w:val="1009"/>
        </w:numPr>
      </w:pPr>
      <w:r>
        <w:t xml:space="preserve">12 frontend pages, 1000+ line JS module</w:t>
      </w:r>
    </w:p>
    <w:p>
      <w:pPr>
        <w:numPr>
          <w:ilvl w:val="0"/>
          <w:numId w:val="1009"/>
        </w:numPr>
      </w:pPr>
      <w:r>
        <w:t xml:space="preserve">9 database tables with JPA auto-schema</w:t>
      </w:r>
    </w:p>
    <w:p>
      <w:pPr>
        <w:numPr>
          <w:ilvl w:val="0"/>
          <w:numId w:val="1009"/>
        </w:numPr>
      </w:pPr>
      <w:r>
        <w:t xml:space="preserve">JWT authentication with BCrypt</w:t>
      </w:r>
    </w:p>
    <w:p>
      <w:pPr>
        <w:numPr>
          <w:ilvl w:val="0"/>
          <w:numId w:val="1009"/>
        </w:numPr>
      </w:pPr>
      <w:r>
        <w:t xml:space="preserve">19 backend tests passing</w:t>
      </w:r>
    </w:p>
    <w:bookmarkEnd w:id="17"/>
    <w:bookmarkStart w:id="18" w:name="slide-10-demo"/>
    <w:p>
      <w:pPr>
        <w:pStyle w:val="Heading2"/>
      </w:pPr>
      <w:r>
        <w:t xml:space="preserve">Slide 10: Demo</w:t>
      </w:r>
    </w:p>
    <w:p>
      <w:pPr>
        <w:numPr>
          <w:ilvl w:val="0"/>
          <w:numId w:val="1010"/>
        </w:numPr>
      </w:pPr>
      <w:r>
        <w:t xml:space="preserve">Register/Login</w:t>
      </w:r>
    </w:p>
    <w:p>
      <w:pPr>
        <w:numPr>
          <w:ilvl w:val="0"/>
          <w:numId w:val="1010"/>
        </w:numPr>
      </w:pPr>
      <w:r>
        <w:t xml:space="preserve">Dashboard with dynamic recommendations</w:t>
      </w:r>
    </w:p>
    <w:p>
      <w:pPr>
        <w:numPr>
          <w:ilvl w:val="0"/>
          <w:numId w:val="1010"/>
        </w:numPr>
      </w:pPr>
      <w:r>
        <w:t xml:space="preserve">Anxiety assessment</w:t>
      </w:r>
    </w:p>
    <w:p>
      <w:pPr>
        <w:numPr>
          <w:ilvl w:val="0"/>
          <w:numId w:val="1010"/>
        </w:numPr>
      </w:pPr>
      <w:r>
        <w:t xml:space="preserve">Coffee shop chat simulation with live anxiety bar</w:t>
      </w:r>
    </w:p>
    <w:p>
      <w:pPr>
        <w:numPr>
          <w:ilvl w:val="0"/>
          <w:numId w:val="1010"/>
        </w:numPr>
      </w:pPr>
      <w:r>
        <w:t xml:space="preserve">Progress analysis with streak and chart</w:t>
      </w:r>
    </w:p>
    <w:p>
      <w:pPr>
        <w:numPr>
          <w:ilvl w:val="0"/>
          <w:numId w:val="1010"/>
        </w:numPr>
      </w:pPr>
      <w:r>
        <w:t xml:space="preserve">Audio guide player</w:t>
      </w:r>
    </w:p>
    <w:p>
      <w:pPr>
        <w:numPr>
          <w:ilvl w:val="0"/>
          <w:numId w:val="1010"/>
        </w:numPr>
      </w:pPr>
      <w:r>
        <w:t xml:space="preserve">Tips and reading list</w:t>
      </w:r>
    </w:p>
    <w:bookmarkEnd w:id="18"/>
    <w:bookmarkStart w:id="19" w:name="slide-11-challenges--lessons-learned"/>
    <w:p>
      <w:pPr>
        <w:pStyle w:val="Heading2"/>
      </w:pPr>
      <w:r>
        <w:t xml:space="preserve">Slide 11: Challenges &amp; Lessons Learned</w:t>
      </w:r>
    </w:p>
    <w:p>
      <w:pPr>
        <w:numPr>
          <w:ilvl w:val="0"/>
          <w:numId w:val="1011"/>
        </w:numPr>
      </w:pPr>
      <w:r>
        <w:t xml:space="preserve">Evolving pattern selection (planned Factory/Observer → implemented Strategy/Builder)</w:t>
      </w:r>
    </w:p>
    <w:p>
      <w:pPr>
        <w:numPr>
          <w:ilvl w:val="0"/>
          <w:numId w:val="1011"/>
        </w:numPr>
      </w:pPr>
      <w:r>
        <w:t xml:space="preserve">UI consistency across 12 pages</w:t>
      </w:r>
    </w:p>
    <w:p>
      <w:pPr>
        <w:numPr>
          <w:ilvl w:val="0"/>
          <w:numId w:val="1011"/>
        </w:numPr>
      </w:pPr>
      <w:r>
        <w:t xml:space="preserve">State management without a framework</w:t>
      </w:r>
    </w:p>
    <w:p>
      <w:pPr>
        <w:numPr>
          <w:ilvl w:val="0"/>
          <w:numId w:val="1011"/>
        </w:numPr>
      </w:pPr>
      <w:r>
        <w:t xml:space="preserve">Browser caching issues with development</w:t>
      </w:r>
    </w:p>
    <w:p>
      <w:pPr>
        <w:numPr>
          <w:ilvl w:val="0"/>
          <w:numId w:val="1011"/>
        </w:numPr>
      </w:pPr>
      <w:r>
        <w:t xml:space="preserve">Database migration for new columns</w:t>
      </w:r>
    </w:p>
    <w:bookmarkEnd w:id="19"/>
    <w:bookmarkStart w:id="20" w:name="slide-12-qa"/>
    <w:p>
      <w:pPr>
        <w:pStyle w:val="Heading2"/>
      </w:pPr>
      <w:r>
        <w:t xml:space="preserve">Slide 12: Q&amp;A</w:t>
      </w:r>
    </w:p>
    <w:p>
      <w:pPr>
        <w:numPr>
          <w:ilvl w:val="0"/>
          <w:numId w:val="1012"/>
        </w:numPr>
      </w:pPr>
      <w:r>
        <w:t xml:space="preserve">Thank you</w:t>
      </w:r>
    </w:p>
    <w:p>
      <w:pPr>
        <w:numPr>
          <w:ilvl w:val="0"/>
          <w:numId w:val="1012"/>
        </w:numPr>
      </w:pPr>
      <w:r>
        <w:t xml:space="preserve">Questions?</w:t>
      </w:r>
    </w:p>
    <w:bookmarkEnd w:id="20"/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2026-05-18T14:25:50Z</dcterms:created>
  <dcterms:modified xsi:type="dcterms:W3CDTF">2026-05-18T14:25:50Z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