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土建工程》(JTGF80/1-2017)</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机电工程》(JTG2182-2020)</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{{chart.temperature_炎陵侧边跨跨中截面左幅_trend_1}}</w:t>
      </w:r>
      <w:r>
        <w:rPr>
          <w:rFonts w:eastAsia="宋体"/>
          <w:b w:val="0"/>
        </w:rPr>
      </w:r>
    </w:p>
    <w:p w14:paraId="7CFECD06">
      <w:pPr>
        <w:jc w:val="center"/>
      </w:pPr>
      <w:r>
        <w:rPr>
          <w:rFonts w:hint="eastAsia"/>
        </w:rPr>
        <w:t>{{chart.temperature_炎陵侧边跨跨中截面左幅_histogram_2}}</w:t>
      </w:r>
      <w:r/>
      <w:r>
        <w:rPr>
          <w:rFonts w:hint="eastAsia"/>
        </w:rPr>
      </w:r>
    </w:p>
    <w:p w14:paraId="54C0A8DD">
      <w:pPr>
        <w:jc w:val="center"/>
        <w:rPr>
          <w:rFonts w:eastAsia="宋体"/>
          <w:b w:val="0"/>
        </w:rPr>
      </w:pPr>
      <w:r>
        <w:rPr>
          <w:rFonts w:hint="eastAsia" w:eastAsia="宋体"/>
          <w:b w:val="0"/>
        </w:rPr>
        <w:t>{{chart.temperature_跨中1/2截面左幅_trend_3}}</w:t>
      </w:r>
    </w:p>
    <w:p>
      <w:pPr>
        <w:jc w:val="center"/>
      </w:pPr>
      <w:r>
        <w:t>{{chart.temperature_跨中1/2截面左幅_histogram_4}}</w:t>
      </w:r>
    </w:p>
    <w:p>
      <w:pPr>
        <w:jc w:val="center"/>
      </w:pPr>
      <w:r>
        <w:t>{{chart.temperature_汝城侧边跨跨中截面左幅_trend_5}}</w:t>
      </w:r>
    </w:p>
    <w:p>
      <w:pPr>
        <w:jc w:val="center"/>
      </w:pPr>
      <w:r>
        <w:t>{{chart.temperature_汝城侧边跨跨中截面左幅_histogram_6}}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{{cell.temperature.左炎陵侧边跨跨中截面.avg#1}}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{{cell.temperature.左炎陵侧边跨跨中截面.range#1}}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{{cell.temperature.左跨中1/2截面.avg#1}}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{{cell.temperature.左跨中1/2截面.max#1}}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{{cell.temperature.左跨中1/2截面.min#1}}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{{cell.temperature.左跨中1/2截面.range#1}}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{{cell.temperature.左汝城侧边跨跨中截面.avg#1}}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{{cell.temperature.左汝城侧边跨跨中截面.range#1}}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{{chart.temperature_炎陵侧边跨跨中截面右幅_trend_7}}</w:t>
      </w:r>
      <w:r>
        <w:rPr>
          <w:rFonts w:eastAsia="宋体"/>
          <w:b w:val="0"/>
        </w:rPr>
      </w:r>
    </w:p>
    <w:p w14:paraId="469A58D9">
      <w:pPr>
        <w:jc w:val="center"/>
      </w:pPr>
      <w:r>
        <w:rPr>
          <w:rFonts w:hint="eastAsia"/>
        </w:rPr>
        <w:t>{{chart.temperature_炎陵侧边跨跨中截面右幅_histogram_8}}</w:t>
      </w:r>
      <w:r/>
      <w:r>
        <w:rPr>
          <w:rFonts w:hint="eastAsia"/>
        </w:rPr>
      </w:r>
    </w:p>
    <w:p w14:paraId="11913F6A">
      <w:pPr>
        <w:jc w:val="center"/>
        <w:rPr>
          <w:rFonts w:eastAsia="宋体"/>
          <w:b w:val="0"/>
        </w:rPr>
      </w:pPr>
      <w:r>
        <w:rPr>
          <w:rFonts w:hint="eastAsia" w:eastAsia="宋体"/>
          <w:b w:val="0"/>
        </w:rPr>
        <w:t>{{chart.temperature_跨中1/2截面右幅_trend_9}}</w:t>
      </w:r>
    </w:p>
    <w:p>
      <w:pPr>
        <w:jc w:val="center"/>
      </w:pPr>
      <w:r>
        <w:t>{{chart.temperature_跨中1/2截面右幅_histogram_10}}</w:t>
      </w:r>
    </w:p>
    <w:p>
      <w:pPr>
        <w:jc w:val="center"/>
      </w:pPr>
      <w:r>
        <w:t>{{chart.temperature_汝城侧边跨跨中截面右幅_trend_11}}</w:t>
      </w:r>
    </w:p>
    <w:p>
      <w:pPr>
        <w:jc w:val="center"/>
      </w:pPr>
      <w:r>
        <w:t>{{chart.temperature_汝城侧边跨跨中截面右幅_histogram_12}}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{{cell.temperature.右炎陵侧边跨跨中截面.range#1}}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{{cell.temperature.右跨中1/2截面.avg#1}}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{{cell.temperature.右跨中1/2截面.max#1}}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{{cell.temperature.右跨中1/2截面.min#1}}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{{cell.temperature.右跨中1/2截面.range#1}}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{{cell.temperature.右汝城侧边跨跨中截面.range#1}}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3跨中1/2</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{{cell.temperature.右跨中1/2截面.avg#2}}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{{cell.temperature.右跨中1/2截面.max#2}}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{{cell.temperature.右跨中1/2截面.min#2}}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{{cell.temperature.右跨中1/2截面.range#2}}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{{chart.humidity_炎陵侧边跨跨中截面左幅_trend_1}}</w:t>
      </w:r>
      <w:r>
        <w:rPr>
          <w:rFonts w:eastAsia="宋体"/>
          <w:b w:val="0"/>
        </w:rPr>
      </w:r>
    </w:p>
    <w:p w14:paraId="5D54D89E">
      <w:pPr>
        <w:jc w:val="center"/>
      </w:pPr>
      <w:r>
        <w:rPr>
          <w:rFonts w:hint="eastAsia"/>
        </w:rPr>
        <w:t>{{chart.humidity_炎陵侧边跨跨中截面左幅_histogram_2}}</w:t>
      </w:r>
      <w:r/>
      <w:r>
        <w:rPr>
          <w:rFonts w:hint="eastAsia"/>
        </w:rPr>
      </w:r>
    </w:p>
    <w:p w14:paraId="7608EF62">
      <w:pPr>
        <w:jc w:val="center"/>
        <w:rPr>
          <w:rFonts w:eastAsia="宋体"/>
          <w:b w:val="0"/>
        </w:rPr>
      </w:pPr>
      <w:r>
        <w:rPr>
          <w:rFonts w:hint="eastAsia" w:eastAsia="宋体"/>
          <w:b w:val="0"/>
        </w:rPr>
        <w:t>{{chart.humidity_跨中1/2截面左幅_trend_3}}</w:t>
      </w:r>
    </w:p>
    <w:p>
      <w:pPr>
        <w:jc w:val="center"/>
      </w:pPr>
      <w:r>
        <w:t>{{chart.humidity_跨中1/2截面左幅_histogram_4}}</w:t>
      </w:r>
    </w:p>
    <w:p>
      <w:pPr>
        <w:jc w:val="center"/>
      </w:pPr>
      <w:r>
        <w:t>{{chart.humidity_汝城侧边跨跨中截面左幅_trend_5}}</w:t>
      </w:r>
    </w:p>
    <w:p>
      <w:pPr>
        <w:jc w:val="center"/>
      </w:pPr>
      <w:r>
        <w:t>{{chart.humidity_汝城侧边跨跨中截面左幅_histogram_6}}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{{cell.humidity.左炎陵侧边跨跨中截面.range#1}}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{{cell.humidity.左跨中1/2截面.avg#1}}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{{cell.humidity.左跨中1/2截面.max#1}}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{{cell.humidity.左跨中1/2截面.min#1}}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{{cell.humidity.左跨中1/2截面.range#1}}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{{cell.humidity.左汝城侧边跨跨中截面.range#1}}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{{chart.humidity_炎陵侧边跨跨中截面右幅_trend_7}}</w:t>
      </w:r>
      <w:r>
        <w:rPr>
          <w:rFonts w:eastAsia="宋体"/>
          <w:b w:val="0"/>
        </w:rPr>
      </w:r>
    </w:p>
    <w:p w14:paraId="07C9E939">
      <w:pPr>
        <w:jc w:val="center"/>
      </w:pPr>
      <w:r>
        <w:rPr>
          <w:rFonts w:hint="eastAsia"/>
        </w:rPr>
        <w:t>{{chart.humidity_炎陵侧边跨跨中截面右幅_histogram_8}}</w:t>
      </w:r>
      <w:r/>
      <w:r>
        <w:rPr>
          <w:rFonts w:hint="eastAsia"/>
        </w:rPr>
      </w:r>
    </w:p>
    <w:p w14:paraId="2747709A">
      <w:pPr>
        <w:jc w:val="center"/>
        <w:rPr>
          <w:rFonts w:eastAsia="宋体"/>
          <w:b w:val="0"/>
        </w:rPr>
      </w:pPr>
      <w:r>
        <w:rPr>
          <w:rFonts w:hint="eastAsia" w:eastAsia="宋体"/>
          <w:b w:val="0"/>
        </w:rPr>
        <w:t>{{chart.humidity_跨中1/2截面右幅_trend_9}}</w:t>
      </w:r>
    </w:p>
    <w:p>
      <w:pPr>
        <w:jc w:val="center"/>
      </w:pPr>
      <w:r>
        <w:t>{{chart.humidity_跨中1/2截面右幅_histogram_10}}</w:t>
      </w:r>
    </w:p>
    <w:p>
      <w:pPr>
        <w:jc w:val="center"/>
      </w:pPr>
      <w:r>
        <w:t>{{chart.humidity_汝城侧边跨跨中截面右幅_trend_11}}</w:t>
      </w:r>
    </w:p>
    <w:p>
      <w:pPr>
        <w:jc w:val="center"/>
      </w:pPr>
      <w:r>
        <w:t>{{chart.humidity_汝城侧边跨跨中截面右幅_histogram_12}}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{{cell.humidity.右炎陵侧边跨跨中截面.range#1}}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{{cell.humidity.右跨中1/2截面.avg#1}}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{{cell.humidity.右跨中1/2截面.max#1}}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{{cell.humidity.右跨中1/2截面.min#1}}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{{cell.humidity.右跨中1/2截面.range#1}}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{{cell.humidity.右汝城侧边跨跨中截面.range#1}}</w:t>
            </w:r>
          </w:p>
        </w:tc>
      </w:tr>
    </w:tbl>
    <w:p w14:paraId="4405789B">
      <w:pPr>
        <w:pStyle w:val="42"/>
      </w:pPr>
      <w:bookmarkStart w:id="38" w:name="_Toc198711932"/>
      <w:r>
        <w:rPr>
          <w:rFonts w:hint="eastAsia"/>
        </w:rPr>
        <w:t>3.</w:t>
      </w:r>
      <w:r>
        <w:t>1</w:t>
      </w:r>
      <w:r>
        <w:rPr>
          <w:rFonts w:hint="eastAsia"/>
        </w:rPr>
        <w:t>.2</w:t>
      </w:r>
      <w:r>
        <w:t>.</w:t>
      </w:r>
      <w:r>
        <w:rPr>
          <w:rFonts w:hint="eastAsia"/>
        </w:rPr>
        <w:t>3跨中1/2</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{{cell.humidity.右跨中1/2截面.avg#2}}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{{cell.humidity.右跨中1/2截面.max#2}}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{{cell.humidity.右跨中1/2截面.min#2}}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{{cell.humidity.右跨中1/2截面.range#2}}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本季度，我们对桥梁所在区域的温度和湿度进行了持续监测，收集了大量的环境温湿度数据。这些数据反映了桥梁在不同气候条件下的环境状况，对于评估桥梁结构的健康状态具有重要意义。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本季度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本季度桥梁环境温湿度数据分析表明，桥梁在温湿度作用下表现良好，结构安全稳定。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r>
      <w:r/>
      <w:r>
        <w:rPr>
          <w:rFonts w:hint="eastAsia"/>
        </w:rPr>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{{cell.structure_temperature.上游炎陵侧边跨跨中截面顶板测点2.avg#2}}</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{{cell.structure_temperature.上游炎陵侧边跨跨中截面顶板测点2.max#2}}</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{{cell.structure_temperature.上游炎陵侧边跨跨中截面顶板测点2.min#2}}</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{{cell.structure_temperature.上游炎陵侧边跨跨中截面顶板测点2.range#2}}</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{{cell.structure_temperature.上游炎陵侧边跨跨中截面底板测点2.avg#2}}</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{{cell.structure_temperature.上游炎陵侧边跨跨中截面底板测点2.max#2}}</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{{cell.structure_temperature.上游炎陵侧边跨跨中截面底板测点2.min#2}}</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{{cell.structure_temperature.上游炎陵侧边跨跨中截面底板测点2.range#2}}</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{{cell.structure_temperature.上游炎陵侧边跨跨中截面底板测点3.min#3}}</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{{cell.structure_temperature.上游炎陵侧边跨跨中截面底板测点3.range#3}}</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r>
      <w:r/>
      <w:r>
        <w:rPr>
          <w:rFonts w:hint="eastAsia"/>
        </w:rPr>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{{cell.structure_temperature.上游3#墩根部截面顶板测点2.avg#2}}</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{{cell.structure_temperature.上游3#墩根部截面顶板测点2.max#2}}</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{{cell.structure_temperature.上游3#墩根部截面顶板测点2.min#2}}</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{{cell.structure_temperature.上游3#墩根部截面顶板测点2.range#2}}</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{{cell.structure_temperature.上游3#墩根部截面底板测点2.avg#2}}</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{{cell.structure_temperature.上游3#墩根部截面底板测点2.max#2}}</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{{cell.structure_temperature.上游3#墩根部截面底板测点2.min#2}}</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{{cell.structure_temperature.上游3#墩根部截面底板测点2.range#2}}</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{{cell.structure_temperature.上游3#墩根部截面底板测点3.min#3}}</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{{cell.structure_temperature.上游3#墩根部截面底板测点3.range#3}}</w:t>
            </w:r>
          </w:p>
        </w:tc>
      </w:tr>
    </w:tbl>
    <w:p w14:paraId="6B937B8D">
      <w:pPr>
        <w:pStyle w:val="42"/>
      </w:pPr>
      <w:r>
        <w:rPr>
          <w:rFonts w:hint="eastAsia"/>
        </w:rPr>
        <w:t>3</w:t>
      </w:r>
      <w:r>
        <w:t>.2.1.3</w:t>
      </w:r>
      <w:r>
        <w:rPr>
          <w:rFonts w:hint="eastAsia"/>
        </w:rPr>
        <w:t>上游</w:t>
      </w:r>
      <w:r>
        <w:t>炎陵侧中跨1/4截面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r>
      <w:r/>
      <w:r>
        <w:rPr>
          <w:rFonts w:hint="eastAsia"/>
        </w:rPr>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上游炎陵侧中跨1/4截面结构温度监测统计结果如下表。</w:t>
      </w:r>
    </w:p>
    <w:p w14:paraId="091AA5D9">
      <w:pPr>
        <w:pStyle w:val="40"/>
      </w:pPr>
      <w:r>
        <w:rPr>
          <w:rFonts w:hint="eastAsia"/>
        </w:rPr>
        <w:t>上游炎陵侧中跨1/4截面结构温度监测统计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{{cell.structure_temperature.上游炎陵侧中跨1/4截面顶板测点2.avg#2}}</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{{cell.structure_temperature.上游炎陵侧中跨1/4截面顶板测点2.max#2}}</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{{cell.structure_temperature.上游炎陵侧中跨1/4截面顶板测点2.min#2}}</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{{cell.structure_temperature.上游炎陵侧中跨1/4截面顶板测点2.range#2}}</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{{cell.structure_temperature.上游炎陵侧中跨1/4截面底板测点2.avg#2}}</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{{cell.structure_temperature.上游炎陵侧中跨1/4截面底板测点2.max#2}}</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{{cell.structure_temperature.上游炎陵侧中跨1/4截面底板测点2.min#2}}</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{{cell.structure_temperature.上游炎陵侧中跨1/4截面底板测点2.range#2}}</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{{cell.structure_temperature.上游炎陵侧中跨1/4截面底板测点3.min#3}}</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{{cell.structure_temperature.上游炎陵侧中跨1/4截面底板测点3.range#3}}</w:t>
            </w:r>
          </w:p>
        </w:tc>
      </w:tr>
    </w:tbl>
    <w:p w14:paraId="13F7C0C5">
      <w:pPr>
        <w:pStyle w:val="42"/>
      </w:pPr>
      <w:r>
        <w:rPr>
          <w:rFonts w:hint="eastAsia"/>
        </w:rPr>
        <w:t>3</w:t>
      </w:r>
      <w:r>
        <w:t>.2.1.4</w:t>
      </w:r>
      <w:r>
        <w:rPr>
          <w:rFonts w:hint="eastAsia"/>
        </w:rPr>
        <w:t>上游</w:t>
      </w:r>
      <w:r>
        <w:t>汝城侧中跨1/4截面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r>
      <w:r/>
      <w:r>
        <w:rPr>
          <w:rFonts w:hint="eastAsia"/>
        </w:rPr>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下表为上游汝城侧中跨1/4截面结构温度监测统计结果如下表。</w:t>
      </w:r>
    </w:p>
    <w:p w14:paraId="1A5662AA">
      <w:pPr>
        <w:pStyle w:val="40"/>
      </w:pPr>
      <w:r>
        <w:rPr>
          <w:rFonts w:hint="eastAsia"/>
        </w:rPr>
        <w:t>上游汝城侧中跨1/4截面结构温度监测统计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{{cell.structure_temperature.上游汝城侧中跨1/4截面顶板测点2.avg#2}}</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{{cell.structure_temperature.上游汝城侧中跨1/4截面顶板测点2.max#2}}</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{{cell.structure_temperature.上游汝城侧中跨1/4截面顶板测点2.min#2}}</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{{cell.structure_temperature.上游汝城侧中跨1/4截面顶板测点2.range#2}}</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{{cell.structure_temperature.上游汝城侧中跨1/4截面底板测点2.avg#2}}</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{{cell.structure_temperature.上游汝城侧中跨1/4截面底板测点2.max#2}}</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{{cell.structure_temperature.上游汝城侧中跨1/4截面底板测点2.min#2}}</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{{cell.structure_temperature.上游汝城侧中跨1/4截面底板测点2.range#2}}</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{{cell.structure_temperature.上游汝城侧中跨1/4截面底板测点3.min#3}}</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{{cell.structure_temperature.上游汝城侧中跨1/4截面底板测点3.range#3}}</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r>
      <w:r/>
      <w:r>
        <w:rPr>
          <w:rFonts w:hint="eastAsia"/>
        </w:rPr>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{{cell.structure_temperature.上游4#墩根部截面顶板测点2.avg#2}}</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{{cell.structure_temperature.上游4#墩根部截面顶板测点2.max#2}}</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{{cell.structure_temperature.上游4#墩根部截面顶板测点2.min#2}}</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{{cell.structure_temperature.上游4#墩根部截面顶板测点2.range#2}}</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{{cell.structure_temperature.上游4#墩根部截面底板测点2.avg#2}}</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{{cell.structure_temperature.上游4#墩根部截面底板测点2.max#2}}</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{{cell.structure_temperature.上游4#墩根部截面底板测点2.min#2}}</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{{cell.structure_temperature.上游4#墩根部截面底板测点2.range#2}}</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{{cell.structure_temperature.上游4#墩根部截面底板测点3.min#3}}</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{{cell.structure_temperature.上游4#墩根部截面底板测点3.range#3}}</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r>
      <w:r/>
      <w:r>
        <w:rPr>
          <w:rFonts w:hint="eastAsia"/>
        </w:rPr>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{{cell.structure_temperature.上游汝城侧边跨跨中截面顶板测点2.avg#2}}</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{{cell.structure_temperature.上游汝城侧边跨跨中截面顶板测点2.max#2}}</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{{cell.structure_temperature.上游汝城侧边跨跨中截面顶板测点2.min#2}}</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{{cell.structure_temperature.上游汝城侧边跨跨中截面顶板测点2.range#2}}</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{{cell.structure_temperature.上游汝城侧边跨跨中截面底板测点2.avg#2}}</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{{cell.structure_temperature.上游汝城侧边跨跨中截面底板测点2.max#2}}</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{{cell.structure_temperature.上游汝城侧边跨跨中截面底板测点2.min#2}}</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{{cell.structure_temperature.上游汝城侧边跨跨中截面底板测点2.range#2}}</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{{cell.structure_temperature.上游汝城侧边跨跨中截面底板测点3.min#3}}</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{{cell.structure_temperature.上游汝城侧边跨跨中截面底板测点3.range#3}}</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r>
      <w:r/>
      <w:r>
        <w:rPr>
          <w:rFonts w:hint="eastAsia"/>
        </w:rPr>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{{cell.structure_temperature.上游中跨1/2截面顶板测点2.avg#2}}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{{cell.structure_temperature.上游中跨1/2截面顶板测点2.max#2}}</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{{cell.structure_temperature.上游中跨1/2截面顶板测点2.min#2}}</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{{cell.structure_temperature.上游中跨1/2截面顶板测点2.range#2}}</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{{cell.structure_temperature.上游中跨1/2截面底板测点2.avg#2}}</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{{cell.structure_temperature.上游中跨1/2截面底板测点2.max#2}}</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{{cell.structure_temperature.上游中跨1/2截面底板测点2.min#2}}</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{{cell.structure_temperature.上游中跨1/2截面底板测点2.range#2}}</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{{cell.structure_temperature.上游中跨1/2截面底板测点3.min#3}}</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{{cell.structure_temperature.上游中跨1/2截面底板测点3.range#3}}</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r>
      <w:r/>
      <w:r>
        <w:rPr>
          <w:rFonts w:hint="eastAsia"/>
        </w:rPr>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{{cell.structure_temperature.下游炎陵侧边跨跨中截面顶板测点2.avg#2}}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{{cell.structure_temperature.下游炎陵侧边跨跨中截面顶板测点2.max#2}}</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{{cell.structure_temperature.下游炎陵侧边跨跨中截面顶板测点2.min#2}}</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{{cell.structure_temperature.下游炎陵侧边跨跨中截面顶板测点2.range#2}}</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{{cell.structure_temperature.下游炎陵侧边跨跨中截面底板测点2.avg#2}}</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{{cell.structure_temperature.下游炎陵侧边跨跨中截面底板测点2.max#2}}</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{{cell.structure_temperature.下游炎陵侧边跨跨中截面底板测点2.min#2}}</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{{cell.structure_temperature.下游炎陵侧边跨跨中截面底板测点2.range#2}}</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{{cell.structure_temperature.下游炎陵侧边跨跨中截面底板测点3.min#3}}</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{{cell.structure_temperature.下游炎陵侧边跨跨中截面底板测点3.range#3}}</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r>
      <w:r/>
      <w:r>
        <w:rPr>
          <w:rFonts w:hint="eastAsia"/>
        </w:rPr>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{{cell.structure_temperature.下游3#墩根部截面顶板测点2.avg#2}}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{{cell.structure_temperature.下游3#墩根部截面顶板测点2.max#2}}</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{{cell.structure_temperature.下游3#墩根部截面顶板测点2.min#2}}</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{{cell.structure_temperature.下游3#墩根部截面顶板测点2.range#2}}</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{{cell.structure_temperature.下游3#墩根部截面底板测点2.avg#2}}</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{{cell.structure_temperature.下游3#墩根部截面底板测点2.max#2}}</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{{cell.structure_temperature.下游3#墩根部截面底板测点2.min#2}}</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{{cell.structure_temperature.下游3#墩根部截面底板测点2.range#2}}</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{{cell.structure_temperature.下游3#墩根部截面底板测点3.min#3}}</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{{cell.structure_temperature.下游3#墩根部截面底板测点3.range#3}}</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r>
      <w:r/>
      <w:r>
        <w:rPr>
          <w:rFonts w:hint="eastAsia"/>
        </w:rPr>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{{cell.structure_temperature.下游炎陵侧中跨1/4截面顶板测点2.avg#2}}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{{cell.structure_temperature.下游炎陵侧中跨1/4截面顶板测点2.max#2}}</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{{cell.structure_temperature.下游炎陵侧中跨1/4截面顶板测点2.min#2}}</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{{cell.structure_temperature.下游炎陵侧中跨1/4截面顶板测点2.range#2}}</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{{cell.structure_temperature.下游炎陵侧中跨1/4截面底板测点2.avg#2}}</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{{cell.structure_temperature.下游炎陵侧中跨1/4截面底板测点2.max#2}}</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{{cell.structure_temperature.下游炎陵侧中跨1/4截面底板测点2.min#2}}</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{{cell.structure_temperature.下游炎陵侧中跨1/4截面底板测点2.range#2}}</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{{cell.structure_temperature.下游炎陵侧中跨1/4截面底板测点3.min#3}}</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{{cell.structure_temperature.下游炎陵侧中跨1/4截面底板测点3.range#3}}</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r>
      <w:r/>
      <w:r>
        <w:rPr>
          <w:rFonts w:hint="eastAsia"/>
        </w:rPr>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{{cell.structure_temperature.下游汝城侧中跨1/4截面顶板测点2.avg#2}}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{{cell.structure_temperature.下游汝城侧中跨1/4截面顶板测点2.max#2}}</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{{cell.structure_temperature.下游汝城侧中跨1/4截面顶板测点2.min#2}}</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{{cell.structure_temperature.下游汝城侧中跨1/4截面顶板测点2.range#2}}</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{{cell.structure_temperature.下游汝城侧中跨1/4截面底板测点2.avg#2}}</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{{cell.structure_temperature.下游汝城侧中跨1/4截面底板测点2.max#2}}</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{{cell.structure_temperature.下游汝城侧中跨1/4截面底板测点2.min#2}}</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{{cell.structure_temperature.下游汝城侧中跨1/4截面底板测点2.range#2}}</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{{cell.structure_temperature.下游汝城侧中跨1/4截面底板测点3.min#3}}</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{{cell.structure_temperature.下游汝城侧中跨1/4截面底板测点3.range#3}}</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r>
      <w:r/>
      <w:r>
        <w:rPr>
          <w:rFonts w:hint="eastAsia"/>
        </w:rPr>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{{cell.structure_temperature.下游4#墩根部截面顶板测点2.avg#2}}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{{cell.structure_temperature.下游4#墩根部截面顶板测点2.max#2}}</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{{cell.structure_temperature.下游4#墩根部截面顶板测点2.min#2}}</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{{cell.structure_temperature.下游4#墩根部截面顶板测点2.range#2}}</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{{cell.structure_temperature.下游4#墩根部截面底板测点2.avg#2}}</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{{cell.structure_temperature.下游4#墩根部截面底板测点2.max#2}}</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{{cell.structure_temperature.下游4#墩根部截面底板测点2.min#2}}</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{{cell.structure_temperature.下游4#墩根部截面底板测点2.range#2}}</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{{cell.structure_temperature.下游4#墩根部截面底板测点3.min#3}}</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{{cell.structure_temperature.下游4#墩根部截面底板测点3.range#3}}</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r>
      <w:r/>
      <w:r>
        <w:rPr>
          <w:rFonts w:hint="eastAsia"/>
        </w:rPr>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{{cell.structure_temperature.下游汝城侧边跨跨中截面顶板测点2.avg#2}}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{{cell.structure_temperature.下游汝城侧边跨跨中截面顶板测点2.max#2}}</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{{cell.structure_temperature.下游汝城侧边跨跨中截面顶板测点2.min#2}}</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{{cell.structure_temperature.下游汝城侧边跨跨中截面顶板测点2.range#2}}</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{{cell.structure_temperature.下游汝城侧边跨跨中截面底板测点2.avg#2}}</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{{cell.structure_temperature.下游汝城侧边跨跨中截面底板测点2.max#2}}</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{{cell.structure_temperature.下游汝城侧边跨跨中截面底板测点2.min#2}}</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{{cell.structure_temperature.下游汝城侧边跨跨中截面底板测点2.range#2}}</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{{cell.structure_temperature.下游汝城侧边跨跨中截面底板测点3.min#3}}</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{{cell.structure_temperature.下游汝城侧边跨跨中截面底板测点3.range#3}}</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r>
      <w:r/>
      <w:r>
        <w:rPr>
          <w:rFonts w:hint="eastAsia"/>
        </w:rPr>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下游中跨1/2截面结构温度监测统计结果如下表。</w:t>
      </w:r>
    </w:p>
    <w:p w14:paraId="21F35652">
      <w:pPr>
        <w:pStyle w:val="40"/>
      </w:pPr>
      <w:r>
        <w:rPr>
          <w:rFonts w:hint="eastAsia"/>
        </w:rPr>
        <w:t>下游中跨1/2截面结构温度监测统计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{{cell.structure_temperature.下游中跨1/2截面顶板测点2.avg#2}}</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{{cell.structure_temperature.下游中跨1/2截面顶板测点2.max#2}}</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{{cell.structure_temperature.下游中跨1/2截面顶板测点2.min#2}}</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{{cell.structure_temperature.下游中跨1/2截面顶板测点2.range#2}}</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{{cell.structure_temperature.下游中跨1/2截面底板测点2.avg#2}}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{{cell.structure_temperature.下游中跨1/2截面底板测点2.max#2}}</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{{cell.structure_temperature.下游中跨1/2截面底板测点2.min#2}}</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{{cell.structure_temperature.下游中跨1/2截面底板测点2.range#2}}</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{{cell.structure_temperature.下游中跨1/2截面底板测点3.avg#3}}</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{{cell.structure_temperature.下游中跨1/2截面底板测点3.max#3}}</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{{cell.structure_temperature.下游中跨1/2截面底板测点3.min#3}}</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{{cell.structure_temperature.下游中跨1/2截面底板测点3.range#3}}</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在每个主墩墩顶处各布设1个三向振动传感器，全桥共4个三向振动传感器。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3#柱墩墩底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{{chart.vibration_3#柱墩墩底左幅_trend_1}}</w:t>
      </w:r>
    </w:p>
    <w:p w14:paraId="448D0A6D">
      <w:pPr>
        <w:pStyle w:val="40"/>
      </w:pPr>
      <w:bookmarkStart w:id="45" w:name="_Hlk146619614"/>
      <w:r/>
      <w:r>
        <w:rPr>
          <w:rFonts w:hint="eastAsia"/>
        </w:rPr>
      </w:r>
      <w:r/>
      <w:r>
        <w:rPr>
          <w:rFonts w:hint="eastAsia"/>
        </w:rPr>
      </w:r>
    </w:p>
    <w:p w14:paraId="71D5BE41">
      <w:pPr>
        <w:ind w:firstLine="0" w:firstLineChars="0"/>
        <w:jc w:val="center"/>
      </w:pPr>
      <w:r>
        <w:rPr>
          <w:rFonts w:hint="eastAsia"/>
        </w:rPr>
        <w:t>{{chart.vibration_3#柱墩墩底右幅_trend_2}}</w:t>
      </w:r>
    </w:p>
    <w:p w14:paraId="2FF0A878">
      <w:pPr>
        <w:pStyle w:val="40"/>
      </w:pPr>
      <w:r/>
      <w:r>
        <w:rPr>
          <w:rFonts w:hint="eastAsia"/>
        </w:rPr>
      </w:r>
      <w:r/>
      <w:r>
        <w:rPr>
          <w:rFonts w:hint="eastAsia"/>
        </w:rPr>
      </w:r>
    </w:p>
    <w:bookmarkEnd w:id="45"/>
    <w:p w14:paraId="3E7BC9F4">
      <w:pPr>
        <w:pStyle w:val="26"/>
        <w:ind w:firstLine="0" w:firstLineChars="0"/>
        <w:jc w:val="center"/>
        <w:rPr>
          <w:b/>
        </w:rPr>
      </w:pPr>
      <w:r>
        <w:rPr>
          <w:rFonts w:hint="eastAsia"/>
          <w:b/>
        </w:rPr>
      </w:r>
      <w:r>
        <w:rPr>
          <w:rFonts w:hint="eastAsia"/>
        </w:rPr>
      </w:r>
    </w:p>
    <w:p w14:paraId="2DFF5E9F">
      <w:pPr>
        <w:pStyle w:val="40"/>
      </w:pPr>
      <w:r/>
      <w:r>
        <w:rPr>
          <w:rFonts w:hint="eastAsia"/>
        </w:rPr>
      </w:r>
      <w:r/>
      <w:r>
        <w:rPr>
          <w:rFonts w:hint="eastAsia"/>
        </w:rPr>
      </w:r>
    </w:p>
    <w:p w14:paraId="38DDD074">
      <w:pPr>
        <w:pStyle w:val="26"/>
        <w:ind w:firstLine="0" w:firstLineChars="0"/>
        <w:jc w:val="center"/>
      </w:pPr>
      <w:r>
        <w:rPr>
          <w:rFonts w:hint="eastAsia"/>
        </w:rPr>
      </w:r>
    </w:p>
    <w:p w14:paraId="3092D20D">
      <w:pPr>
        <w:pStyle w:val="40"/>
      </w:pPr>
      <w:r/>
      <w:r>
        <w:rPr>
          <w:rFonts w:hint="eastAsia"/>
        </w:rPr>
      </w:r>
      <w:r/>
      <w:r>
        <w:rPr>
          <w:rFonts w:hint="eastAsia"/>
        </w:rPr>
      </w:r>
    </w:p>
    <w:p w14:paraId="0B910362">
      <w:pPr>
        <w:pStyle w:val="26"/>
        <w:ind w:firstLine="0" w:firstLineChars="0"/>
        <w:jc w:val="center"/>
      </w:pPr>
      <w:r>
        <w:rPr>
          <w:rFonts w:hint="eastAsia"/>
        </w:rPr>
      </w:r>
    </w:p>
    <w:p w14:paraId="553B8517">
      <w:pPr>
        <w:pStyle w:val="40"/>
      </w:pPr>
      <w:r/>
      <w:r>
        <w:rPr>
          <w:rFonts w:hint="eastAsia"/>
        </w:rPr>
      </w:r>
      <w:r/>
      <w:r>
        <w:rPr>
          <w:rFonts w:hint="eastAsia"/>
        </w:rPr>
      </w:r>
    </w:p>
    <w:p w14:paraId="676DAFED">
      <w:pPr>
        <w:pStyle w:val="26"/>
        <w:ind w:firstLine="0" w:firstLineChars="0"/>
        <w:jc w:val="center"/>
      </w:pPr>
      <w:r>
        <w:rPr>
          <w:rFonts w:hint="eastAsia"/>
        </w:rPr>
      </w:r>
    </w:p>
    <w:p w14:paraId="36759B62">
      <w:pPr>
        <w:pStyle w:val="40"/>
      </w:pPr>
      <w:r/>
      <w:r>
        <w:rPr>
          <w:rFonts w:hint="eastAsia"/>
        </w:rPr>
      </w:r>
      <w:r/>
      <w:r>
        <w:rPr>
          <w:rFonts w:hint="eastAsia"/>
        </w:rPr>
      </w:r>
    </w:p>
    <w:p w14:paraId="3E21A1ED">
      <w:pPr>
        <w:pStyle w:val="26"/>
        <w:ind w:firstLine="0" w:firstLineChars="0"/>
      </w:pPr>
      <w:r>
        <w:t>3#柱墩墩底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w:r>
              <w:rPr>
                <w:sz w:val="21"/>
                <w:szCs w:val="21"/>
              </w:rPr>
              <w:t>m/s²</w:t>
            </w:r>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{{cell.earthquake_load.3#柱墩墩底左幅.avg#1}}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{{cell.earthquake_load.3#柱墩墩底左幅.max#1}}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{{cell.earthquake_load.3#柱墩墩底左幅.min#1}}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{{cell.earthquake_load.3#柱墩墩底左幅.range#1}}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{{cell.earthquake_load.3#柱墩墩底左幅.avg#2}}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{{cell.earthquake_load.3#柱墩墩底左幅.max#2}}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{{cell.earthquake_load.3#柱墩墩底左幅.min#2}}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{{cell.earthquake_load.3#柱墩墩底左幅.range#2}}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{{cell.earthquake_load.3#柱墩墩底左幅.avg#3}}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{{cell.earthquake_load.3#柱墩墩底左幅.max#3}}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{{cell.earthquake_load.3#柱墩墩底左幅.min#3}}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{{cell.earthquake_load.3#柱墩墩底左幅.range#3}}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{{cell.earthquake_load.3#柱墩墩底右幅.avg#1}}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{{cell.earthquake_load.3#柱墩墩底右幅.max#1}}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{{cell.earthquake_load.3#柱墩墩底右幅.min#1}}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{{cell.earthquake_load.3#柱墩墩底右幅.range#1}}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{{cell.earthquake_load.3#柱墩墩底右幅.avg#2}}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{{cell.earthquake_load.3#柱墩墩底右幅.max#2}}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{{cell.earthquake_load.3#柱墩墩底右幅.min#2}}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{{cell.earthquake_load.3#柱墩墩底右幅.range#2}}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{{cell.earthquake_load.3#柱墩墩底右幅.avg#3}}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{{cell.earthquake_load.3#柱墩墩底右幅.max#3}}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{{cell.earthquake_load.3#柱墩墩底右幅.min#3}}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{{cell.earthquake_load.3#柱墩墩底右幅.range#3}}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{{chart.vibration_4#柱墩墩底左幅_trend_3}}</w:t>
      </w:r>
    </w:p>
    <w:p w14:paraId="04FCE465">
      <w:pPr>
        <w:pStyle w:val="40"/>
      </w:pPr>
      <w:r/>
      <w:r>
        <w:rPr>
          <w:rFonts w:hint="eastAsia"/>
        </w:rPr>
      </w:r>
      <w:r/>
      <w:r>
        <w:rPr>
          <w:rFonts w:hint="eastAsia"/>
        </w:rPr>
      </w:r>
    </w:p>
    <w:p w14:paraId="74D2AECF">
      <w:pPr>
        <w:ind w:firstLine="0" w:firstLineChars="0"/>
        <w:jc w:val="center"/>
      </w:pPr>
      <w:r>
        <w:rPr>
          <w:rFonts w:hint="eastAsia"/>
        </w:rPr>
        <w:t>{{chart.vibration_4#柱墩墩底右幅_trend_4}}</w:t>
      </w:r>
    </w:p>
    <w:p w14:paraId="51893D46">
      <w:pPr>
        <w:pStyle w:val="40"/>
      </w:pPr>
      <w:r/>
      <w:r>
        <w:rPr>
          <w:rFonts w:hint="eastAsia"/>
        </w:rPr>
      </w:r>
      <w:r/>
      <w:r>
        <w:rPr>
          <w:rFonts w:hint="eastAsia"/>
        </w:rPr>
      </w:r>
    </w:p>
    <w:p w14:paraId="19008CDC">
      <w:pPr>
        <w:pStyle w:val="26"/>
        <w:ind w:firstLine="0" w:firstLineChars="0"/>
        <w:jc w:val="center"/>
        <w:rPr>
          <w:b/>
        </w:rPr>
      </w:pPr>
      <w:r>
        <w:rPr>
          <w:rFonts w:hint="eastAsia"/>
          <w:b/>
        </w:rPr>
      </w:r>
      <w:r>
        <w:rPr>
          <w:rFonts w:hint="eastAsia"/>
        </w:rPr>
      </w:r>
    </w:p>
    <w:p w14:paraId="45289303">
      <w:pPr>
        <w:pStyle w:val="40"/>
      </w:pPr>
      <w:r/>
      <w:r>
        <w:rPr>
          <w:rFonts w:hint="eastAsia"/>
        </w:rPr>
      </w:r>
      <w:r/>
      <w:r>
        <w:rPr>
          <w:rFonts w:hint="eastAsia"/>
        </w:rPr>
      </w:r>
    </w:p>
    <w:p w14:paraId="409CB1AE">
      <w:pPr>
        <w:pStyle w:val="26"/>
        <w:ind w:firstLine="0" w:firstLineChars="0"/>
        <w:jc w:val="center"/>
      </w:pPr>
      <w:r>
        <w:rPr>
          <w:rFonts w:hint="eastAsia"/>
        </w:rPr>
      </w:r>
    </w:p>
    <w:p w14:paraId="56594703">
      <w:pPr>
        <w:pStyle w:val="40"/>
      </w:pPr>
      <w:r/>
      <w:r>
        <w:rPr>
          <w:rFonts w:hint="eastAsia"/>
        </w:rPr>
      </w:r>
      <w:r/>
      <w:r>
        <w:rPr>
          <w:rFonts w:hint="eastAsia"/>
        </w:rPr>
      </w:r>
    </w:p>
    <w:p w14:paraId="3A062006">
      <w:pPr>
        <w:pStyle w:val="26"/>
        <w:ind w:firstLine="0" w:firstLineChars="0"/>
        <w:jc w:val="center"/>
      </w:pPr>
      <w:r>
        <w:rPr>
          <w:rFonts w:hint="eastAsia"/>
        </w:rPr>
      </w:r>
    </w:p>
    <w:p w14:paraId="1807492B">
      <w:pPr>
        <w:pStyle w:val="40"/>
      </w:pPr>
      <w:r/>
      <w:r>
        <w:rPr>
          <w:rFonts w:hint="eastAsia"/>
        </w:rPr>
      </w:r>
      <w:r/>
      <w:r>
        <w:rPr>
          <w:rFonts w:hint="eastAsia"/>
        </w:rPr>
      </w:r>
    </w:p>
    <w:p w14:paraId="6A8EB8EE">
      <w:pPr>
        <w:pStyle w:val="26"/>
        <w:ind w:firstLine="0" w:firstLineChars="0"/>
        <w:jc w:val="center"/>
      </w:pPr>
      <w:r>
        <w:rPr>
          <w:rFonts w:hint="eastAsia"/>
        </w:rPr>
      </w:r>
    </w:p>
    <w:p w14:paraId="2689F69E">
      <w:pPr>
        <w:pStyle w:val="40"/>
      </w:pPr>
      <w:r/>
      <w:r>
        <w:rPr>
          <w:rFonts w:hint="eastAsia"/>
        </w:rPr>
      </w:r>
      <w:r/>
      <w:r>
        <w:rPr>
          <w:rFonts w:hint="eastAsia"/>
        </w:rPr>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w:r>
              <w:rPr>
                <w:sz w:val="21"/>
                <w:szCs w:val="21"/>
              </w:rPr>
              <w:t>m/s²</w:t>
            </w:r>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w:r>
              <w:rPr>
                <w:sz w:val="21"/>
                <w:szCs w:val="21"/>
              </w:rPr>
              <w:t>m/s²</w:t>
            </w:r>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w:r>
              <w:rPr>
                <w:sz w:val="21"/>
                <w:szCs w:val="21"/>
              </w:rPr>
              <w:t>m/s²</w:t>
            </w:r>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w:r>
              <w:rPr>
                <w:sz w:val="21"/>
                <w:szCs w:val="21"/>
              </w:rPr>
              <w:t>m/s²</w:t>
            </w:r>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{{cell.earthquake_load.4#柱墩墩底左幅.avg#1}}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{{cell.earthquake_load.4#柱墩墩底左幅.max#1}}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{{cell.earthquake_load.4#柱墩墩底左幅.min#1}}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{{cell.earthquake_load.4#柱墩墩底左幅.range#1}}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{{cell.earthquake_load.4#柱墩墩底左幅.avg#2}}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{{cell.earthquake_load.4#柱墩墩底左幅.max#2}}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{{cell.earthquake_load.4#柱墩墩底左幅.min#2}}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{{cell.earthquake_load.4#柱墩墩底左幅.range#2}}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{{cell.earthquake_load.4#柱墩墩底左幅.avg#3}}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{{cell.earthquake_load.4#柱墩墩底左幅.max#3}}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{{cell.earthquake_load.4#柱墩墩底左幅.min#3}}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{{cell.earthquake_load.4#柱墩墩底左幅.range#3}}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{{cell.earthquake_load.4#柱墩墩底右幅.avg#1}}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{{cell.earthquake_load.4#柱墩墩底右幅.max#1}}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{{cell.earthquake_load.4#柱墩墩底右幅.min#1}}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{{cell.earthquake_load.4#柱墩墩底右幅.range#1}}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{{cell.earthquake_load.4#柱墩墩底右幅.avg#2}}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{{cell.earthquake_load.4#柱墩墩底右幅.max#2}}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{{cell.earthquake_load.4#柱墩墩底右幅.min#2}}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{{cell.earthquake_load.4#柱墩墩底右幅.range#2}}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{{cell.earthquake_load.4#柱墩墩底右幅.avg#3}}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{{cell.earthquake_load.4#柱墩墩底右幅.max#3}}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{{cell.earthquake_load.4#柱墩墩底右幅.min#3}}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{{cell.earthquake_load.4#柱墩墩底右幅.range#3}}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5D645BA9">
      <w:pPr>
        <w:pStyle w:val="26"/>
        <w:ind w:firstLine="480"/>
        <w:jc w:val="both"/>
      </w:pPr>
      <w:r>
        <w:rPr>
          <w:rFonts w:hint="eastAsia"/>
        </w:rPr>
        <w:t>依据《公路桥梁结构监测技术规范》(JT/T 1037-2022)的预警体系，结构温度荷载以及地震荷载在分析时间段内均无超限，未出现异常。{{summary.structure_temperature}}监测数据结果表明，结构温度监测数据良好稳定。洣水河特大桥结构温度监测结果连续稳定。结构温度最高为{{stats.structure_temperature.max}}℃，对应测点位置为{{stats.structure_temperature.max.loc}}；温度最低为{{stats.structure_temperature.min}}℃，对应测点位置为{{stats.structure_temperature.min.loc}}。洣水河特大桥地震监测测点数据良好稳定，存在部分测点异常跳动，其中绝对最大值为{{stats.earthquake_load.abs_max}} m/s²，由移动荷载所致，对应测点位置为{{stats.earthquake_load.abs_max.loc}}。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highlight w:val="yellow"/>
        </w:rPr>
      </w:r>
      <w:r>
        <w:rPr>
          <w:rFonts w:hint="eastAsia"/>
          <w:highlight w:val="yellow"/>
        </w:rPr>
      </w:r>
    </w:p>
    <w:p w14:paraId="28FA30E0">
      <w:pPr>
        <w:pStyle w:val="26"/>
        <w:ind w:firstLine="480"/>
        <w:jc w:val="both"/>
      </w:pPr>
      <w:r>
        <w:t>本季度桥梁环境温湿度数据分析表明，桥梁在</w:t>
      </w:r>
      <w:r>
        <w:rPr>
          <w:rFonts w:hint="eastAsia"/>
        </w:rPr>
        <w:t>结构温度荷载以及地震荷载的</w:t>
      </w:r>
      <w:r>
        <w:t>作用下表现良好，结构安全稳定。</w:t>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r>
      <w:r/>
      <w:r>
        <w:rPr>
          <w:rFonts w:hint="eastAsia"/>
        </w:rPr>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pStyle w:val="40"/>
      </w:pPr>
      <w:r>
        <w:rPr>
          <w:rFonts w:hint="eastAsia"/>
        </w:rPr>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{{cell.strain.上游炎陵侧边跨跨中截面顶板测点1.range#1}}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{{cell.strain.上游炎陵侧边跨跨中截面顶板测点1.temp_rm_min#1}}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{{cell.strain.上游炎陵侧边跨跨中截面顶板测点1.corr#1}}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{{cell.strain.上游炎陵侧边跨跨中截面顶板测点2.avg#2}}</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{{cell.strain.上游炎陵侧边跨跨中截面顶板测点2.max#2}}</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{{cell.strain.上游炎陵侧边跨跨中截面顶板测点2.min#2}}</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{{cell.strain.上游炎陵侧边跨跨中截面顶板测点2.range#2}}</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{{cell.strain.上游炎陵侧边跨跨中截面顶板测点2.temp_rm_max#2}}</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{{cell.strain.上游炎陵侧边跨跨中截面顶板测点2.temp_rm_min#2}}</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{{cell.strain.上游炎陵侧边跨跨中截面顶板测点2.corr#2}}</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{{cell.strain.上游炎陵侧边跨跨中截面底板测点1.range#1}}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{{cell.strain.上游炎陵侧边跨跨中截面底板测点1.temp_rm_min#1}}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{{cell.strain.上游炎陵侧边跨跨中截面底板测点1.corr#1}}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{{cell.strain.上游炎陵侧边跨跨中截面底板测点2.avg#2}}</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{{cell.strain.上游炎陵侧边跨跨中截面底板测点2.max#2}}</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{{cell.strain.上游炎陵侧边跨跨中截面底板测点2.min#2}}</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{{cell.strain.上游炎陵侧边跨跨中截面底板测点2.range#2}}</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{{cell.strain.上游炎陵侧边跨跨中截面底板测点2.temp_rm_max#2}}</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{{cell.strain.上游炎陵侧边跨跨中截面底板测点2.temp_rm_min#2}}</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{{cell.strain.上游炎陵侧边跨跨中截面底板测点2.corr#2}}</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{{cell.strain.上游炎陵侧边跨跨中截面底板测点3.min#3}}</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{{cell.strain.上游炎陵侧边跨跨中截面底板测点3.range#3}}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{{cell.strain.上游炎陵侧边跨跨中截面底板测点3.temp_rm_min#3}}</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{{cell.strain.上游炎陵侧边跨跨中截面底板测点3.corr#3}}</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r>
      <w:r/>
      <w:r>
        <w:rPr>
          <w:rFonts w:hint="eastAsia"/>
        </w:rPr>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pStyle w:val="40"/>
      </w:pPr>
      <w:r>
        <w:rPr>
          <w:rFonts w:hint="eastAsia"/>
        </w:rPr>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{{cell.strain.上游3#墩根部截面顶板测点1.range#1}}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{{cell.strain.上游3#墩根部截面顶板测点1.temp_rm_min#1}}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{{cell.strain.上游3#墩根部截面顶板测点1.corr#1}}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{{cell.strain.上游3#墩根部截面顶板测点2.avg#2}}</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{{cell.strain.上游3#墩根部截面顶板测点2.max#2}}</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{{cell.strain.上游3#墩根部截面顶板测点2.min#2}}</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{{cell.strain.上游3#墩根部截面顶板测点2.range#2}}</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{{cell.strain.上游3#墩根部截面顶板测点2.temp_rm_max#2}}</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{{cell.strain.上游3#墩根部截面顶板测点2.temp_rm_min#2}}</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{{cell.strain.上游3#墩根部截面顶板测点2.corr#2}}</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{{cell.strain.上游3#墩根部截面底板测点1.range#1}}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{{cell.strain.上游3#墩根部截面底板测点1.temp_rm_min#1}}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{{cell.strain.上游3#墩根部截面底板测点1.corr#1}}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{{cell.strain.上游3#墩根部截面底板测点2.avg#2}}</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{{cell.strain.上游3#墩根部截面底板测点2.max#2}}</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{{cell.strain.上游3#墩根部截面底板测点2.min#2}}</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{{cell.strain.上游3#墩根部截面底板测点2.range#2}}</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{{cell.strain.上游3#墩根部截面底板测点2.temp_rm_max#2}}</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{{cell.strain.上游3#墩根部截面底板测点2.temp_rm_min#2}}</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{{cell.strain.上游3#墩根部截面底板测点2.corr#2}}</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{{cell.strain.上游3#墩根部截面底板测点3.min#3}}</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{{cell.strain.上游3#墩根部截面底板测点3.temp_rm_max#3}}</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{{cell.strain.上游3#墩根部截面底板测点3.temp_rm_min#3}}</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{{cell.strain.上游3#墩根部截面底板测点3.corr#3}}</w:t>
            </w:r>
          </w:p>
        </w:tc>
      </w:tr>
    </w:tbl>
    <w:p w14:paraId="39F6B452">
      <w:pPr>
        <w:pStyle w:val="42"/>
      </w:pPr>
      <w:r>
        <w:rPr>
          <w:rFonts w:hint="eastAsia"/>
        </w:rPr>
        <w:t>3</w:t>
      </w:r>
      <w:r>
        <w:t>.3.1.3</w:t>
      </w:r>
      <w:r>
        <w:rPr>
          <w:rFonts w:hint="eastAsia"/>
        </w:rPr>
        <w:t>上游</w:t>
      </w:r>
      <w:r>
        <w:t>炎陵侧中跨1/4截面</w:t>
      </w:r>
      <w:r>
        <w:rPr>
          <w:rFonts w:hint="eastAsia"/>
        </w:rPr>
        <w:t>应变监测</w:t>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r>
      <w:r/>
      <w:r>
        <w:rPr>
          <w:rFonts w:hint="eastAsia"/>
        </w:rPr>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pStyle w:val="40"/>
      </w:pPr>
      <w:r>
        <w:rPr>
          <w:rFonts w:hint="eastAsia"/>
        </w:rPr>
      </w:r>
      <w:r/>
      <w:r>
        <w:rPr>
          <w:rFonts w:hint="eastAsia"/>
        </w:rPr>
      </w:r>
    </w:p>
    <w:p w14:paraId="6003CCFD">
      <w:pPr>
        <w:pStyle w:val="26"/>
        <w:ind w:firstLine="0" w:firstLineChars="0"/>
      </w:pPr>
      <w:r>
        <w:rPr>
          <w:rFonts w:hint="eastAsia"/>
        </w:rPr>
        <w:t>上游炎陵侧中跨1/4截面应变监测统计结果如下表。</w:t>
      </w:r>
    </w:p>
    <w:p w14:paraId="0CDBE9DE">
      <w:pPr>
        <w:pStyle w:val="40"/>
      </w:pPr>
      <w:r>
        <w:rPr>
          <w:rFonts w:hint="eastAsia"/>
        </w:rPr>
        <w:t>上游炎陵侧中跨1/4截面应变监测统计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{{cell.strain.上游炎陵侧中跨1/4截面顶板测点1.range#1}}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{{cell.strain.上游炎陵侧中跨1/4截面顶板测点1.temp_rm_min#1}}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{{cell.strain.上游炎陵侧中跨1/4截面顶板测点1.corr#1}}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{{cell.strain.上游炎陵侧中跨1/4截面顶板测点2.avg#2}}</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{{cell.strain.上游炎陵侧中跨1/4截面顶板测点2.max#2}}</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{{cell.strain.上游炎陵侧中跨1/4截面顶板测点2.min#2}}</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{{cell.strain.上游炎陵侧中跨1/4截面顶板测点2.range#2}}</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{{cell.strain.上游炎陵侧中跨1/4截面顶板测点2.temp_rm_max#2}}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{{cell.strain.上游炎陵侧中跨1/4截面顶板测点2.temp_rm_min#2}}</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{{cell.strain.上游炎陵侧中跨1/4截面顶板测点2.corr#2}}</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{{cell.strain.上游炎陵侧中跨1/4截面底板测点1.range#1}}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{{cell.strain.上游炎陵侧中跨1/4截面底板测点1.temp_rm_min#1}}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{{cell.strain.上游炎陵侧中跨1/4截面底板测点1.corr#1}}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{{cell.strain.上游炎陵侧中跨1/4截面底板测点2.avg#2}}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{{cell.strain.上游炎陵侧中跨1/4截面底板测点2.max#2}}</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{{cell.strain.上游炎陵侧中跨1/4截面底板测点2.min#2}}</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{{cell.strain.上游炎陵侧中跨1/4截面底板测点2.range#2}}</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{{cell.strain.上游炎陵侧中跨1/4截面底板测点2.temp_rm_max#2}}</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{{cell.strain.上游炎陵侧中跨1/4截面底板测点2.temp_rm_min#2}}</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{{cell.strain.上游炎陵侧中跨1/4截面底板测点2.corr#2}}</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{{cell.strain.上游炎陵侧中跨1/4截面底板测点3.min#3}}</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{{cell.strain.上游炎陵侧中跨1/4截面底板测点3.temp_rm_max#3}}</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{{cell.strain.上游炎陵侧中跨1/4截面底板测点3.temp_rm_min#3}}</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{{cell.strain.上游炎陵侧中跨1/4截面底板测点3.corr#3}}</w:t>
            </w:r>
          </w:p>
        </w:tc>
      </w:tr>
    </w:tbl>
    <w:p w14:paraId="329D6648">
      <w:pPr>
        <w:pStyle w:val="42"/>
      </w:pPr>
      <w:r>
        <w:rPr>
          <w:rFonts w:hint="eastAsia"/>
        </w:rPr>
        <w:t>3</w:t>
      </w:r>
      <w:r>
        <w:t>.3.1.4</w:t>
      </w:r>
      <w:r>
        <w:rPr>
          <w:rFonts w:hint="eastAsia"/>
        </w:rPr>
        <w:t>上游</w:t>
      </w:r>
      <w:r>
        <w:t>汝城侧中跨1/4截面</w:t>
      </w:r>
      <w:r>
        <w:rPr>
          <w:rFonts w:hint="eastAsia"/>
        </w:rPr>
        <w:t>应变监测</w:t>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r>
      <w:r/>
      <w:r>
        <w:rPr>
          <w:rFonts w:hint="eastAsia"/>
        </w:rPr>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pStyle w:val="40"/>
      </w:pPr>
      <w:r>
        <w:rPr>
          <w:rFonts w:hint="eastAsia"/>
        </w:rPr>
      </w:r>
      <w:r/>
      <w:r>
        <w:rPr>
          <w:rFonts w:hint="eastAsia"/>
        </w:rPr>
      </w:r>
    </w:p>
    <w:p w14:paraId="41063216">
      <w:pPr>
        <w:pStyle w:val="26"/>
        <w:ind w:firstLine="0" w:firstLineChars="0"/>
      </w:pPr>
      <w:r>
        <w:rPr>
          <w:rFonts w:hint="eastAsia"/>
        </w:rPr>
        <w:t>上游</w:t>
      </w:r>
      <w:r>
        <w:t>汝城侧中跨1/4截面</w:t>
      </w:r>
      <w:r>
        <w:rPr>
          <w:rFonts w:hint="eastAsia"/>
        </w:rPr>
        <w:t>应变监测统计结果如下表。</w:t>
      </w:r>
    </w:p>
    <w:p w14:paraId="25BC3ED3">
      <w:pPr>
        <w:pStyle w:val="40"/>
      </w:pPr>
      <w:r>
        <w:rPr>
          <w:rFonts w:hint="eastAsia"/>
        </w:rPr>
        <w:t>上游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{{cell.strain.上游汝城侧中跨1/4截面顶板测点1.range#1}}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{{cell.strain.上游汝城侧中跨1/4截面顶板测点1.temp_rm_min#1}}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{{cell.strain.上游汝城侧中跨1/4截面顶板测点1.corr#1}}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{{cell.strain.上游汝城侧中跨1/4截面顶板测点2.avg#2}}</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{{cell.strain.上游汝城侧中跨1/4截面顶板测点2.max#2}}</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{{cell.strain.上游汝城侧中跨1/4截面顶板测点2.min#2}}</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{{cell.strain.上游汝城侧中跨1/4截面顶板测点2.range#2}}</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{{cell.strain.上游汝城侧中跨1/4截面顶板测点2.temp_rm_max#2}}</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{{cell.strain.上游汝城侧中跨1/4截面顶板测点2.temp_rm_min#2}}</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{{cell.strain.上游汝城侧中跨1/4截面顶板测点2.corr#2}}</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{{cell.strain.上游汝城侧中跨1/4截面底板测点1.range#1}}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{{cell.strain.上游汝城侧中跨1/4截面底板测点1.temp_rm_min#1}}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{{cell.strain.上游汝城侧中跨1/4截面底板测点1.corr#1}}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{{cell.strain.上游汝城侧中跨1/4截面底板测点2.avg#2}}</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{{cell.strain.上游汝城侧中跨1/4截面底板测点2.max#2}}</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{{cell.strain.上游汝城侧中跨1/4截面底板测点2.min#2}}</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{{cell.strain.上游汝城侧中跨1/4截面底板测点2.range#2}}</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{{cell.strain.上游汝城侧中跨1/4截面底板测点2.temp_rm_max#2}}</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{{cell.strain.上游汝城侧中跨1/4截面底板测点2.temp_rm_min#2}}</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{{cell.strain.上游汝城侧中跨1/4截面底板测点2.corr#2}}</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{{cell.strain.上游汝城侧中跨1/4截面底板测点3.min#3}}</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{{cell.strain.上游汝城侧中跨1/4截面底板测点3.temp_rm_max#3}}</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{{cell.strain.上游汝城侧中跨1/4截面底板测点3.temp_rm_min#3}}</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{{cell.strain.上游汝城侧中跨1/4截面底板测点3.corr#3}}</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r>
      <w:r/>
      <w:r>
        <w:rPr>
          <w:rFonts w:hint="eastAsia"/>
        </w:rPr>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pStyle w:val="40"/>
      </w:pPr>
      <w:r>
        <w:rPr>
          <w:rFonts w:hint="eastAsia"/>
        </w:rPr>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{{cell.strain.上游4#墩根部截面顶板测点1.range#1}}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{{cell.strain.上游4#墩根部截面顶板测点1.temp_rm_min#1}}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{{cell.strain.上游4#墩根部截面顶板测点1.corr#1}}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{{cell.strain.上游4#墩根部截面顶板测点2.avg#2}}</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{{cell.strain.上游4#墩根部截面顶板测点2.max#2}}</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{{cell.strain.上游4#墩根部截面顶板测点2.min#2}}</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{{cell.strain.上游4#墩根部截面顶板测点2.range#2}}</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{{cell.strain.上游4#墩根部截面顶板测点2.temp_rm_max#2}}</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{{cell.strain.上游4#墩根部截面顶板测点2.temp_rm_min#2}}</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{{cell.strain.上游4#墩根部截面顶板测点2.corr#2}}</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{{cell.strain.上游4#墩根部截面底板测点1.range#1}}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{{cell.strain.上游4#墩根部截面底板测点1.temp_rm_min#1}}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{{cell.strain.上游4#墩根部截面底板测点1.corr#1}}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{{cell.strain.上游4#墩根部截面底板测点2.avg#2}}</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{{cell.strain.上游4#墩根部截面底板测点2.max#2}}</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{{cell.strain.上游4#墩根部截面底板测点2.min#2}}</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{{cell.strain.上游4#墩根部截面底板测点2.range#2}}</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{{cell.strain.上游4#墩根部截面底板测点2.temp_rm_max#2}}</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{{cell.strain.上游4#墩根部截面底板测点2.temp_rm_min#2}}</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{{cell.strain.上游4#墩根部截面底板测点2.corr#2}}</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{{cell.strain.上游4#墩根部截面底板测点3.min#3}}</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{{cell.strain.上游4#墩根部截面底板测点3.temp_rm_max#3}}</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{{cell.strain.上游4#墩根部截面底板测点3.temp_rm_min#3}}</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{{cell.strain.上游4#墩根部截面底板测点3.corr#3}}</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r>
      <w:r/>
      <w:r>
        <w:rPr>
          <w:rFonts w:hint="eastAsia"/>
        </w:rPr>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pStyle w:val="40"/>
      </w:pPr>
      <w:r>
        <w:rPr>
          <w:rFonts w:hint="eastAsia"/>
        </w:rPr>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{{cell.strain.上游汝城侧边跨跨中截面顶板测点1.range#1}}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{{cell.strain.上游汝城侧边跨跨中截面顶板测点1.temp_rm_min#1}}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{{cell.strain.上游汝城侧边跨跨中截面顶板测点1.corr#1}}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{{cell.strain.上游汝城侧边跨跨中截面顶板测点2.avg#2}}</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{{cell.strain.上游汝城侧边跨跨中截面顶板测点2.max#2}}</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{{cell.strain.上游汝城侧边跨跨中截面顶板测点2.min#2}}</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{{cell.strain.上游汝城侧边跨跨中截面顶板测点2.range#2}}</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{{cell.strain.上游汝城侧边跨跨中截面顶板测点2.temp_rm_max#2}}</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{{cell.strain.上游汝城侧边跨跨中截面顶板测点2.temp_rm_min#2}}</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{{cell.strain.上游汝城侧边跨跨中截面顶板测点2.corr#2}}</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{{cell.strain.上游汝城侧边跨跨中截面底板测点1.range#1}}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{{cell.strain.上游汝城侧边跨跨中截面底板测点1.temp_rm_min#1}}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{{cell.strain.上游汝城侧边跨跨中截面底板测点1.corr#1}}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{{cell.strain.上游汝城侧边跨跨中截面底板测点2.avg#2}}</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{{cell.strain.上游汝城侧边跨跨中截面底板测点2.max#2}}</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{{cell.strain.上游汝城侧边跨跨中截面底板测点2.min#2}}</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{{cell.strain.上游汝城侧边跨跨中截面底板测点2.range#2}}</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{{cell.strain.上游汝城侧边跨跨中截面底板测点2.temp_rm_max#2}}</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{{cell.strain.上游汝城侧边跨跨中截面底板测点2.temp_rm_min#2}}</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{{cell.strain.上游汝城侧边跨跨中截面底板测点2.corr#2}}</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{{cell.strain.上游汝城侧边跨跨中截面底板测点3.min#3}}</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{{cell.strain.上游汝城侧边跨跨中截面底板测点3.temp_rm_min#3}}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{{cell.strain.上游汝城侧边跨跨中截面底板测点3.corr#3}}</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r>
      <w:r/>
      <w:r>
        <w:rPr>
          <w:rFonts w:hint="eastAsia"/>
        </w:rPr>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pStyle w:val="40"/>
      </w:pPr>
      <w:r>
        <w:rPr>
          <w:rFonts w:hint="eastAsia"/>
        </w:rPr>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{{cell.strain.上游中跨1/2截面顶板测点1.range#1}}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{{cell.strain.上游中跨1/2截面顶板测点1.temp_rm_min#1}}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{{cell.strain.上游中跨1/2截面顶板测点1.corr#1}}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{{cell.strain.上游中跨1/2截面顶板测点2.avg#2}}</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{{cell.strain.上游中跨1/2截面顶板测点2.max#2}}</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{{cell.strain.上游中跨1/2截面顶板测点2.min#2}}</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{{cell.strain.上游中跨1/2截面顶板测点2.range#2}}</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{{cell.strain.上游中跨1/2截面顶板测点2.temp_rm_max#2}}</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{{cell.strain.上游中跨1/2截面顶板测点2.temp_rm_min#2}}</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{{cell.strain.上游中跨1/2截面顶板测点2.corr#2}}</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{{cell.strain.上游中跨1/2截面底板测点1.range#1}}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{{cell.strain.上游中跨1/2截面底板测点1.temp_rm_min#1}}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{{cell.strain.上游中跨1/2截面底板测点1.corr#1}}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{{cell.strain.上游中跨1/2截面底板测点2.avg#2}}</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{{cell.strain.上游中跨1/2截面底板测点2.max#2}}</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{{cell.strain.上游中跨1/2截面底板测点2.min#2}}</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{{cell.strain.上游中跨1/2截面底板测点2.range#2}}</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{{cell.strain.上游中跨1/2截面底板测点2.temp_rm_max#2}}</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{{cell.strain.上游中跨1/2截面底板测点2.temp_rm_min#2}}</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{{cell.strain.上游中跨1/2截面底板测点2.corr#2}}</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{{cell.strain.上游中跨1/2截面底板测点3.min#3}}</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{{cell.strain.上游中跨1/2截面底板测点3.temp_rm_max#3}}</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{{cell.strain.上游中跨1/2截面底板测点3.temp_rm_min#3}}</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{{cell.strain.上游中跨1/2截面底板测点3.corr#3}}</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r>
      <w:r/>
      <w:r>
        <w:rPr>
          <w:rFonts w:hint="eastAsia"/>
        </w:rPr>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pStyle w:val="40"/>
      </w:pPr>
      <w:r>
        <w:rPr>
          <w:rFonts w:hint="eastAsia"/>
        </w:rPr>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{{cell.strain.下游炎陵侧边跨跨中截面顶板测点1.range#1}}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{{cell.strain.下游炎陵侧边跨跨中截面顶板测点1.temp_rm_min#1}}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{{cell.strain.下游炎陵侧边跨跨中截面顶板测点1.corr#1}}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{{cell.strain.下游炎陵侧边跨跨中截面顶板测点2.avg#2}}</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{{cell.strain.下游炎陵侧边跨跨中截面顶板测点2.max#2}}</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{{cell.strain.下游炎陵侧边跨跨中截面顶板测点2.min#2}}</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{{cell.strain.下游炎陵侧边跨跨中截面顶板测点2.range#2}}</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{{cell.strain.下游炎陵侧边跨跨中截面顶板测点2.temp_rm_max#2}}</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{{cell.strain.下游炎陵侧边跨跨中截面顶板测点2.temp_rm_min#2}}</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{{cell.strain.下游炎陵侧边跨跨中截面顶板测点2.corr#2}}</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{{cell.strain.下游炎陵侧边跨跨中截面底板测点1.range#1}}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{{cell.strain.下游炎陵侧边跨跨中截面底板测点1.temp_rm_min#1}}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{{cell.strain.下游炎陵侧边跨跨中截面底板测点1.corr#1}}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{{cell.strain.下游炎陵侧边跨跨中截面底板测点2.avg#2}}</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{{cell.strain.下游炎陵侧边跨跨中截面底板测点2.max#2}}</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{{cell.strain.下游炎陵侧边跨跨中截面底板测点2.min#2}}</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{{cell.strain.下游炎陵侧边跨跨中截面底板测点2.range#2}}</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{{cell.strain.下游炎陵侧边跨跨中截面底板测点2.temp_rm_max#2}}</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{{cell.strain.下游炎陵侧边跨跨中截面底板测点2.temp_rm_min#2}}</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{{cell.strain.下游炎陵侧边跨跨中截面底板测点2.corr#2}}</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{{cell.strain.下游炎陵侧边跨跨中截面底板测点3.min#3}}</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{{cell.strain.下游炎陵侧边跨跨中截面底板测点3.temp_rm_max#3}}</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{{cell.strain.下游炎陵侧边跨跨中截面底板测点3.temp_rm_min#3}}</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{{cell.strain.下游炎陵侧边跨跨中截面底板测点3.corr#3}}</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r>
      <w:r/>
      <w:r>
        <w:rPr>
          <w:rFonts w:hint="eastAsia"/>
        </w:rPr>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pStyle w:val="40"/>
      </w:pPr>
      <w:r>
        <w:rPr>
          <w:rFonts w:hint="eastAsia"/>
        </w:rPr>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{{cell.strain.下游3#墩根部截面顶板测点1.range#1}}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{{cell.strain.下游3#墩根部截面顶板测点1.temp_rm_min#1}}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{{cell.strain.下游3#墩根部截面顶板测点1.corr#1}}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{{cell.strain.下游3#墩根部截面顶板测点2.avg#2}}</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{{cell.strain.下游3#墩根部截面顶板测点2.max#2}}</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{{cell.strain.下游3#墩根部截面顶板测点2.min#2}}</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{{cell.strain.下游3#墩根部截面顶板测点2.range#2}}</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{{cell.strain.下游3#墩根部截面顶板测点2.temp_rm_max#2}}</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{{cell.strain.下游3#墩根部截面顶板测点2.temp_rm_min#2}}</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{{cell.strain.下游3#墩根部截面顶板测点2.corr#2}}</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{{cell.strain.下游3#墩根部截面底板测点1.range#1}}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{{cell.strain.下游3#墩根部截面底板测点1.temp_rm_min#1}}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{{cell.strain.下游3#墩根部截面底板测点1.corr#1}}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{{cell.strain.下游3#墩根部截面底板测点2.avg#2}}</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{{cell.strain.下游3#墩根部截面底板测点2.max#2}}</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{{cell.strain.下游3#墩根部截面底板测点2.min#2}}</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{{cell.strain.下游3#墩根部截面底板测点2.range#2}}</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{{cell.strain.下游3#墩根部截面底板测点2.temp_rm_max#2}}</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{{cell.strain.下游3#墩根部截面底板测点2.temp_rm_min#2}}</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{{cell.strain.下游3#墩根部截面底板测点2.corr#2}}</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{{cell.strain.下游3#墩根部截面底板测点3.min#3}}</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{{cell.strain.下游3#墩根部截面底板测点3.temp_rm_max#3}}</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{{cell.strain.下游3#墩根部截面底板测点3.temp_rm_min#3}}</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{{cell.strain.下游3#墩根部截面底板测点3.corr#3}}</w:t>
            </w:r>
          </w:p>
        </w:tc>
      </w:tr>
    </w:tbl>
    <w:p w14:paraId="1436263D">
      <w:pPr>
        <w:pStyle w:val="42"/>
      </w:pPr>
      <w:r>
        <w:rPr>
          <w:rFonts w:hint="eastAsia"/>
        </w:rPr>
        <w:t>3</w:t>
      </w:r>
      <w:r>
        <w:t>.3.1.10</w:t>
      </w:r>
      <w:r>
        <w:rPr>
          <w:rFonts w:hint="eastAsia"/>
        </w:rPr>
        <w:t>下游</w:t>
      </w:r>
      <w:r>
        <w:t>炎陵侧中跨1/4截面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r>
      <w:r/>
      <w:r>
        <w:rPr>
          <w:rFonts w:hint="eastAsia"/>
        </w:rPr>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pStyle w:val="40"/>
      </w:pPr>
      <w:r>
        <w:rPr>
          <w:rFonts w:hint="eastAsia"/>
        </w:rPr>
      </w:r>
      <w:r/>
      <w:r>
        <w:rPr>
          <w:rFonts w:hint="eastAsia"/>
        </w:rPr>
      </w:r>
    </w:p>
    <w:p w14:paraId="079AEA66">
      <w:pPr>
        <w:pStyle w:val="26"/>
        <w:ind w:firstLine="0" w:firstLineChars="0"/>
      </w:pPr>
      <w:r>
        <w:rPr>
          <w:rFonts w:hint="eastAsia"/>
        </w:rPr>
        <w:t>下游炎陵侧中跨1/4截面应变监测统计结果如下表。</w:t>
      </w:r>
    </w:p>
    <w:p w14:paraId="5D1EF0E4">
      <w:pPr>
        <w:pStyle w:val="40"/>
      </w:pPr>
      <w:r>
        <w:rPr>
          <w:rFonts w:hint="eastAsia"/>
        </w:rPr>
        <w:t>下游炎陵侧中跨1/4截面应变监测统计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{{cell.strain.下游炎陵侧中跨1/4截面顶板测点1.range#1}}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{{cell.strain.下游炎陵侧中跨1/4截面顶板测点1.temp_rm_min#1}}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{{cell.strain.下游炎陵侧中跨1/4截面顶板测点1.corr#1}}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{{cell.strain.下游炎陵侧中跨1/4截面顶板测点2.avg#2}}</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{{cell.strain.下游炎陵侧中跨1/4截面顶板测点2.max#2}}</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{{cell.strain.下游炎陵侧中跨1/4截面顶板测点2.min#2}}</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{{cell.strain.下游炎陵侧中跨1/4截面顶板测点2.range#2}}</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{{cell.strain.下游炎陵侧中跨1/4截面顶板测点2.temp_rm_max#2}}</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{{cell.strain.下游炎陵侧中跨1/4截面顶板测点2.temp_rm_min#2}}</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{{cell.strain.下游炎陵侧中跨1/4截面顶板测点2.corr#2}}</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{{cell.strain.下游炎陵侧中跨1/4截面底板测点1.range#1}}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{{cell.strain.下游炎陵侧中跨1/4截面底板测点1.temp_rm_min#1}}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{{cell.strain.下游炎陵侧中跨1/4截面底板测点1.corr#1}}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{{cell.strain.下游炎陵侧中跨1/4截面底板测点2.avg#2}}</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{{cell.strain.下游炎陵侧中跨1/4截面底板测点2.max#2}}</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{{cell.strain.下游炎陵侧中跨1/4截面底板测点2.min#2}}</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{{cell.strain.下游炎陵侧中跨1/4截面底板测点2.range#2}}</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{{cell.strain.下游炎陵侧中跨1/4截面底板测点2.temp_rm_max#2}}</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{{cell.strain.下游炎陵侧中跨1/4截面底板测点2.temp_rm_min#2}}</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{{cell.strain.下游炎陵侧中跨1/4截面底板测点2.corr#2}}</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{{cell.strain.下游炎陵侧中跨1/4截面底板测点3.min#3}}</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{{cell.strain.下游炎陵侧中跨1/4截面底板测点3.temp_rm_max#3}}</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{{cell.strain.下游炎陵侧中跨1/4截面底板测点3.temp_rm_min#3}}</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{{cell.strain.下游炎陵侧中跨1/4截面底板测点3.corr#3}}</w:t>
            </w:r>
          </w:p>
        </w:tc>
      </w:tr>
    </w:tbl>
    <w:p w14:paraId="4EF11C14">
      <w:pPr>
        <w:pStyle w:val="42"/>
      </w:pPr>
      <w:r>
        <w:rPr>
          <w:rFonts w:hint="eastAsia"/>
        </w:rPr>
        <w:t>3</w:t>
      </w:r>
      <w:r>
        <w:t>.3.1.11</w:t>
      </w:r>
      <w:r>
        <w:rPr>
          <w:rFonts w:hint="eastAsia"/>
        </w:rPr>
        <w:t>下游</w:t>
      </w:r>
      <w:r>
        <w:t>汝城侧中跨1/4截面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r>
      <w:r/>
      <w:r>
        <w:rPr>
          <w:rFonts w:hint="eastAsia"/>
        </w:rPr>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pStyle w:val="40"/>
      </w:pPr>
      <w:r>
        <w:rPr>
          <w:rFonts w:hint="eastAsia"/>
        </w:rPr>
      </w:r>
      <w:r/>
      <w:r>
        <w:rPr>
          <w:rFonts w:hint="eastAsia"/>
        </w:rPr>
      </w:r>
    </w:p>
    <w:p w14:paraId="62C3369D">
      <w:pPr>
        <w:pStyle w:val="26"/>
        <w:ind w:firstLine="0" w:firstLineChars="0"/>
      </w:pPr>
      <w:r>
        <w:rPr>
          <w:rFonts w:hint="eastAsia"/>
        </w:rPr>
        <w:t>下游</w:t>
      </w:r>
      <w:r>
        <w:t>汝城侧中跨1/4截面</w:t>
      </w:r>
      <w:r>
        <w:rPr>
          <w:rFonts w:hint="eastAsia"/>
        </w:rPr>
        <w:t>应变监测统计结果如下表。</w:t>
      </w:r>
    </w:p>
    <w:p w14:paraId="76132370">
      <w:pPr>
        <w:pStyle w:val="40"/>
      </w:pPr>
      <w:r>
        <w:rPr>
          <w:rFonts w:hint="eastAsia"/>
        </w:rPr>
        <w:t>下游</w:t>
      </w:r>
      <w:r>
        <w:t>汝城侧中跨1/4截面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{{cell.strain.下游汝城侧中跨1/4截面顶板测点1.range#1}}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{{cell.strain.下游汝城侧中跨1/4截面顶板测点1.temp_rm_min#1}}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{{cell.strain.下游汝城侧中跨1/4截面顶板测点1.corr#1}}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{{cell.strain.下游汝城侧中跨1/4截面顶板测点2.avg#2}}</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{{cell.strain.下游汝城侧中跨1/4截面顶板测点2.max#2}}</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{{cell.strain.下游汝城侧中跨1/4截面顶板测点2.min#2}}</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{{cell.strain.下游汝城侧中跨1/4截面顶板测点2.range#2}}</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{{cell.strain.下游汝城侧中跨1/4截面顶板测点2.temp_rm_max#2}}</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{{cell.strain.下游汝城侧中跨1/4截面顶板测点2.temp_rm_min#2}}</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{{cell.strain.下游汝城侧中跨1/4截面顶板测点2.corr#2}}</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{{cell.strain.下游汝城侧中跨1/4截面底板测点1.range#1}}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{{cell.strain.下游汝城侧中跨1/4截面底板测点1.temp_rm_min#1}}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{{cell.strain.下游汝城侧中跨1/4截面底板测点1.corr#1}}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{{cell.strain.下游汝城侧中跨1/4截面底板测点2.avg#2}}</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{{cell.strain.下游汝城侧中跨1/4截面底板测点2.max#2}}</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{{cell.strain.下游汝城侧中跨1/4截面底板测点2.min#2}}</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{{cell.strain.下游汝城侧中跨1/4截面底板测点2.range#2}}</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{{cell.strain.下游汝城侧中跨1/4截面底板测点2.temp_rm_max#2}}</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{{cell.strain.下游汝城侧中跨1/4截面底板测点2.temp_rm_min#2}}</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{{cell.strain.下游汝城侧中跨1/4截面底板测点2.corr#2}}</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{{cell.strain.下游汝城侧中跨1/4截面底板测点3.min#3}}</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{{cell.strain.下游汝城侧中跨1/4截面底板测点3.temp_rm_max#3}}</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{{cell.strain.下游汝城侧中跨1/4截面底板测点3.temp_rm_min#3}}</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{{cell.strain.下游汝城侧中跨1/4截面底板测点3.corr#3}}</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r>
      <w:r/>
      <w:r>
        <w:rPr>
          <w:rFonts w:hint="eastAsia"/>
        </w:rPr>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pStyle w:val="40"/>
      </w:pPr>
      <w:r>
        <w:rPr>
          <w:rFonts w:hint="eastAsia"/>
        </w:rPr>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{{cell.strain.下游4#墩根部截面顶板测点1.range#1}}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{{cell.strain.下游4#墩根部截面顶板测点1.temp_rm_min#1}}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{{cell.strain.下游4#墩根部截面顶板测点1.corr#1}}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{{cell.strain.下游4#墩根部截面顶板测点2.avg#2}}</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{{cell.strain.下游4#墩根部截面顶板测点2.max#2}}</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{{cell.strain.下游4#墩根部截面顶板测点2.min#2}}</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{{cell.strain.下游4#墩根部截面顶板测点2.range#2}}</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{{cell.strain.下游4#墩根部截面顶板测点2.temp_rm_max#2}}</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{{cell.strain.下游4#墩根部截面顶板测点2.temp_rm_min#2}}</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{{cell.strain.下游4#墩根部截面顶板测点2.corr#2}}</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{{cell.strain.下游4#墩根部截面底板测点1.range#1}}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{{cell.strain.下游4#墩根部截面底板测点1.temp_rm_min#1}}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{{cell.strain.下游4#墩根部截面底板测点1.corr#1}}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{{cell.strain.下游4#墩根部截面底板测点2.avg#2}}</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{{cell.strain.下游4#墩根部截面底板测点2.max#2}}</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{{cell.strain.下游4#墩根部截面底板测点2.min#2}}</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{{cell.strain.下游4#墩根部截面底板测点2.range#2}}</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{{cell.strain.下游4#墩根部截面底板测点2.temp_rm_max#2}}</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{{cell.strain.下游4#墩根部截面底板测点2.temp_rm_min#2}}</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{{cell.strain.下游4#墩根部截面底板测点2.corr#2}}</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{{cell.strain.下游4#墩根部截面底板测点3.min#3}}</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{{cell.strain.下游4#墩根部截面底板测点3.temp_rm_max#3}}</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{{cell.strain.下游4#墩根部截面底板测点3.temp_rm_min#3}}</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{{cell.strain.下游4#墩根部截面底板测点3.corr#3}}</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r>
      <w:r/>
      <w:r>
        <w:rPr>
          <w:rFonts w:hint="eastAsia"/>
        </w:rPr>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pStyle w:val="40"/>
      </w:pPr>
      <w:r>
        <w:rPr>
          <w:rFonts w:hint="eastAsia"/>
        </w:rPr>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{{cell.strain.下游汝城侧边跨跨中截面顶板测点1.range#1}}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{{cell.strain.下游汝城侧边跨跨中截面顶板测点1.temp_rm_min#1}}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{{cell.strain.下游汝城侧边跨跨中截面顶板测点1.corr#1}}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{{cell.strain.下游汝城侧边跨跨中截面顶板测点2.avg#2}}</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{{cell.strain.下游汝城侧边跨跨中截面顶板测点2.max#2}}</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{{cell.strain.下游汝城侧边跨跨中截面顶板测点2.min#2}}</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{{cell.strain.下游汝城侧边跨跨中截面顶板测点2.range#2}}</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{{cell.strain.下游汝城侧边跨跨中截面顶板测点2.temp_rm_max#2}}</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{{cell.strain.下游汝城侧边跨跨中截面顶板测点2.temp_rm_min#2}}</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{{cell.strain.下游汝城侧边跨跨中截面顶板测点2.corr#2}}</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{{cell.strain.下游汝城侧边跨跨中截面底板测点1.range#1}}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{{cell.strain.下游汝城侧边跨跨中截面底板测点1.temp_rm_min#1}}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{{cell.strain.下游汝城侧边跨跨中截面底板测点1.corr#1}}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{{cell.strain.下游汝城侧边跨跨中截面底板测点2.avg#2}}</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{{cell.strain.下游汝城侧边跨跨中截面底板测点2.max#2}}</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{{cell.strain.下游汝城侧边跨跨中截面底板测点2.min#2}}</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{{cell.strain.下游汝城侧边跨跨中截面底板测点2.range#2}}</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{{cell.strain.下游汝城侧边跨跨中截面底板测点2.temp_rm_max#2}}</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{{cell.strain.下游汝城侧边跨跨中截面底板测点2.temp_rm_min#2}}</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{{cell.strain.下游汝城侧边跨跨中截面底板测点2.corr#2}}</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{{cell.strain.下游汝城侧边跨跨中截面底板测点3.min#3}}</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{{cell.strain.下游汝城侧边跨跨中截面底板测点3.temp_rm_max#3}}</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{{cell.strain.下游汝城侧边跨跨中截面底板测点3.temp_rm_min#3}}</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{{cell.strain.下游汝城侧边跨跨中截面底板测点3.corr#3}}</w:t>
            </w:r>
          </w:p>
        </w:tc>
      </w:tr>
    </w:tbl>
    <w:p w14:paraId="3B0E93E2">
      <w:pPr>
        <w:pStyle w:val="42"/>
      </w:pPr>
      <w:r>
        <w:rPr>
          <w:rFonts w:hint="eastAsia"/>
        </w:rPr>
        <w:t>3</w:t>
      </w:r>
      <w:r>
        <w:t>.3.1.14</w:t>
      </w:r>
      <w:r>
        <w:rPr>
          <w:rFonts w:hint="eastAsia"/>
        </w:rPr>
        <w:t>下游</w:t>
      </w:r>
      <w:r>
        <w:t>中跨1/2截面</w:t>
      </w:r>
      <w:r>
        <w:rPr>
          <w:rFonts w:hint="eastAsia"/>
        </w:rPr>
        <w:t>应变监测</w:t>
      </w:r>
    </w:p>
    <w:p w14:paraId="394C1CC5">
      <w:pPr>
        <w:pStyle w:val="26"/>
        <w:ind w:firstLine="480"/>
      </w:pPr>
      <w:r>
        <w:rPr>
          <w:rFonts w:hint="eastAsia"/>
        </w:rPr>
        <w:t>下游</w:t>
      </w:r>
      <w:r>
        <w:t>中跨1/2截面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r>
      <w:r/>
      <w:r>
        <w:rPr>
          <w:rFonts w:hint="eastAsia"/>
        </w:rPr>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pStyle w:val="40"/>
      </w:pPr>
      <w:r>
        <w:rPr>
          <w:rFonts w:hint="eastAsia"/>
        </w:rPr>
      </w:r>
      <w:r/>
      <w:r>
        <w:rPr>
          <w:rFonts w:hint="eastAsia"/>
        </w:rPr>
      </w:r>
    </w:p>
    <w:p w14:paraId="54C601D5">
      <w:pPr>
        <w:pStyle w:val="26"/>
        <w:ind w:firstLine="0" w:firstLineChars="0"/>
      </w:pPr>
      <w:r>
        <w:rPr>
          <w:rFonts w:hint="eastAsia"/>
        </w:rPr>
        <w:t>下游</w:t>
      </w:r>
      <w:r>
        <w:t>中跨1/2截面</w:t>
      </w:r>
      <w:r>
        <w:rPr>
          <w:rFonts w:hint="eastAsia"/>
        </w:rPr>
        <w:t>应变监测统计结果如下表。</w:t>
      </w:r>
    </w:p>
    <w:p w14:paraId="4B41194D">
      <w:pPr>
        <w:pStyle w:val="40"/>
      </w:pPr>
      <w:r>
        <w:rPr>
          <w:rFonts w:hint="eastAsia"/>
        </w:rPr>
        <w:t>下游</w:t>
      </w:r>
      <w:r>
        <w:t>中跨1/2截面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{{cell.strain.下游中跨1/2截面顶板测点1.range#1}}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{{cell.strain.下游中跨1/2截面顶板测点1.temp_rm_min#1}}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{{cell.strain.下游中跨1/2截面顶板测点1.corr#1}}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{{cell.strain.下游中跨1/2截面顶板测点2.avg#2}}</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{{cell.strain.下游中跨1/2截面顶板测点2.max#2}}</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{{cell.strain.下游中跨1/2截面顶板测点2.min#2}}</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{{cell.strain.下游中跨1/2截面顶板测点2.range#2}}</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{{cell.strain.下游中跨1/2截面顶板测点2.temp_rm_max#2}}</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{{cell.strain.下游中跨1/2截面顶板测点2.temp_rm_min#2}}</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{{cell.strain.下游中跨1/2截面顶板测点2.corr#2}}</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{{cell.strain.下游中跨1/2截面底板测点1.range#1}}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{{cell.strain.下游中跨1/2截面底板测点1.temp_rm_min#1}}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{{cell.strain.下游中跨1/2截面底板测点1.corr#1}}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{{cell.strain.下游中跨1/2截面底板测点2.avg#2}}</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{{cell.strain.下游中跨1/2截面底板测点2.max#2}}</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{{cell.strain.下游中跨1/2截面底板测点2.min#2}}</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{{cell.strain.下游中跨1/2截面底板测点2.range#2}}</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{{cell.strain.下游中跨1/2截面底板测点2.temp_rm_max#2}}</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{{cell.strain.下游中跨1/2截面底板测点2.temp_rm_min#2}}</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{{cell.strain.下游中跨1/2截面底板测点2.corr#2}}</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{{cell.strain.下游中跨1/2截面底板测点3.avg#3}}</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{{cell.strain.下游中跨1/2截面底板测点3.max#3}}</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{{cell.strain.下游中跨1/2截面底板测点3.min#3}}</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{{cell.strain.下游中跨1/2截面底板测点3.range#3}}</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{{cell.strain.下游中跨1/2截面底板测点3.temp_rm_max#3}}</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{{cell.strain.下游中跨1/2截面底板测点3.temp_rm_min#3}}</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{{cell.strain.下游中跨1/2截面底板测点3.corr#3}}</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r>
        <w:rPr>
          <w:rFonts w:hint="eastAsia"/>
        </w:rPr>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r>
        <w:rPr>
          <w:rFonts w:hint="eastAsia"/>
        </w:rPr>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{{cell.displacement.2#墩墩顶空间变位左幅.range#3}}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r>
        <w:rPr>
          <w:rFonts w:hint="eastAsia"/>
        </w:rPr>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r>
        <w:rPr>
          <w:rFonts w:hint="eastAsia"/>
        </w:rPr>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{{cell.displacement.3#墩墩顶空间变位右幅.range#3}}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r>
      <w:r/>
      <w:r>
        <w:rPr>
          <w:rFonts w:hint="eastAsia"/>
        </w:rPr>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r>
        <w:rPr>
          <w:rFonts w:hint="eastAsia"/>
        </w:rPr>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{{cell.displacement.4#墩墩顶空间变位右幅.range#3}}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r>
      <w:r/>
      <w:r>
        <w:rPr>
          <w:rFonts w:hint="eastAsia"/>
        </w:rPr>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r>
        <w:rPr>
          <w:rFonts w:hint="eastAsia"/>
        </w:rPr>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{{cell.displacement.5#墩墩顶空间变位右幅.range#3}}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3</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r>
        <w:rPr>
          <w:rFonts w:hint="eastAsia"/>
        </w:rPr>
      </w:r>
      <w:r/>
      <w:r>
        <w:rPr>
          <w:rFonts w:hint="eastAsia"/>
        </w:rPr>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r>
        <w:rPr>
          <w:rFonts w:hint="eastAsia"/>
        </w:rPr>
      </w:r>
      <w:r/>
      <w:r>
        <w:rPr>
          <w:rFonts w:hint="eastAsia"/>
        </w:rPr>
      </w:r>
    </w:p>
    <w:p w14:paraId="29A5DB84">
      <w:pPr>
        <w:pStyle w:val="26"/>
        <w:ind w:firstLine="0" w:firstLineChars="0"/>
      </w:pPr>
      <w:r>
        <w:t>{{data.2011}}、4#墩承台空间变位监测统计结果如下表。</w:t>
      </w:r>
      <w:r>
        <w:rPr>
          <w:rFonts w:hint="eastAsia"/>
        </w:rPr>
      </w:r>
      <w:r/>
      <w:r>
        <w:rPr>
          <w:rFonts w:hint="eastAsia"/>
        </w:rPr>
      </w:r>
    </w:p>
    <w:p w14:paraId="5AE30D0D">
      <w:pPr>
        <w:pStyle w:val="40"/>
      </w:pPr>
      <w:r>
        <w:t>{{data.2012}}、4#墩承台空间变位监测统计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2#-3#</w:t>
      </w:r>
      <w:r>
        <w:rPr>
          <w:rFonts w:hint="eastAsia"/>
        </w:rPr>
        <w:t>、4</w:t>
      </w:r>
      <w:r>
        <w:t>#-5#墩边坡</w:t>
      </w:r>
      <w:r>
        <w:rPr>
          <w:rFonts w:hint="eastAsia"/>
        </w:rPr>
        <w:t>空间变位</w:t>
      </w:r>
    </w:p>
    <w:p w14:paraId="250A1414">
      <w:pPr>
        <w:pStyle w:val="26"/>
        <w:ind w:firstLine="480"/>
      </w:pPr>
      <w:r>
        <w:t>2#-3#</w:t>
      </w:r>
      <w:r>
        <w:rPr>
          <w:rFonts w:hint="eastAsia"/>
        </w:rPr>
        <w:t>、4</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r>
        <w:rPr>
          <w:rFonts w:hint="eastAsia"/>
        </w:rPr>
      </w:r>
      <w:r/>
      <w:r>
        <w:rPr>
          <w:rFonts w:hint="eastAsia"/>
        </w:rPr>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r>
        <w:rPr>
          <w:rFonts w:hint="eastAsia"/>
        </w:rPr>
      </w:r>
      <w:r/>
      <w:r>
        <w:rPr>
          <w:rFonts w:hint="eastAsia"/>
        </w:rPr>
      </w:r>
    </w:p>
    <w:p w14:paraId="3774F77F">
      <w:pPr>
        <w:pStyle w:val="26"/>
        <w:ind w:firstLine="0" w:firstLineChars="0"/>
      </w:pPr>
      <w:r>
        <w:t>2#-3#</w:t>
      </w:r>
      <w:r>
        <w:rPr>
          <w:rFonts w:hint="eastAsia"/>
        </w:rPr>
        <w:t>、4</w:t>
      </w:r>
      <w:r>
        <w:t>#-5#墩边坡</w:t>
      </w:r>
      <w:r>
        <w:rPr>
          <w:rFonts w:hint="eastAsia"/>
        </w:rPr>
        <w:t>空间变位监测统计结果如下表。</w:t>
      </w:r>
    </w:p>
    <w:p w14:paraId="1D479184">
      <w:pPr>
        <w:pStyle w:val="40"/>
      </w:pPr>
      <w:r>
        <w:t>2#-3#</w:t>
      </w:r>
      <w:r>
        <w:rPr>
          <w:rFonts w:hint="eastAsia"/>
        </w:rPr>
        <w:t>、4</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汝城侧中跨1/4截面对应边坡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汝城侧中跨1/4截面对应边坡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r>
        <w:rPr>
          <w:rFonts w:hint="eastAsia"/>
        </w:rPr>
      </w:r>
      <w:r/>
      <w:r>
        <w:rPr>
          <w:rFonts w:hint="eastAsia"/>
        </w:rPr>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r>
        <w:rPr>
          <w:rFonts w:hint="eastAsia"/>
        </w:rPr>
      </w:r>
      <w:r/>
      <w:r>
        <w:rPr>
          <w:rFonts w:hint="eastAsia"/>
        </w:rPr>
      </w:r>
    </w:p>
    <w:p w14:paraId="4A713187">
      <w:pPr>
        <w:pStyle w:val="26"/>
        <w:ind w:firstLine="0" w:firstLineChars="0"/>
      </w:pPr>
      <w:r>
        <w:t>炎陵</w:t>
      </w:r>
      <w:r>
        <w:rPr>
          <w:rFonts w:hint="eastAsia"/>
        </w:rPr>
        <w:t>、</w:t>
      </w:r>
      <w:r>
        <w:t>汝城侧中跨1/4截面对应边坡</w:t>
      </w:r>
      <w:r>
        <w:rPr>
          <w:rFonts w:hint="eastAsia"/>
        </w:rPr>
        <w:t>空间变位监测统计结果如下表。</w:t>
      </w:r>
    </w:p>
    <w:p w14:paraId="7385F5E3">
      <w:pPr>
        <w:pStyle w:val="40"/>
      </w:pPr>
      <w:r>
        <w:t>炎陵</w:t>
      </w:r>
      <w:r>
        <w:rPr>
          <w:rFonts w:hint="eastAsia"/>
        </w:rPr>
        <w:t>、</w:t>
      </w:r>
      <w:r>
        <w:t>汝城侧中跨1/4截面对应边坡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{{cell.displacement.炎陵侧中跨1/4截面对应边坡.range#3}}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{{cell.displacement.汝城侧中跨1/4截面对应边坡.range#3}}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{{cell.deflection.炎陵侧梁段截面左幅.range#1}}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{{cell.deflection.炎陵侧梁段截面右幅.range#1}}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{{cell.deflection.炎陵侧边跨跨中截面右幅.range#1}}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{{cell.deflection.3#墩根部截面右幅.range#1}}</w:t>
            </w:r>
          </w:p>
        </w:tc>
      </w:tr>
    </w:tbl>
    <w:p w14:paraId="367550A1">
      <w:pPr>
        <w:pStyle w:val="42"/>
      </w:pPr>
      <w:r>
        <w:t>3.</w:t>
      </w:r>
      <w:r>
        <w:rPr>
          <w:rFonts w:hint="eastAsia"/>
        </w:rPr>
        <w:t>3</w:t>
      </w:r>
      <w:r>
        <w:t>.</w:t>
      </w:r>
      <w:r>
        <w:rPr>
          <w:rFonts w:hint="eastAsia"/>
        </w:rPr>
        <w:t>3</w:t>
      </w:r>
      <w:r>
        <w:t>.4  炎陵侧中跨1/4截面</w:t>
      </w:r>
      <w:r>
        <w:rPr>
          <w:rFonts w:hint="eastAsia"/>
        </w:rPr>
        <w:t>挠度</w:t>
      </w:r>
    </w:p>
    <w:p w14:paraId="4DA2F20D">
      <w:pPr>
        <w:pStyle w:val="26"/>
        <w:ind w:firstLine="480"/>
      </w:pPr>
      <w:r>
        <w:t>根据监测系统远程采集的原始数据进行处理分析，可得到炎陵侧中跨1/4截面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炎陵侧中跨1/4截面</w:t>
      </w:r>
      <w:r>
        <w:rPr>
          <w:rFonts w:hint="eastAsia"/>
        </w:rPr>
        <w:t>挠度监测统计表。</w:t>
      </w:r>
    </w:p>
    <w:p w14:paraId="3216DE00">
      <w:pPr>
        <w:pStyle w:val="40"/>
      </w:pPr>
      <w:r>
        <w:t>炎陵侧中跨1/4截面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{{cell.deflection.炎陵侧中跨1/4截面右幅.range#1}}</w:t>
            </w:r>
          </w:p>
        </w:tc>
      </w:tr>
    </w:tbl>
    <w:p w14:paraId="535E9FF3">
      <w:pPr>
        <w:pStyle w:val="42"/>
      </w:pPr>
      <w:r>
        <w:t>3.</w:t>
      </w:r>
      <w:r>
        <w:rPr>
          <w:rFonts w:hint="eastAsia"/>
        </w:rPr>
        <w:t>3</w:t>
      </w:r>
      <w:r>
        <w:t>.</w:t>
      </w:r>
      <w:r>
        <w:rPr>
          <w:rFonts w:hint="eastAsia"/>
        </w:rPr>
        <w:t>3</w:t>
      </w:r>
      <w:r>
        <w:t>.5  跨中1/2截面</w:t>
      </w:r>
      <w:r>
        <w:rPr>
          <w:rFonts w:hint="eastAsia"/>
        </w:rPr>
        <w:t>挠度</w:t>
      </w:r>
    </w:p>
    <w:p w14:paraId="702B0085">
      <w:pPr>
        <w:pStyle w:val="26"/>
        <w:ind w:firstLine="480"/>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跨中1/2截面</w:t>
      </w:r>
      <w:r>
        <w:rPr>
          <w:rFonts w:hint="eastAsia"/>
        </w:rPr>
        <w:t>挠度监测统计表。</w:t>
      </w:r>
    </w:p>
    <w:p w14:paraId="6E84BB52">
      <w:pPr>
        <w:pStyle w:val="40"/>
      </w:pPr>
      <w:r>
        <w:t>跨中1/2截面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{{cell.deflection.跨中1/2截面右幅.range#1}}</w:t>
            </w:r>
          </w:p>
        </w:tc>
      </w:tr>
    </w:tbl>
    <w:p w14:paraId="754D49D3">
      <w:pPr>
        <w:pStyle w:val="42"/>
      </w:pPr>
      <w:r>
        <w:t>3.</w:t>
      </w:r>
      <w:r>
        <w:rPr>
          <w:rFonts w:hint="eastAsia"/>
        </w:rPr>
        <w:t>3</w:t>
      </w:r>
      <w:r>
        <w:t>.</w:t>
      </w:r>
      <w:r>
        <w:rPr>
          <w:rFonts w:hint="eastAsia"/>
        </w:rPr>
        <w:t>3</w:t>
      </w:r>
      <w:r>
        <w:t>.6  汝城侧中跨1/4截面</w:t>
      </w:r>
      <w:r>
        <w:rPr>
          <w:rFonts w:hint="eastAsia"/>
        </w:rPr>
        <w:t>挠度</w:t>
      </w:r>
    </w:p>
    <w:p w14:paraId="31161279">
      <w:pPr>
        <w:pStyle w:val="26"/>
        <w:ind w:firstLine="480"/>
      </w:pPr>
      <w:r>
        <w:t>根据监测系统远程采集的原始数据进行处理分析，可得到汝城侧中跨1/4截面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汝城侧中跨1/4截面</w:t>
      </w:r>
      <w:r>
        <w:rPr>
          <w:rFonts w:hint="eastAsia"/>
        </w:rPr>
        <w:t>挠度监测统计表。</w:t>
      </w:r>
    </w:p>
    <w:p w14:paraId="567D97B4">
      <w:pPr>
        <w:pStyle w:val="40"/>
      </w:pPr>
      <w:r>
        <w:t>汝城侧中跨1/4截面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{{cell.deflection.汝城侧中跨1/4截面右幅.range#1}}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{{cell.deflection.4#墩根部截面右幅.range#1}}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{{cell.deflection.汝城侧边跨跨中截面右幅.range#1}}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{{cell.deflection.汝城侧梁段截面右幅.range#1}}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{{chart.vibration_炎陵侧边跨跨中截面振动_trend_5}}</w:t>
      </w:r>
    </w:p>
    <w:p w14:paraId="29FDDD15">
      <w:pPr>
        <w:jc w:val="center"/>
        <w:rPr>
          <w:rFonts w:hint="eastAsia"/>
        </w:rPr>
      </w:pPr>
      <w:r>
        <w:rPr>
          <w:rFonts w:hint="eastAsia"/>
        </w:rPr>
        <w:t>{{chart.vibration_炎陵侧边跨跨中截面振动_trend_6}}</w:t>
      </w:r>
    </w:p>
    <w:p w14:paraId="5B334311">
      <w:pPr>
        <w:jc w:val="center"/>
        <w:rPr>
          <w:rFonts w:hint="eastAsia"/>
        </w:rPr>
      </w:pPr>
      <w:r>
        <w:rPr>
          <w:rFonts w:hint="eastAsia"/>
        </w:rPr>
        <w:t>{{chart.vibration_炎陵侧边跨跨中截面振动_trend_7}}</w:t>
      </w:r>
    </w:p>
    <w:p w14:paraId="64242F30">
      <w:pPr>
        <w:jc w:val="center"/>
        <w:rPr>
          <w:rFonts w:hint="eastAsia"/>
        </w:rPr>
      </w:pPr>
      <w:r>
        <w:rPr>
          <w:rFonts w:hint="eastAsia"/>
        </w:rPr>
        <w:t>{{chart.vibration_炎陵侧边跨跨中截面振动_trend_8}}</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{{cell.vibration.炎陵侧边跨跨中截面测点1.abs_max#1}}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{{cell.vibration.炎陵侧边跨跨中截面测点1.rms#1}}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{{cell.vibration.炎陵侧边跨跨中截面测点2.abs_max#2}}</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{{cell.vibration.炎陵侧边跨跨中截面测点2.rms#2}}</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{{cell.vibration.炎陵侧边跨跨中截面测点3.abs_max#3}}</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{{cell.vibration.炎陵侧边跨跨中截面测点3.rms#3}}</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{{cell.vibration.炎陵侧边跨跨中截面测点4.abs_max#4}}</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{{cell.vibration.炎陵侧边跨跨中截面测点4.rms#4}}</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{{chart.vibration_3#墩根部截面_trend_9}}</w:t>
      </w:r>
    </w:p>
    <w:p w14:paraId="5341FC50">
      <w:pPr>
        <w:jc w:val="center"/>
        <w:rPr>
          <w:rFonts w:hint="eastAsia"/>
        </w:rPr>
      </w:pPr>
      <w:r>
        <w:rPr>
          <w:rFonts w:hint="eastAsia"/>
        </w:rPr>
        <w:t>{{chart.vibration_3#墩根部截面_trend_10}}</w:t>
      </w:r>
    </w:p>
    <w:p w14:paraId="25795C03">
      <w:pPr>
        <w:jc w:val="center"/>
        <w:rPr>
          <w:rFonts w:hint="eastAsia"/>
        </w:rPr>
      </w:pPr>
      <w:r>
        <w:rPr>
          <w:rFonts w:hint="eastAsia"/>
        </w:rPr>
        <w:t>{{chart.vibration_3#墩根部截面_trend_11}}</w:t>
      </w:r>
    </w:p>
    <w:p w14:paraId="3BCB957D">
      <w:pPr>
        <w:jc w:val="center"/>
        <w:rPr>
          <w:rFonts w:hint="eastAsia"/>
        </w:rPr>
      </w:pPr>
      <w:r>
        <w:rPr>
          <w:rFonts w:hint="eastAsia"/>
        </w:rPr>
        <w:t>{{chart.vibration_3#墩根部截面_trend_12}}</w:t>
      </w:r>
    </w:p>
    <w:p w14:paraId="6052327A">
      <w:pPr>
        <w:jc w:val="center"/>
        <w:rPr>
          <w:rFonts w:hint="eastAsia"/>
        </w:rPr>
      </w:pPr>
      <w:r>
        <w:rPr>
          <w:rFonts w:hint="eastAsia"/>
        </w:rPr>
        <w:t>{{chart.vibration_3#墩根部截面_trend_13}}</w:t>
      </w:r>
    </w:p>
    <w:p w14:paraId="1488D4A3">
      <w:pPr>
        <w:jc w:val="center"/>
        <w:rPr>
          <w:rFonts w:hint="eastAsia"/>
        </w:rPr>
      </w:pPr>
      <w:r>
        <w:rPr>
          <w:rFonts w:hint="eastAsia"/>
        </w:rPr>
        <w:t>{{chart.vibration_3#墩根部截面_trend_14}}</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{{cell.vibration.3#墩根部截面测点1.abs_max#1}}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{{cell.vibration.3#墩根部截面测点1.rms#1}}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{{cell.vibration.3#墩根部截面测点2.abs_max#2}}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{{cell.vibration.3#墩根部截面测点2.rms#2}}</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{{cell.vibration.3#墩根部截面测点3.abs_max#3}}</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{{cell.vibration.3#墩根部截面测点3.rms#3}}</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{{cell.vibration.3#墩根部截面测点4.abs_max#4}}</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{{cell.vibration.3#墩根部截面测点4.rms#4}}</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{{cell.vibration.3#墩根部截面测点5.abs_max#5}}</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{{cell.vibration.3#墩根部截面测点5.rms#5}}</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{{cell.vibration.3#墩根部截面测点6.abs_max#6}}</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{{cell.vibration.3#墩根部截面测点6.rms#6}}</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{{chart.vibration_炎陵侧中跨1/4截面振动_trend_15}}</w:t>
      </w:r>
    </w:p>
    <w:p w14:paraId="23A15BCC">
      <w:pPr>
        <w:jc w:val="center"/>
        <w:rPr>
          <w:rFonts w:hint="eastAsia"/>
        </w:rPr>
      </w:pPr>
      <w:r>
        <w:rPr>
          <w:rFonts w:hint="eastAsia"/>
        </w:rPr>
        <w:t>{{chart.vibration_炎陵侧中跨1/4截面振动_trend_16}}</w:t>
      </w:r>
    </w:p>
    <w:p w14:paraId="004B6C0B">
      <w:pPr>
        <w:jc w:val="center"/>
        <w:rPr>
          <w:rFonts w:hint="eastAsia"/>
        </w:rPr>
      </w:pPr>
      <w:r>
        <w:rPr>
          <w:rFonts w:hint="eastAsia"/>
        </w:rPr>
        <w:t>{{chart.vibration_炎陵侧中跨1/4截面振动_trend_17}}</w:t>
      </w:r>
    </w:p>
    <w:p w14:paraId="687C87AF">
      <w:pPr>
        <w:jc w:val="center"/>
        <w:rPr>
          <w:rFonts w:hint="eastAsia"/>
        </w:rPr>
      </w:pPr>
      <w:r>
        <w:rPr>
          <w:rFonts w:hint="eastAsia"/>
        </w:rPr>
        <w:t>{{chart.vibration_炎陵侧中跨1/4截面振动_trend_18}}</w:t>
      </w:r>
    </w:p>
    <w:p w14:paraId="76BCA877">
      <w:pPr>
        <w:pStyle w:val="40"/>
      </w:pPr>
      <w:r/>
      <w:r>
        <w:rPr>
          <w:rFonts w:hint="eastAsia"/>
        </w:rPr>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{{cell.vibration.炎陵侧中跨1/4截面测点1.abs_max#1}}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{{cell.vibration.炎陵侧中跨1/4截面测点1.rms#1}}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{{cell.vibration.炎陵侧中跨1/4截面测点2.abs_max#2}}</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{{cell.vibration.炎陵侧中跨1/4截面测点2.rms#2}}</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{{cell.vibration.炎陵侧中跨1/4截面测点3.abs_max#3}}</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{{cell.vibration.炎陵侧中跨1/4截面测点3.rms#3}}</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{{cell.vibration.炎陵侧中跨1/4截面测点4.abs_max#4}}</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{{cell.vibration.炎陵侧中跨1/4截面测点4.rms#4}}</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{{chart.vibration_中跨1/2截面振动_trend_19}}</w:t>
      </w:r>
    </w:p>
    <w:p w14:paraId="5BB9E17A">
      <w:pPr>
        <w:jc w:val="center"/>
        <w:rPr>
          <w:rFonts w:hint="eastAsia"/>
        </w:rPr>
      </w:pPr>
      <w:r>
        <w:rPr>
          <w:rFonts w:hint="eastAsia"/>
        </w:rPr>
        <w:t>{{chart.vibration_中跨1/2截面振动_trend_20}}</w:t>
      </w:r>
    </w:p>
    <w:p w14:paraId="050BEC33">
      <w:pPr>
        <w:jc w:val="center"/>
        <w:rPr>
          <w:rFonts w:hint="eastAsia"/>
        </w:rPr>
      </w:pPr>
      <w:r>
        <w:rPr>
          <w:rFonts w:hint="eastAsia"/>
        </w:rPr>
        <w:t>{{chart.vibration_中跨1/2截面振动_trend_21}}</w:t>
      </w:r>
    </w:p>
    <w:p w14:paraId="35712311">
      <w:pPr>
        <w:jc w:val="center"/>
        <w:rPr>
          <w:rFonts w:hint="eastAsia"/>
        </w:rPr>
      </w:pPr>
      <w:r>
        <w:rPr>
          <w:rFonts w:hint="eastAsia"/>
        </w:rPr>
        <w:t>{{chart.vibration_中跨1/2截面振动_trend_22}}</w:t>
      </w:r>
    </w:p>
    <w:p w14:paraId="0A8415CF">
      <w:pPr>
        <w:pStyle w:val="40"/>
      </w:pPr>
      <w:r/>
      <w:r>
        <w:rPr>
          <w:rFonts w:hint="eastAsia"/>
        </w:rPr>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{{cell.vibration.中跨1/2截面测点1.abs_max#1}}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{{cell.vibration.中跨1/2截面测点1.rms#1}}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{{cell.vibration.中跨1/2截面测点2.abs_max#2}}</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{{cell.vibration.中跨1/2截面测点2.rms#2}}</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{{cell.vibration.中跨1/2截面测点3.abs_max#3}}</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{{cell.vibration.中跨1/2截面测点3.rms#3}}</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{{cell.vibration.中跨1/2截面测点4.abs_max#4}}</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{{cell.vibration.中跨1/2截面测点4.rms#4}}</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{{chart.vibration_汝城侧中跨1/4截面振动_trend_23}}</w:t>
      </w:r>
    </w:p>
    <w:p w14:paraId="76E12A1D">
      <w:pPr>
        <w:jc w:val="center"/>
        <w:rPr>
          <w:rFonts w:hint="eastAsia"/>
        </w:rPr>
      </w:pPr>
      <w:r>
        <w:rPr>
          <w:rFonts w:hint="eastAsia"/>
        </w:rPr>
        <w:t>{{chart.vibration_汝城侧中跨1/4截面振动_trend_24}}</w:t>
      </w:r>
    </w:p>
    <w:p w14:paraId="3719865C">
      <w:pPr>
        <w:jc w:val="center"/>
        <w:rPr>
          <w:rFonts w:hint="eastAsia"/>
        </w:rPr>
      </w:pPr>
      <w:r>
        <w:rPr>
          <w:rFonts w:hint="eastAsia"/>
        </w:rPr>
        <w:t>{{chart.vibration_汝城侧中跨1/4截面振动_trend_25}}</w:t>
      </w:r>
    </w:p>
    <w:p w14:paraId="69443995">
      <w:pPr>
        <w:jc w:val="center"/>
        <w:rPr>
          <w:rFonts w:hint="eastAsia"/>
        </w:rPr>
      </w:pPr>
      <w:r>
        <w:rPr>
          <w:rFonts w:hint="eastAsia"/>
        </w:rPr>
        <w:t>{{chart.vibration_汝城侧中跨1/4截面振动_trend_26}}</w:t>
      </w:r>
    </w:p>
    <w:p w14:paraId="33717ECB">
      <w:pPr>
        <w:pStyle w:val="40"/>
      </w:pPr>
      <w:r/>
      <w:r>
        <w:rPr>
          <w:rFonts w:hint="eastAsia"/>
        </w:rPr>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{{cell.vibration.汝城侧中跨1/4截面测点1.abs_max#1}}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{{cell.vibration.汝城侧中跨1/4截面测点1.rms#1}}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{{cell.vibration.汝城侧中跨1/4截面测点2.abs_max#2}}</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{{cell.vibration.汝城侧中跨1/4截面测点2.rms#2}}</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{{cell.vibration.汝城侧中跨1/4截面测点3.abs_max#3}}</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{{cell.vibration.汝城侧中跨1/4截面测点3.rms#3}}</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{{cell.vibration.汝城侧中跨1/4截面测点4.abs_max#4}}</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{{cell.vibration.汝城侧中跨1/4截面测点4.rms#4}}</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{{chart.vibration_4#墩根部截面_trend_27}}</w:t>
      </w:r>
    </w:p>
    <w:p w14:paraId="55827B4A">
      <w:pPr>
        <w:jc w:val="center"/>
        <w:rPr>
          <w:rFonts w:hint="eastAsia"/>
        </w:rPr>
      </w:pPr>
      <w:r>
        <w:rPr>
          <w:rFonts w:hint="eastAsia"/>
        </w:rPr>
        <w:t>{{chart.vibration_4#墩根部截面_trend_28}}</w:t>
      </w:r>
    </w:p>
    <w:p w14:paraId="09C0ABB7">
      <w:pPr>
        <w:jc w:val="center"/>
        <w:rPr>
          <w:rFonts w:hint="eastAsia"/>
        </w:rPr>
      </w:pPr>
      <w:r>
        <w:rPr>
          <w:rFonts w:hint="eastAsia"/>
        </w:rPr>
        <w:t>{{chart.vibration_4#墩根部截面_trend_29}}</w:t>
      </w:r>
    </w:p>
    <w:p w14:paraId="3F883930">
      <w:pPr>
        <w:jc w:val="center"/>
        <w:rPr>
          <w:rFonts w:hint="eastAsia"/>
        </w:rPr>
      </w:pPr>
      <w:r>
        <w:rPr>
          <w:rFonts w:hint="eastAsia"/>
        </w:rPr>
        <w:t>{{chart.vibration_4#墩根部截面_trend_30}}</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{{cell.vibration.4#墩根部截面测点1.abs_max#1}}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{{cell.vibration.4#墩根部截面测点1.rms#1}}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{{cell.vibration.4#墩根部截面测点2.abs_max#2}}</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{{cell.vibration.4#墩根部截面测点2.rms#2}}</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{{cell.vibration.4#墩根部截面测点3.abs_max#3}}</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{{cell.vibration.4#墩根部截面测点3.rms#3}}</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{{cell.vibration.4#墩根部截面测点4.abs_max#4}}</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{{cell.vibration.4#墩根部截面测点4.rms#4}}</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{{chart.vibration_汝城侧边跨跨中截面振动_trend_31}}</w:t>
      </w:r>
    </w:p>
    <w:p w14:paraId="1E2C95C5">
      <w:pPr>
        <w:jc w:val="center"/>
        <w:rPr>
          <w:rFonts w:hint="eastAsia"/>
        </w:rPr>
      </w:pPr>
      <w:r>
        <w:rPr>
          <w:rFonts w:hint="eastAsia"/>
        </w:rPr>
        <w:t>{{chart.vibration_汝城侧边跨跨中截面振动_trend_32}}</w:t>
      </w:r>
    </w:p>
    <w:p w14:paraId="2F7A6582">
      <w:pPr>
        <w:jc w:val="center"/>
        <w:rPr>
          <w:rFonts w:hint="eastAsia"/>
        </w:rPr>
      </w:pPr>
      <w:r>
        <w:rPr>
          <w:rFonts w:hint="eastAsia"/>
        </w:rPr>
        <w:t>{{chart.vibration_汝城侧边跨跨中截面振动_trend_33}}</w:t>
      </w:r>
    </w:p>
    <w:p w14:paraId="0594F5E3">
      <w:pPr>
        <w:jc w:val="center"/>
        <w:rPr>
          <w:rFonts w:hint="eastAsia"/>
        </w:rPr>
      </w:pPr>
      <w:r>
        <w:rPr>
          <w:rFonts w:hint="eastAsia"/>
        </w:rPr>
        <w:t>{{chart.vibration_汝城侧边跨跨中截面振动_trend_34}}</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{{cell.vibration.汝城侧边跨跨中截面测点1.abs_max#1}}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{{cell.vibration.汝城侧边跨跨中截面测点1.rms#1}}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{{cell.vibration.汝城侧边跨跨中截面测点2.abs_max#2}}</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{{cell.vibration.汝城侧边跨跨中截面测点2.rms#2}}</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{{cell.vibration.汝城侧边跨跨中截面测点3.abs_max#3}}</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{{cell.vibration.汝城侧边跨跨中截面测点3.rms#3}}</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{{cell.vibration.汝城侧边跨跨中截面测点4.abs_max#4}}</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{{cell.vibration.汝城侧边跨跨中截面测点4.rms#4}}</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本</w:t>
      </w:r>
      <w:r>
        <w:rPr>
          <w:rFonts w:hint="eastAsia"/>
        </w:rPr>
        <w:t>季度</w:t>
      </w:r>
      <w:r>
        <w:t>，我们对桥梁结构的作用响应进行了持续监测，收集了大量的作用数据。这些数据反映了桥梁结构状况变化，对于评估桥梁结构的健康状态具有重要意义。</w:t>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1037-2022)的预警体系，桥梁结构的作用响应各项数据在分析时间段内均无超限，未出现异常。本季度内，桥梁所受荷载指标均在正常范围内，未对桥梁结构造成影响。{{summary.strain}}最大应变差值为{{stats.strain.max}} με。{{summary.displacement}}GNSS坐标系为大地坐标系，在分析时段内GNSS的X方向最大位移为{{stats.displacement_x.max}}mm，Y方向最大位移为{{stats.displacement_y.max}}mm，Z方向最大位移为{{stats.displacement_z.max}}mm，{{summary.vibration}}振动绝对最大值为{{stats.vibration.abs_max}}   m/s²。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highlight w:val="yellow"/>
        </w:rPr>
      </w:r>
      <w:r>
        <w:rPr>
          <w:rFonts w:hint="eastAsia"/>
          <w:highlight w:val="yellow"/>
        </w:rPr>
      </w:r>
      <w:r/>
    </w:p>
    <w:p w14:paraId="46075F4E">
      <w:pPr>
        <w:pStyle w:val="26"/>
        <w:ind w:firstLine="480"/>
        <w:jc w:val="both"/>
      </w:pPr>
      <w:r>
        <w:t>本季度桥梁结构响应数据分析表明，桥梁结构</w:t>
      </w:r>
      <w:r>
        <w:rPr>
          <w:rFonts w:hint="eastAsia"/>
        </w:rPr>
        <w:t>响应数据</w:t>
      </w:r>
      <w:r>
        <w:t>表现良好，表明结构处于安全稳定的状态。</w:t>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（1）洣水河特大桥{{date.period_label_cn}}环境最高温度为{{stats.temperature.max}}℃，对应测点位置为{{stats.temperature.max.loc}}；最低温度为{{stats.temperature.min}}℃，对应测点位置为{{stats.temperature.min.loc}}。</w:t>
      </w:r>
    </w:p>
    <w:p w14:paraId="12C7E506">
      <w:pPr>
        <w:pStyle w:val="26"/>
        <w:ind w:firstLine="480"/>
        <w:jc w:val="both"/>
        <w:rPr>
          <w:highlight w:val="yellow"/>
        </w:rPr>
      </w:pPr>
      <w:r>
        <w:rPr>
          <w:rFonts w:hint="eastAsia"/>
          <w:highlight w:val="yellow"/>
        </w:rPr>
        <w:t>（2）洣水河特大桥{{date.period_label_cn}}环境最高湿度为{{stats.humidity.max}}%，对应测点位置为{{stats.humidity.max.loc}}；最低湿度为{{stats.humidity.min}}%，对应测点位置为{{stats.humidity.min.loc}}。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stats.structure_temperature.max}}℃，对应测点位置为{{stats.structure_temperature.max.loc}}；温度最低为{{stats.structure_temperature.min}}℃，对应测点位置为{{stats.structure_temperature.min.loc}}。{{summary.structure_temperature}}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（4）洣水河特大桥{{date.period_label_cn}}地震监测测点数据良好稳定，存在部分测点异常跳动，其中绝对最大值为{{stats.earthquake_load.abs_max}}m/s² ，由移动荷载所致，对应测点位置为{{stats.earthquake_load.abs_max.loc}}。</w:t>
      </w:r>
      <w:r>
        <w:rPr>
          <w:highlight w:val="yellow"/>
        </w:rPr>
      </w:r>
      <w:r>
        <w:rPr>
          <w:rFonts w:hint="eastAsia"/>
          <w:highlight w:val="yellow"/>
        </w:rPr>
      </w:r>
      <w:r>
        <w:rPr>
          <w:rFonts w:hint="eastAsia"/>
          <w:highlight w:val="yellow"/>
        </w:rPr>
      </w:r>
      <w:r>
        <w:rPr>
          <w:highlight w:val="yellow"/>
        </w:rPr>
      </w:r>
      <w:r>
        <w:rPr>
          <w:rFonts w:hint="eastAsia"/>
          <w:highlight w:val="yellow"/>
        </w:rPr>
      </w:r>
    </w:p>
    <w:p w14:paraId="285275E0">
      <w:pPr>
        <w:pStyle w:val="26"/>
        <w:ind w:firstLine="480"/>
        <w:jc w:val="both"/>
        <w:rPr>
          <w:highlight w:val="yellow"/>
        </w:rPr>
      </w:pPr>
      <w:r>
        <w:rPr>
          <w:rFonts w:hint="eastAsia"/>
          <w:highlight w:val="yellow"/>
        </w:rPr>
        <w:t>（5）洣水河特大桥应变监测数据连续稳定，结构应变监测数据正常稳定。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p>
    <w:p w14:paraId="3FD396D3">
      <w:pPr>
        <w:pStyle w:val="26"/>
        <w:ind w:firstLine="480"/>
        <w:jc w:val="both"/>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7316DCEC">
      <w:pPr>
        <w:pStyle w:val="26"/>
        <w:ind w:firstLine="480"/>
        <w:jc w:val="both"/>
      </w:pPr>
      <w:r>
        <w:rPr>
          <w:rFonts w:hint="eastAsia"/>
          <w:highlight w:val="yellow"/>
        </w:rPr>
        <w:t>（7）洣水河特大桥{{date.period_label_cn}}振动绝对最大值为{{stats.vibration.abs_max}}  m/s²，对应测点位置为{{stats.vibration.abs_max.loc}}。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w:r>
        <w:rPr>
          <w:rFonts w:ascii="Cambria Math" w:hAnsi="Cambria Math"/>
          <w:i/>
          <w:highlight w:val="yellow"/>
        </w:rPr>
      </w:r>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