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Borders>
              <w:top w:val="none" w:color="FFFFFF" w:sz="0"/>
              <w:left w:val="none" w:color="FFFFFF" w:sz="0"/>
              <w:bottom w:val="none" w:color="FFFFFF" w:sz="0"/>
              <w:right w:val="none" w:color="FFFFFF" w:sz="0"/>
            </w:tcBorders>
            <w:shd w:fill="111827" w:val="clear"/>
            <w:tcMar>
              <w:top w:type="dxa" w:w="90"/>
              <w:left w:type="dxa" w:w="130"/>
              <w:bottom w:type="dxa" w:w="90"/>
              <w:right w:type="dxa" w:w="130"/>
            </w:tcMar>
            <w:vAlign w:val="top"/>
          </w:tcPr>
          <w:p>
            <w:pPr>
              <w:spacing w:after="60" w:before="0"/>
            </w:pPr>
            <w:r>
              <w:t xml:space="preserve"/>
            </w:r>
          </w:p>
          <w:p>
            <w:pPr>
              <w:spacing w:after="60" w:before="0"/>
              <w:jc w:val="left"/>
            </w:pPr>
            <w:r>
              <w:rPr>
                <w:rFonts w:ascii="Arial" w:cs="Arial" w:eastAsia="Arial" w:hAnsi="Arial"/>
                <w:b/>
                <w:bCs/>
                <w:i w:val="false"/>
                <w:iCs w:val="false"/>
                <w:color w:val="A8D5B8"/>
                <w:sz w:val="17"/>
                <w:szCs w:val="17"/>
              </w:rPr>
              <w:t xml:space="preserve">OFFLINE  /  AIR-GAPPED</w:t>
            </w:r>
          </w:p>
          <w:p>
            <w:pPr>
              <w:spacing w:after="60" w:before="0"/>
              <w:jc w:val="left"/>
            </w:pPr>
            <w:r>
              <w:rPr>
                <w:rFonts w:ascii="Arial" w:cs="Arial" w:eastAsia="Arial" w:hAnsi="Arial"/>
                <w:b/>
                <w:bCs/>
                <w:i w:val="false"/>
                <w:iCs w:val="false"/>
                <w:color w:val="FFFFFF"/>
                <w:sz w:val="38"/>
                <w:szCs w:val="38"/>
              </w:rPr>
              <w:t xml:space="preserve">UiPath Standalone  →  Automation Suite on EKS</w:t>
            </w:r>
          </w:p>
          <w:p>
            <w:pPr>
              <w:spacing w:after="60" w:before="0"/>
              <w:jc w:val="left"/>
            </w:pPr>
            <w:r>
              <w:rPr>
                <w:rFonts w:ascii="Arial" w:cs="Arial" w:eastAsia="Arial" w:hAnsi="Arial"/>
                <w:b/>
                <w:bCs/>
                <w:i w:val="false"/>
                <w:iCs w:val="false"/>
                <w:color w:val="D1FAE5"/>
                <w:sz w:val="28"/>
                <w:szCs w:val="28"/>
              </w:rPr>
              <w:t xml:space="preserve">Dev Migration Guide — Offline (Air-Gapped) Path</w:t>
            </w:r>
          </w:p>
          <w:p>
            <w:pPr>
              <w:spacing w:after="100" w:before="0"/>
              <w:jc w:val="left"/>
            </w:pPr>
            <w:r>
              <w:rPr>
                <w:rFonts w:ascii="Arial" w:cs="Arial" w:eastAsia="Arial" w:hAnsi="Arial"/>
                <w:b w:val="false"/>
                <w:bCs w:val="false"/>
                <w:i w:val="false"/>
                <w:iCs w:val="false"/>
                <w:color w:val="A7F3D0"/>
                <w:sz w:val="20"/>
                <w:szCs w:val="20"/>
              </w:rPr>
              <w:t xml:space="preserve">For environments with NO internet access on EKS nodes — uses private OCI registry</w:t>
            </w:r>
          </w:p>
          <w:p>
            <w:pPr>
              <w:spacing w:after="6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450"/>
            </w:tblGrid>
            <w:tr>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Source</w:t>
                  </w:r>
                </w:p>
                <w:p>
                  <w:pPr>
                    <w:spacing w:after="20" w:before="0"/>
                    <w:jc w:val="left"/>
                  </w:pPr>
                  <w:r>
                    <w:rPr>
                      <w:rFonts w:ascii="Arial" w:cs="Arial" w:eastAsia="Arial" w:hAnsi="Arial"/>
                      <w:b w:val="false"/>
                      <w:bCs w:val="false"/>
                      <w:i w:val="false"/>
                      <w:iCs w:val="false"/>
                      <w:color w:val="FFFFFF"/>
                      <w:sz w:val="18"/>
                      <w:szCs w:val="18"/>
                    </w:rPr>
                    <w:t xml:space="preserve">Orchestrator 2023.10.4</w:t>
                  </w:r>
                </w:p>
                <w:p>
                  <w:pPr>
                    <w:spacing w:after="0" w:before="0"/>
                    <w:jc w:val="left"/>
                  </w:pPr>
                  <w:r>
                    <w:rPr>
                      <w:rFonts w:ascii="Arial" w:cs="Arial" w:eastAsia="Arial" w:hAnsi="Arial"/>
                      <w:b w:val="false"/>
                      <w:bCs w:val="false"/>
                      <w:i w:val="false"/>
                      <w:iCs w:val="false"/>
                      <w:color w:val="A7F3D0"/>
                      <w:sz w:val="16"/>
                      <w:szCs w:val="16"/>
                    </w:rPr>
                    <w:t xml:space="preserve">Testing License</w:t>
                  </w:r>
                </w:p>
              </w:tc>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Target</w:t>
                  </w:r>
                </w:p>
                <w:p>
                  <w:pPr>
                    <w:spacing w:after="20" w:before="0"/>
                    <w:jc w:val="left"/>
                  </w:pPr>
                  <w:r>
                    <w:rPr>
                      <w:rFonts w:ascii="Arial" w:cs="Arial" w:eastAsia="Arial" w:hAnsi="Arial"/>
                      <w:b w:val="false"/>
                      <w:bCs w:val="false"/>
                      <w:i w:val="false"/>
                      <w:iCs w:val="false"/>
                      <w:color w:val="FFFFFF"/>
                      <w:sz w:val="18"/>
                      <w:szCs w:val="18"/>
                    </w:rPr>
                    <w:t xml:space="preserve">Automation Suite 2023.10</w:t>
                  </w:r>
                </w:p>
                <w:p>
                  <w:pPr>
                    <w:spacing w:after="0" w:before="0"/>
                    <w:jc w:val="left"/>
                  </w:pPr>
                  <w:r>
                    <w:rPr>
                      <w:rFonts w:ascii="Arial" w:cs="Arial" w:eastAsia="Arial" w:hAnsi="Arial"/>
                      <w:b w:val="false"/>
                      <w:bCs w:val="false"/>
                      <w:i w:val="false"/>
                      <w:iCs w:val="false"/>
                      <w:color w:val="A7F3D0"/>
                      <w:sz w:val="16"/>
                      <w:szCs w:val="16"/>
                    </w:rPr>
                    <w:t xml:space="preserve">Amazon EKS</w:t>
                  </w:r>
                </w:p>
              </w:tc>
              <w:tc>
                <w:tcPr>
                  <w:tcW w:type="dxa" w:w="245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Environment</w:t>
                  </w:r>
                </w:p>
                <w:p>
                  <w:pPr>
                    <w:spacing w:after="20" w:before="0"/>
                    <w:jc w:val="left"/>
                  </w:pPr>
                  <w:r>
                    <w:rPr>
                      <w:rFonts w:ascii="Arial" w:cs="Arial" w:eastAsia="Arial" w:hAnsi="Arial"/>
                      <w:b/>
                      <w:bCs/>
                      <w:i w:val="false"/>
                      <w:iCs w:val="false"/>
                      <w:color w:val="FFFFFF"/>
                      <w:sz w:val="18"/>
                      <w:szCs w:val="18"/>
                    </w:rPr>
                    <w:t xml:space="preserve">Development Only</w:t>
                  </w:r>
                </w:p>
                <w:p>
                  <w:pPr>
                    <w:spacing w:after="0" w:before="0"/>
                    <w:jc w:val="left"/>
                  </w:pPr>
                  <w:r>
                    <w:rPr>
                      <w:rFonts w:ascii="Arial" w:cs="Arial" w:eastAsia="Arial" w:hAnsi="Arial"/>
                      <w:b w:val="false"/>
                      <w:bCs w:val="false"/>
                      <w:i w:val="false"/>
                      <w:iCs w:val="false"/>
                      <w:color w:val="A7F3D0"/>
                      <w:sz w:val="16"/>
                      <w:szCs w:val="16"/>
                    </w:rPr>
                    <w:t xml:space="preserve">Non-Production</w:t>
                  </w:r>
                </w:p>
              </w:tc>
              <w:tc>
                <w:tcPr>
                  <w:tcW w:type="dxa" w:w="245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30" w:before="0"/>
                    <w:jc w:val="left"/>
                  </w:pPr>
                  <w:r>
                    <w:rPr>
                      <w:rFonts w:ascii="Arial" w:cs="Arial" w:eastAsia="Arial" w:hAnsi="Arial"/>
                      <w:b/>
                      <w:bCs/>
                      <w:i w:val="false"/>
                      <w:iCs w:val="false"/>
                      <w:color w:val="A8D5B8"/>
                      <w:sz w:val="16"/>
                      <w:szCs w:val="16"/>
                    </w:rPr>
                    <w:t xml:space="preserve">Mode</w:t>
                  </w:r>
                </w:p>
                <w:p>
                  <w:pPr>
                    <w:spacing w:after="20" w:before="0"/>
                    <w:jc w:val="left"/>
                  </w:pPr>
                  <w:r>
                    <w:rPr>
                      <w:rFonts w:ascii="Arial" w:cs="Arial" w:eastAsia="Arial" w:hAnsi="Arial"/>
                      <w:b/>
                      <w:bCs/>
                      <w:i w:val="false"/>
                      <w:iCs w:val="false"/>
                      <w:color w:val="FFFFFF"/>
                      <w:sz w:val="18"/>
                      <w:szCs w:val="18"/>
                    </w:rPr>
                    <w:t xml:space="preserve">OFFLINE  /  AIR-GAPPED</w:t>
                  </w:r>
                </w:p>
                <w:p>
                  <w:pPr>
                    <w:spacing w:after="0" w:before="0"/>
                    <w:jc w:val="left"/>
                  </w:pPr>
                  <w:r>
                    <w:rPr>
                      <w:rFonts w:ascii="Arial" w:cs="Arial" w:eastAsia="Arial" w:hAnsi="Arial"/>
                      <w:b w:val="false"/>
                      <w:bCs w:val="false"/>
                      <w:i w:val="false"/>
                      <w:iCs w:val="false"/>
                      <w:color w:val="A7F3D0"/>
                      <w:sz w:val="16"/>
                      <w:szCs w:val="16"/>
                    </w:rPr>
                    <w:t xml:space="preserve">EKS Installation</w:t>
                  </w:r>
                </w:p>
              </w:tc>
            </w:tr>
          </w:tbl>
          <w:p>
            <w:pPr>
              <w:spacing w:after="80" w:before="0"/>
            </w:pPr>
            <w:r>
              <w:t xml:space="preserve"/>
            </w:r>
          </w:p>
          <w:p>
            <w:pPr>
              <w:spacing w:after="60" w:before="0"/>
              <w:jc w:val="left"/>
            </w:pPr>
            <w:r>
              <w:rPr>
                <w:rFonts w:ascii="Arial" w:cs="Arial" w:eastAsia="Arial" w:hAnsi="Arial"/>
                <w:b/>
                <w:bCs/>
                <w:i w:val="false"/>
                <w:iCs w:val="false"/>
                <w:color w:val="A8D5B8"/>
                <w:sz w:val="18"/>
                <w:szCs w:val="18"/>
              </w:rPr>
              <w:t xml:space="preserve">Primary Reference: </w:t>
            </w:r>
            <w:hyperlink w:history="1" r:id="rIdtrylmamwvgruhwuywqk5p">
              <w:r>
                <w:rPr>
                  <w:rStyle w:val="Hyperlink"/>
                  <w:rFonts w:ascii="Arial" w:cs="Arial" w:eastAsia="Arial" w:hAnsi="Arial"/>
                  <w:sz w:val="18"/>
                  <w:szCs w:val="18"/>
                </w:rPr>
                <w:t xml:space="preserve">UiPath AS on EKS/AKS Installation &amp; Migration Guide (2023.10)</w:t>
              </w:r>
            </w:hyperlink>
          </w:p>
          <w:p>
            <w:pPr>
              <w:spacing w:after="60" w:before="0"/>
            </w:pPr>
            <w:r>
              <w:t xml:space="preserve"/>
            </w:r>
          </w:p>
        </w:tc>
      </w:tr>
    </w:tbl>
    <w:p>
      <w:pPr>
        <w:spacing w:after="20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How to Use This Document</w:t>
      </w:r>
    </w:p>
    <w:p>
      <w:pPr>
        <w:spacing w:after="40" w:before="0"/>
      </w:pPr>
      <w:r>
        <w:t xml:space="preserve"/>
      </w:r>
    </w:p>
    <w:p>
      <w:pPr>
        <w:spacing w:after="80" w:before="0"/>
        <w:jc w:val="left"/>
      </w:pPr>
      <w:r>
        <w:rPr>
          <w:rFonts w:ascii="Arial" w:cs="Arial" w:eastAsia="Arial" w:hAnsi="Arial"/>
          <w:b w:val="false"/>
          <w:bCs w:val="false"/>
          <w:i w:val="false"/>
          <w:iCs w:val="false"/>
          <w:color w:val="1F2937"/>
          <w:sz w:val="20"/>
          <w:szCs w:val="20"/>
        </w:rPr>
        <w:t xml:space="preserve">This guide is written for UiPath RPA developers who are comfortable with UiPath Studio and Orchestrator but have never worked with Linux, Kubernetes, or cloud infrastructure. Every technical concept is explained in plain language before the command or action is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Reading guide</w:t>
            </w:r>
          </w:p>
          <w:p>
            <w:pPr>
              <w:spacing w:after="0" w:before="0"/>
              <w:jc w:val="left"/>
            </w:pPr>
            <w:r>
              <w:rPr>
                <w:rFonts w:ascii="Arial" w:cs="Arial" w:eastAsia="Arial" w:hAnsi="Arial"/>
                <w:b w:val="false"/>
                <w:bCs w:val="false"/>
                <w:i w:val="false"/>
                <w:iCs w:val="false"/>
                <w:color w:val="1F2937"/>
                <w:sz w:val="20"/>
                <w:szCs w:val="20"/>
              </w:rPr>
              <w:t xml:space="preserve">Each step includes:  (1) a plain-English explanation of what you are doing and why;  (2) exact commands to copy and paste;  (3) what a successful result looks like;  (4) what to do if something goes wrong.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Key terms explained simply — read this first</w:t>
            </w:r>
          </w:p>
          <w:p>
            <w:pPr>
              <w:spacing w:after="50" w:before="0"/>
              <w:jc w:val="left"/>
            </w:pPr>
            <w:r>
              <w:rPr>
                <w:rFonts w:ascii="Arial" w:cs="Arial" w:eastAsia="Arial" w:hAnsi="Arial"/>
                <w:b/>
                <w:bCs/>
                <w:i w:val="false"/>
                <w:iCs w:val="false"/>
                <w:color w:val="1F2937"/>
                <w:sz w:val="19"/>
                <w:szCs w:val="19"/>
              </w:rPr>
              <w:t xml:space="preserve">Kubernetes (K8s): </w:t>
            </w:r>
            <w:r>
              <w:rPr>
                <w:rFonts w:ascii="Arial" w:cs="Arial" w:eastAsia="Arial" w:hAnsi="Arial"/>
                <w:b w:val="false"/>
                <w:bCs w:val="false"/>
                <w:i w:val="false"/>
                <w:iCs w:val="false"/>
                <w:color w:val="1F2937"/>
                <w:sz w:val="19"/>
                <w:szCs w:val="19"/>
              </w:rPr>
              <w:t xml:space="preserve">A smart platform for running many programs (containers) across a cluster of servers. It automatically keeps them running, scales them, and restarts them if they crash.</w:t>
            </w:r>
          </w:p>
          <w:p>
            <w:pPr>
              <w:spacing w:after="50" w:before="0"/>
              <w:jc w:val="left"/>
            </w:pPr>
            <w:r>
              <w:rPr>
                <w:rFonts w:ascii="Arial" w:cs="Arial" w:eastAsia="Arial" w:hAnsi="Arial"/>
                <w:b/>
                <w:bCs/>
                <w:i w:val="false"/>
                <w:iCs w:val="false"/>
                <w:color w:val="1F2937"/>
                <w:sz w:val="19"/>
                <w:szCs w:val="19"/>
              </w:rPr>
              <w:t xml:space="preserve">EKS: </w:t>
            </w:r>
            <w:r>
              <w:rPr>
                <w:rFonts w:ascii="Arial" w:cs="Arial" w:eastAsia="Arial" w:hAnsi="Arial"/>
                <w:b w:val="false"/>
                <w:bCs w:val="false"/>
                <w:i w:val="false"/>
                <w:iCs w:val="false"/>
                <w:color w:val="1F2937"/>
                <w:sz w:val="19"/>
                <w:szCs w:val="19"/>
              </w:rPr>
              <w:t xml:space="preserve">Amazon's managed Kubernetes service on AWS. AWS manages the cluster machines; you deploy applications into it.</w:t>
            </w:r>
          </w:p>
          <w:p>
            <w:pPr>
              <w:spacing w:after="50" w:before="0"/>
              <w:jc w:val="left"/>
            </w:pPr>
            <w:r>
              <w:rPr>
                <w:rFonts w:ascii="Arial" w:cs="Arial" w:eastAsia="Arial" w:hAnsi="Arial"/>
                <w:b/>
                <w:bCs/>
                <w:i w:val="false"/>
                <w:iCs w:val="false"/>
                <w:color w:val="1F2937"/>
                <w:sz w:val="19"/>
                <w:szCs w:val="19"/>
              </w:rPr>
              <w:t xml:space="preserve">Automation Suite: </w:t>
            </w:r>
            <w:r>
              <w:rPr>
                <w:rFonts w:ascii="Arial" w:cs="Arial" w:eastAsia="Arial" w:hAnsi="Arial"/>
                <w:b w:val="false"/>
                <w:bCs w:val="false"/>
                <w:i w:val="false"/>
                <w:iCs w:val="false"/>
                <w:color w:val="1F2937"/>
                <w:sz w:val="19"/>
                <w:szCs w:val="19"/>
              </w:rPr>
              <w:t xml:space="preserve">UiPath's way of packaging all its products (Orchestrator, Test Manager, etc.) as containers that run inside Kubernetes — instead of installing them on a Windows server.</w:t>
            </w:r>
          </w:p>
          <w:p>
            <w:pPr>
              <w:spacing w:after="50" w:before="0"/>
              <w:jc w:val="left"/>
            </w:pPr>
            <w:r>
              <w:rPr>
                <w:rFonts w:ascii="Arial" w:cs="Arial" w:eastAsia="Arial" w:hAnsi="Arial"/>
                <w:b/>
                <w:bCs/>
                <w:i w:val="false"/>
                <w:iCs w:val="false"/>
                <w:color w:val="1F2937"/>
                <w:sz w:val="19"/>
                <w:szCs w:val="19"/>
              </w:rPr>
              <w:t xml:space="preserve">Pod: </w:t>
            </w:r>
            <w:r>
              <w:rPr>
                <w:rFonts w:ascii="Arial" w:cs="Arial" w:eastAsia="Arial" w:hAnsi="Arial"/>
                <w:b w:val="false"/>
                <w:bCs w:val="false"/>
                <w:i w:val="false"/>
                <w:iCs w:val="false"/>
                <w:color w:val="1F2937"/>
                <w:sz w:val="19"/>
                <w:szCs w:val="19"/>
              </w:rPr>
              <w:t xml:space="preserve">A running container instance in Kubernetes — like a process in Task Manager.</w:t>
            </w:r>
          </w:p>
          <w:p>
            <w:pPr>
              <w:spacing w:after="50" w:before="0"/>
              <w:jc w:val="left"/>
            </w:pPr>
            <w:r>
              <w:rPr>
                <w:rFonts w:ascii="Arial" w:cs="Arial" w:eastAsia="Arial" w:hAnsi="Arial"/>
                <w:b/>
                <w:bCs/>
                <w:i w:val="false"/>
                <w:iCs w:val="false"/>
                <w:color w:val="1F2937"/>
                <w:sz w:val="19"/>
                <w:szCs w:val="19"/>
              </w:rPr>
              <w:t xml:space="preserve">kubectl: </w:t>
            </w:r>
            <w:r>
              <w:rPr>
                <w:rFonts w:ascii="Arial" w:cs="Arial" w:eastAsia="Arial" w:hAnsi="Arial"/>
                <w:b w:val="false"/>
                <w:bCs w:val="false"/>
                <w:i w:val="false"/>
                <w:iCs w:val="false"/>
                <w:color w:val="1F2937"/>
                <w:sz w:val="19"/>
                <w:szCs w:val="19"/>
              </w:rPr>
              <w:t xml:space="preserve">Command-line tool to talk to Kubernetes — like Windows Command Prompt but for your cluster.</w:t>
            </w:r>
          </w:p>
          <w:p>
            <w:pPr>
              <w:spacing w:after="50" w:before="0"/>
              <w:jc w:val="left"/>
            </w:pPr>
            <w:r>
              <w:rPr>
                <w:rFonts w:ascii="Arial" w:cs="Arial" w:eastAsia="Arial" w:hAnsi="Arial"/>
                <w:b/>
                <w:bCs/>
                <w:i w:val="false"/>
                <w:iCs w:val="false"/>
                <w:color w:val="1F2937"/>
                <w:sz w:val="19"/>
                <w:szCs w:val="19"/>
              </w:rPr>
              <w:t xml:space="preserve">uipathctl: </w:t>
            </w:r>
            <w:r>
              <w:rPr>
                <w:rFonts w:ascii="Arial" w:cs="Arial" w:eastAsia="Arial" w:hAnsi="Arial"/>
                <w:b w:val="false"/>
                <w:bCs w:val="false"/>
                <w:i w:val="false"/>
                <w:iCs w:val="false"/>
                <w:color w:val="1F2937"/>
                <w:sz w:val="19"/>
                <w:szCs w:val="19"/>
              </w:rPr>
              <w:t xml:space="preserve">UiPath's own CLI tool for installing and managing Automation Suite on EKS.</w:t>
            </w:r>
          </w:p>
          <w:p>
            <w:pPr>
              <w:spacing w:after="50" w:before="0"/>
              <w:jc w:val="left"/>
            </w:pPr>
            <w:r>
              <w:rPr>
                <w:rFonts w:ascii="Arial" w:cs="Arial" w:eastAsia="Arial" w:hAnsi="Arial"/>
                <w:b/>
                <w:bCs/>
                <w:i w:val="false"/>
                <w:iCs w:val="false"/>
                <w:color w:val="1F2937"/>
                <w:sz w:val="19"/>
                <w:szCs w:val="19"/>
              </w:rPr>
              <w:t xml:space="preserve">Namespace: </w:t>
            </w:r>
            <w:r>
              <w:rPr>
                <w:rFonts w:ascii="Arial" w:cs="Arial" w:eastAsia="Arial" w:hAnsi="Arial"/>
                <w:b w:val="false"/>
                <w:bCs w:val="false"/>
                <w:i w:val="false"/>
                <w:iCs w:val="false"/>
                <w:color w:val="1F2937"/>
                <w:sz w:val="19"/>
                <w:szCs w:val="19"/>
              </w:rPr>
              <w:t xml:space="preserve">A logical folder inside Kubernetes. Automation Suite runs in a namespace called 'uipath'.</w:t>
            </w:r>
          </w:p>
          <w:p>
            <w:pPr>
              <w:spacing w:after="50" w:before="0"/>
              <w:jc w:val="left"/>
            </w:pPr>
            <w:r>
              <w:rPr>
                <w:rFonts w:ascii="Arial" w:cs="Arial" w:eastAsia="Arial" w:hAnsi="Arial"/>
                <w:b/>
                <w:bCs/>
                <w:i w:val="false"/>
                <w:iCs w:val="false"/>
                <w:color w:val="1F2937"/>
                <w:sz w:val="19"/>
                <w:szCs w:val="19"/>
              </w:rPr>
              <w:t xml:space="preserve">ConfigMap / Secret: </w:t>
            </w:r>
            <w:r>
              <w:rPr>
                <w:rFonts w:ascii="Arial" w:cs="Arial" w:eastAsia="Arial" w:hAnsi="Arial"/>
                <w:b w:val="false"/>
                <w:bCs w:val="false"/>
                <w:i w:val="false"/>
                <w:iCs w:val="false"/>
                <w:color w:val="1F2937"/>
                <w:sz w:val="19"/>
                <w:szCs w:val="19"/>
              </w:rPr>
              <w:t xml:space="preserve">Kubernetes objects that store configuration and sensitive values — like environment variables or config files.</w:t>
            </w:r>
          </w:p>
          <w:p>
            <w:pPr>
              <w:spacing w:after="50" w:before="0"/>
              <w:jc w:val="left"/>
            </w:pPr>
            <w:r>
              <w:rPr>
                <w:rFonts w:ascii="Arial" w:cs="Arial" w:eastAsia="Arial" w:hAnsi="Arial"/>
                <w:b/>
                <w:bCs/>
                <w:i w:val="false"/>
                <w:iCs w:val="false"/>
                <w:color w:val="1F2937"/>
                <w:sz w:val="19"/>
                <w:szCs w:val="19"/>
              </w:rPr>
              <w:t xml:space="preserve">RDS: </w:t>
            </w:r>
            <w:r>
              <w:rPr>
                <w:rFonts w:ascii="Arial" w:cs="Arial" w:eastAsia="Arial" w:hAnsi="Arial"/>
                <w:b w:val="false"/>
                <w:bCs w:val="false"/>
                <w:i w:val="false"/>
                <w:iCs w:val="false"/>
                <w:color w:val="1F2937"/>
                <w:sz w:val="19"/>
                <w:szCs w:val="19"/>
              </w:rPr>
              <w:t xml:space="preserve">Amazon's managed SQL Server service — SQL Server in the cloud, fully managed by AWS.</w:t>
            </w:r>
          </w:p>
          <w:p>
            <w:pPr>
              <w:spacing w:after="0" w:before="0"/>
              <w:jc w:val="left"/>
            </w:pPr>
            <w:r>
              <w:rPr>
                <w:rFonts w:ascii="Arial" w:cs="Arial" w:eastAsia="Arial" w:hAnsi="Arial"/>
                <w:b/>
                <w:bCs/>
                <w:i w:val="false"/>
                <w:iCs w:val="false"/>
                <w:color w:val="1F2937"/>
                <w:sz w:val="19"/>
                <w:szCs w:val="19"/>
              </w:rPr>
              <w:t xml:space="preserve">S3: </w:t>
            </w:r>
            <w:r>
              <w:rPr>
                <w:rFonts w:ascii="Arial" w:cs="Arial" w:eastAsia="Arial" w:hAnsi="Arial"/>
                <w:b w:val="false"/>
                <w:bCs w:val="false"/>
                <w:i w:val="false"/>
                <w:iCs w:val="false"/>
                <w:color w:val="1F2937"/>
                <w:sz w:val="19"/>
                <w:szCs w:val="19"/>
              </w:rPr>
              <w:t xml:space="preserve">Amazon's cloud storage — like a network drive in the cloud. Orchestrator uses it to store packages and logs.</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1.  Migration Overview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8_gcodprebswaicc01w1y">
              <w:r>
                <w:rPr>
                  <w:rStyle w:val="Hyperlink"/>
                  <w:rFonts w:ascii="Arial" w:cs="Arial" w:eastAsia="Arial" w:hAnsi="Arial"/>
                  <w:sz w:val="18"/>
                  <w:szCs w:val="18"/>
                </w:rPr>
                <w:t xml:space="preserve">Migration options overview</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ijbzrw7fsqhit0d02awvm">
              <w:r>
                <w:rPr>
                  <w:rStyle w:val="Hyperlink"/>
                  <w:rFonts w:ascii="Arial" w:cs="Arial" w:eastAsia="Arial" w:hAnsi="Arial"/>
                  <w:sz w:val="18"/>
                  <w:szCs w:val="18"/>
                </w:rPr>
                <w:t xml:space="preserve">Migration compatibility matrix</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ssbmb3enxdyyev-8jpqg5">
              <w:r>
                <w:rPr>
                  <w:rStyle w:val="Hyperlink"/>
                  <w:rFonts w:ascii="Arial" w:cs="Arial" w:eastAsia="Arial" w:hAnsi="Arial"/>
                  <w:sz w:val="18"/>
                  <w:szCs w:val="18"/>
                </w:rPr>
                <w:t xml:space="preserve">Automation Suite on EKS/AKS overview</w:t>
              </w:r>
            </w:hyperlink>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1.1  What Is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Before Migration</w:t>
            </w:r>
          </w:p>
        </w:tc>
        <w:tc>
          <w:tcPr>
            <w:tcW w:type="dxa" w:w="6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After Migration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Orchestrator on Windows Server (MSI)</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Orchestrator as a container in Amazon EKS</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SQL Server on Windows VM</w:t>
            </w:r>
          </w:p>
        </w:tc>
        <w:tc>
          <w:tcPr>
            <w:tcW w:type="dxa" w:w="6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SQL Server on Amazon RDS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File storage on local disk / file share</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File storage on Amazon S3</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Test Manager on Windows</w:t>
            </w:r>
          </w:p>
        </w:tc>
        <w:tc>
          <w:tcPr>
            <w:tcW w:type="dxa" w:w="6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Test Manager as a container in Amazon EKS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Manually managed Windows services</w:t>
            </w:r>
          </w:p>
        </w:tc>
        <w:tc>
          <w:tcPr>
            <w:tcW w:type="dxa" w:w="6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Kubernetes manages all services automatically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1.2  Migration Strategy — Full Database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Why full database migration?</w:t>
            </w:r>
          </w:p>
          <w:p>
            <w:pPr>
              <w:spacing w:after="0" w:before="0"/>
              <w:jc w:val="left"/>
            </w:pPr>
            <w:r>
              <w:rPr>
                <w:rFonts w:ascii="Arial" w:cs="Arial" w:eastAsia="Arial" w:hAnsi="Arial"/>
                <w:b w:val="false"/>
                <w:bCs w:val="false"/>
                <w:i w:val="false"/>
                <w:iCs w:val="false"/>
                <w:color w:val="1F2937"/>
                <w:sz w:val="20"/>
                <w:szCs w:val="20"/>
              </w:rPr>
              <w:t xml:space="preserve">Since Test Manager data lives in the Orchestrator database, the Full Database Migration is the correct approach. It transfers the entire SQL database (not just entities via API), preserving all test projects, test sets, results, and configurations with complete fidelity.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1.3  Version Compatibility — Critical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Standalone Orchestrator</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2023.10.4</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Target Automation Suite</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2023.10.x</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OrganizationMigrationApp</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Must be 2023.10.x — download from UiPath Customer Portal</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uipathctl</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Must match your AS version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Versions must match exactly</w:t>
            </w:r>
          </w:p>
          <w:p>
            <w:pPr>
              <w:spacing w:after="0" w:before="0"/>
              <w:jc w:val="left"/>
            </w:pPr>
            <w:r>
              <w:rPr>
                <w:rFonts w:ascii="Arial" w:cs="Arial" w:eastAsia="Arial" w:hAnsi="Arial"/>
                <w:b w:val="false"/>
                <w:bCs w:val="false"/>
                <w:i w:val="false"/>
                <w:iCs w:val="false"/>
                <w:color w:val="1F2937"/>
                <w:sz w:val="19"/>
                <w:szCs w:val="19"/>
              </w:rPr>
              <w:t xml:space="preserve">Never mix patch versions of the migration tool with a different AS version. See the </w:t>
            </w:r>
            <w:hyperlink w:history="1" r:id="rIdff5ma9hdzy1eomdfcoq6w">
              <w:r>
                <w:rPr>
                  <w:rStyle w:val="Hyperlink"/>
                  <w:rFonts w:ascii="Arial" w:cs="Arial" w:eastAsia="Arial" w:hAnsi="Arial"/>
                  <w:sz w:val="19"/>
                  <w:szCs w:val="19"/>
                </w:rPr>
                <w:t xml:space="preserve">Migration compatibility matrix</w:t>
              </w:r>
            </w:hyperlink>
            <w:r>
              <w:rPr>
                <w:rFonts w:ascii="Arial" w:cs="Arial" w:eastAsia="Arial" w:hAnsi="Arial"/>
                <w:b w:val="false"/>
                <w:bCs w:val="false"/>
                <w:i w:val="false"/>
                <w:iCs w:val="false"/>
                <w:color w:val="1F2937"/>
                <w:sz w:val="19"/>
                <w:szCs w:val="19"/>
              </w:rPr>
              <w:t xml:space="preserve"> for the full table.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1.4  High-Level Migration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4460"/>
      </w:tblGrid>
      <w:tr>
        <w:trPr>
          <w:tblHeader/>
        </w:trPr>
        <w:tc>
          <w:tcPr>
            <w:tcW w:type="dxa" w:w="7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4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Name</w:t>
            </w:r>
          </w:p>
        </w:tc>
        <w:tc>
          <w:tcPr>
            <w:tcW w:type="dxa" w:w="18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Downtime?</w:t>
            </w:r>
          </w:p>
        </w:tc>
        <w:tc>
          <w:tcPr>
            <w:tcW w:type="dxa" w:w="44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What Happens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Preparation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Inventory standalone; gather tools; verify licenses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EKS Infrastructure</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Infra team provisions EKS, RDS, S3; you verify prerequisites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AS Installation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Install Automation Suite on EKS via uipathctl</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4</w:t>
            </w:r>
          </w:p>
        </w:tc>
        <w:tc>
          <w:tcPr>
            <w:tcW w:type="dxa" w:w="2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Pre-Migration Config</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None</w:t>
            </w:r>
          </w:p>
        </w:tc>
        <w:tc>
          <w:tcPr>
            <w:tcW w:type="dxa" w:w="44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Apply encryption key, appSettings, CORS setting to AS</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Data Migration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 YES — 4–8 hrs</w:t>
            </w:r>
          </w:p>
        </w:tc>
        <w:tc>
          <w:tcPr>
            <w:tcW w:type="dxa" w:w="44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Backup DB → restore to RDS → run OrganizationMigrationApp → merge org</w:t>
            </w:r>
          </w:p>
        </w:tc>
      </w:tr>
      <w:tr>
        <w:tc>
          <w:tcPr>
            <w:tcW w:type="dxa" w:w="700"/>
            <w:tcBorders>
              <w:top w:val="single" w:color="D1D5DB" w:sz="1"/>
              <w:left w:val="single" w:color="D1D5DB" w:sz="1"/>
              <w:bottom w:val="single" w:color="D1D5DB" w:sz="1"/>
              <w:right w:val="single" w:color="D1D5DB" w:sz="1"/>
            </w:tcBorders>
            <w:shd w:fill="1D6F42" w:val="clear"/>
            <w:tcMar>
              <w:top w:type="dxa" w:w="90"/>
              <w:left w:type="dxa" w:w="130"/>
              <w:bottom w:type="dxa" w:w="90"/>
              <w:right w:type="dxa" w:w="130"/>
            </w:tcMar>
            <w:vAlign w:val="top"/>
          </w:tcPr>
          <w:p>
            <w:pPr>
              <w:spacing w:after="40" w:before="0"/>
              <w:jc w:val="center"/>
            </w:pPr>
            <w:r>
              <w:rPr>
                <w:rFonts w:ascii="Arial" w:cs="Arial" w:eastAsia="Arial" w:hAnsi="Arial"/>
                <w:b/>
                <w:bCs/>
                <w:i w:val="false"/>
                <w:iCs w:val="false"/>
                <w:color w:val="FFFFFF"/>
                <w:sz w:val="18"/>
                <w:szCs w:val="18"/>
              </w:rPr>
              <w:t xml:space="preserve">6</w:t>
            </w:r>
          </w:p>
        </w:tc>
        <w:tc>
          <w:tcPr>
            <w:tcW w:type="dxa" w:w="2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8"/>
                <w:szCs w:val="18"/>
              </w:rPr>
              <w:t xml:space="preserve">Cutover &amp; Validation</w:t>
            </w:r>
          </w:p>
        </w:tc>
        <w:tc>
          <w:tcPr>
            <w:tcW w:type="dxa" w:w="1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In Phase 5</w:t>
            </w:r>
          </w:p>
        </w:tc>
        <w:tc>
          <w:tcPr>
            <w:tcW w:type="dxa" w:w="44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Reconnect Studio/robots → smoke tests → validate Test Manager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1</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Preparation &amp; Inventory</w:t>
            </w:r>
          </w:p>
          <w:p>
            <w:pPr>
              <w:spacing w:after="60" w:before="0"/>
              <w:jc w:val="left"/>
            </w:pPr>
            <w:r>
              <w:rPr>
                <w:rFonts w:ascii="Arial" w:cs="Arial" w:eastAsia="Arial" w:hAnsi="Arial"/>
                <w:b w:val="false"/>
                <w:bCs w:val="false"/>
                <w:i w:val="false"/>
                <w:iCs w:val="false"/>
                <w:color w:val="D1FAE5"/>
                <w:sz w:val="18"/>
                <w:szCs w:val="18"/>
              </w:rPr>
              <w:t xml:space="preserve">No downtime  |  Extra steps: all tools must be downloaded offline and transferred 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qlhl8s8nj0gtxqnylteen">
              <w:r>
                <w:rPr>
                  <w:rStyle w:val="Hyperlink"/>
                  <w:rFonts w:ascii="Arial" w:cs="Arial" w:eastAsia="Arial" w:hAnsi="Arial"/>
                  <w:sz w:val="18"/>
                  <w:szCs w:val="18"/>
                </w:rPr>
                <w:t xml:space="preserve">Migration prerequisites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l-dwu2gfmtgadjia3gvoc">
              <w:r>
                <w:rPr>
                  <w:rStyle w:val="Hyperlink"/>
                  <w:rFonts w:ascii="Arial" w:cs="Arial" w:eastAsia="Arial" w:hAnsi="Arial"/>
                  <w:sz w:val="18"/>
                  <w:szCs w:val="18"/>
                </w:rPr>
                <w:t xml:space="preserve">Downloading the installation packages and offline bundles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qbxnojwqrwojsaf-3rzpb">
              <w:r>
                <w:rPr>
                  <w:rStyle w:val="Hyperlink"/>
                  <w:rFonts w:ascii="Arial" w:cs="Arial" w:eastAsia="Arial" w:hAnsi="Arial"/>
                  <w:sz w:val="18"/>
                  <w:szCs w:val="18"/>
                </w:rPr>
                <w:t xml:space="preserve">Configuring the OCI-compliant registry for offline installations</w:t>
              </w:r>
            </w:hyperlink>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Air-gapped: no internet on EKS nodes</w:t>
            </w:r>
          </w:p>
          <w:p>
            <w:pPr>
              <w:spacing w:after="0" w:before="0"/>
              <w:jc w:val="left"/>
            </w:pPr>
            <w:r>
              <w:rPr>
                <w:rFonts w:ascii="Arial" w:cs="Arial" w:eastAsia="Arial" w:hAnsi="Arial"/>
                <w:b w:val="false"/>
                <w:bCs w:val="false"/>
                <w:i w:val="false"/>
                <w:iCs w:val="false"/>
                <w:color w:val="1F2937"/>
                <w:sz w:val="20"/>
                <w:szCs w:val="20"/>
              </w:rPr>
              <w:t xml:space="preserve">In an air-gapped environment, your EKS nodes have NO internet access. ALL container images that Kubernetes needs to run UiPath services must be pre-loaded into a private internal registry before installation begins. This is the most significant difference from the online path.</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1.1  Document Your Standalone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1.1</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1E3A5F"/>
                <w:sz w:val="21"/>
                <w:szCs w:val="21"/>
              </w:rPr>
              <w:t xml:space="preserve">Inventory — record everything before touching anything</w:t>
            </w:r>
          </w:p>
        </w:tc>
      </w:tr>
      <w:tr>
        <w:tc>
          <w:tcPr>
            <w:tcW w:type="dxa" w:w="320"/>
            <w:tcBorders>
              <w:top w:val="none" w:color="FFFFFF" w:sz="0"/>
              <w:left w:val="single" w:color="D1D5DB" w:sz="1"/>
              <w:bottom w:val="single" w:color="D1D5DB" w:sz="1"/>
              <w:right w:val="none" w:color="FFFFFF" w:sz="0"/>
            </w:tcBorders>
            <w:shd w:fill="1E3A5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Log every item below — this becomes your verification checklist after migration: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All Tenants, Folders (Modern/Classic), Roles and permissions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All Assets (name, type, scope), Queues, Processes/Packages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Machine Templates and connected machines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Credential Store plugins in use</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Storage bucket configuration (local / Azure / S3) and connection strings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SSO / Active Directory integration settings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Test Manager: all Projects, Test Cases, Test Sets, Requirements, and Jira/ADO integrations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Custom appSettings from UiPath.Orchestrator.dll.config</w:t>
            </w:r>
            <w:r>
              <w:rPr>
                <w:rFonts w:ascii="Arial" w:cs="Arial" w:eastAsia="Arial" w:hAnsi="Arial"/>
                <w:b w:val="false"/>
                <w:bCs w:val="false"/>
                <w:i w:val="false"/>
                <w:iCs w:val="false"/>
                <w:color w:val="1F2937"/>
                <w:sz w:val="19"/>
                <w:szCs w:val="19"/>
              </w:rPr>
              <w:t xml:space="preserve">  </w:t>
            </w:r>
            <w:hyperlink w:history="1" r:id="rIdrdzu7uxwqgv8bqmmc5wpi">
              <w:r>
                <w:rPr>
                  <w:rStyle w:val="Hyperlink"/>
                  <w:rFonts w:ascii="Arial" w:cs="Arial" w:eastAsia="Arial" w:hAnsi="Arial"/>
                  <w:sz w:val="18"/>
                  <w:szCs w:val="18"/>
                </w:rPr>
                <w:t xml:space="preserve">→ appSettings reference</w:t>
              </w:r>
            </w:hyperlink>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NLog configuration section (Elasticsearch endpoint, plugins)</w:t>
            </w:r>
            <w:r>
              <w:rPr>
                <w:rFonts w:ascii="Arial" w:cs="Arial" w:eastAsia="Arial" w:hAnsi="Arial"/>
                <w:b w:val="false"/>
                <w:bCs w:val="false"/>
                <w:i w:val="false"/>
                <w:iCs w:val="false"/>
                <w:color w:val="1F2937"/>
                <w:sz w:val="19"/>
                <w:szCs w:val="19"/>
              </w:rPr>
              <w:t xml:space="preserve">  </w:t>
            </w:r>
            <w:hyperlink w:history="1" r:id="rIdf8tegqow_sgwbavt8lsti">
              <w:r>
                <w:rPr>
                  <w:rStyle w:val="Hyperlink"/>
                  <w:rFonts w:ascii="Arial" w:cs="Arial" w:eastAsia="Arial" w:hAnsi="Arial"/>
                  <w:sz w:val="18"/>
                  <w:szCs w:val="18"/>
                </w:rPr>
                <w:t xml:space="preserve">→ NLog guide</w:t>
              </w:r>
            </w:hyperlink>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The EncryptionKey value from secureAppSettings (you MUST have this)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SQL Server connection string and database name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1.2  Download Tools — Offline Transfer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Why must you download on a separate machine?</w:t>
            </w:r>
          </w:p>
          <w:p>
            <w:pPr>
              <w:spacing w:after="0" w:before="0"/>
              <w:jc w:val="left"/>
            </w:pPr>
            <w:r>
              <w:rPr>
                <w:rFonts w:ascii="Arial" w:cs="Arial" w:eastAsia="Arial" w:hAnsi="Arial"/>
                <w:b w:val="false"/>
                <w:bCs w:val="false"/>
                <w:i w:val="false"/>
                <w:iCs w:val="false"/>
                <w:color w:val="1F2937"/>
                <w:sz w:val="20"/>
                <w:szCs w:val="20"/>
              </w:rPr>
              <w:t xml:space="preserve">Your air-gapped jump host has no internet. You need a SEPARATE machine that has internet access (a laptop, a machine in a DMZ, or a build server) to download everything. Then you transfer the files into the air-gapped network via USB drive, SFTP through a secure DMZ transfer server, or your organisation's approved file transfer mechanism.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1.2A</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1E3A5F"/>
                <w:sz w:val="21"/>
                <w:szCs w:val="21"/>
              </w:rPr>
              <w:t xml:space="preserve">On your INTERNET-CONNECTED machine — download all files</w:t>
            </w:r>
          </w:p>
        </w:tc>
      </w:tr>
      <w:tr>
        <w:tc>
          <w:tcPr>
            <w:tcW w:type="dxa" w:w="320"/>
            <w:tcBorders>
              <w:top w:val="none" w:color="FFFFFF" w:sz="0"/>
              <w:left w:val="single" w:color="D1D5DB" w:sz="1"/>
              <w:bottom w:val="single" w:color="D1D5DB" w:sz="1"/>
              <w:right w:val="none" w:color="FFFFFF" w:sz="0"/>
            </w:tcBorders>
            <w:shd w:fill="1E3A5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hd w:fill="1A1A2E" w:val="clear"/>
              <w:spacing w:after="50" w:before="50"/>
            </w:pPr>
            <w:r>
              <w:rPr>
                <w:rFonts w:ascii="Courier New" w:cs="Courier New" w:eastAsia="Courier New" w:hAnsi="Courier New"/>
                <w:color w:val="E2E8F0"/>
                <w:sz w:val="18"/>
                <w:szCs w:val="18"/>
              </w:rPr>
              <w:t xml:space="preserve"># 1. Download uipathctl</w:t>
            </w:r>
          </w:p>
          <w:p>
            <w:pPr>
              <w:shd w:fill="1A1A2E" w:val="clear"/>
              <w:spacing w:after="50" w:before="50"/>
            </w:pPr>
            <w:r>
              <w:rPr>
                <w:rFonts w:ascii="Courier New" w:cs="Courier New" w:eastAsia="Courier New" w:hAnsi="Courier New"/>
                <w:color w:val="E2E8F0"/>
                <w:sz w:val="18"/>
                <w:szCs w:val="18"/>
              </w:rPr>
              <w:t xml:space="preserve">wget -O uipathctl.tar.gz https://download.uipath.com/uipathctl/2023.10.4/uipathctl-2023.10.4-linux-amd64.tar.gz</w:t>
            </w:r>
          </w:p>
          <w:p>
            <w:pPr>
              <w:spacing w:after="20" w:before="0"/>
            </w:pPr>
            <w:r>
              <w:t xml:space="preserve"/>
            </w:r>
          </w:p>
          <w:p>
            <w:pPr>
              <w:shd w:fill="1A1A2E" w:val="clear"/>
              <w:spacing w:after="50" w:before="50"/>
            </w:pPr>
            <w:r>
              <w:rPr>
                <w:rFonts w:ascii="Courier New" w:cs="Courier New" w:eastAsia="Courier New" w:hAnsi="Courier New"/>
                <w:color w:val="E2E8F0"/>
                <w:sz w:val="18"/>
                <w:szCs w:val="18"/>
              </w:rPr>
              <w:t xml:space="preserve"># 2. Download versions.json</w:t>
            </w:r>
          </w:p>
          <w:p>
            <w:pPr>
              <w:shd w:fill="1A1A2E" w:val="clear"/>
              <w:spacing w:after="50" w:before="50"/>
            </w:pPr>
            <w:r>
              <w:rPr>
                <w:rFonts w:ascii="Courier New" w:cs="Courier New" w:eastAsia="Courier New" w:hAnsi="Courier New"/>
                <w:color w:val="E2E8F0"/>
                <w:sz w:val="18"/>
                <w:szCs w:val="18"/>
              </w:rPr>
              <w:t xml:space="preserve">wget https://download.uipath.com/versions/2023.10.4/versions.json</w:t>
            </w:r>
          </w:p>
          <w:p>
            <w:pPr>
              <w:spacing w:after="20" w:before="0"/>
            </w:pPr>
            <w:r>
              <w:t xml:space="preserve"/>
            </w:r>
          </w:p>
          <w:p>
            <w:pPr>
              <w:shd w:fill="1A1A2E" w:val="clear"/>
              <w:spacing w:after="50" w:before="50"/>
            </w:pPr>
            <w:r>
              <w:rPr>
                <w:rFonts w:ascii="Courier New" w:cs="Courier New" w:eastAsia="Courier New" w:hAnsi="Courier New"/>
                <w:color w:val="E2E8F0"/>
                <w:sz w:val="18"/>
                <w:szCs w:val="18"/>
              </w:rPr>
              <w:t xml:space="preserve"># 3. Download the offline bundle (~50-100 GB) from UiPath Customer Portal</w:t>
            </w:r>
          </w:p>
          <w:p>
            <w:pPr>
              <w:shd w:fill="1A1A2E" w:val="clear"/>
              <w:spacing w:after="50" w:before="50"/>
            </w:pPr>
            <w:r>
              <w:rPr>
                <w:rFonts w:ascii="Courier New" w:cs="Courier New" w:eastAsia="Courier New" w:hAnsi="Courier New"/>
                <w:color w:val="E2E8F0"/>
                <w:sz w:val="18"/>
                <w:szCs w:val="18"/>
              </w:rPr>
              <w:t xml:space="preserve"># Log in to https://customerportal.uipath.com → Product Downloads → AS 2023.10</w:t>
            </w:r>
          </w:p>
          <w:p>
            <w:pPr>
              <w:shd w:fill="1A1A2E" w:val="clear"/>
              <w:spacing w:after="50" w:before="50"/>
            </w:pPr>
            <w:r>
              <w:rPr>
                <w:rFonts w:ascii="Courier New" w:cs="Courier New" w:eastAsia="Courier New" w:hAnsi="Courier New"/>
                <w:color w:val="E2E8F0"/>
                <w:sz w:val="18"/>
                <w:szCs w:val="18"/>
              </w:rPr>
              <w:t xml:space="preserve"># Download: as-2023.10.4.tar.gz  (this is the offline image bundle)</w:t>
            </w:r>
          </w:p>
          <w:p>
            <w:pPr>
              <w:shd w:fill="1A1A2E" w:val="clear"/>
              <w:spacing w:after="50" w:before="50"/>
            </w:pPr>
            <w:r>
              <w:rPr>
                <w:rFonts w:ascii="Courier New" w:cs="Courier New" w:eastAsia="Courier New" w:hAnsi="Courier New"/>
                <w:color w:val="E2E8F0"/>
                <w:sz w:val="18"/>
                <w:szCs w:val="18"/>
              </w:rPr>
              <w:t xml:space="preserve"># Download: as-images.txt  (image manifest)</w:t>
            </w:r>
          </w:p>
          <w:p>
            <w:pPr>
              <w:shd w:fill="1A1A2E" w:val="clear"/>
              <w:spacing w:after="50" w:before="50"/>
            </w:pPr>
            <w:r>
              <w:rPr>
                <w:rFonts w:ascii="Courier New" w:cs="Courier New" w:eastAsia="Courier New" w:hAnsi="Courier New"/>
                <w:color w:val="E2E8F0"/>
                <w:sz w:val="18"/>
                <w:szCs w:val="18"/>
              </w:rPr>
              <w:t xml:space="preserve"># Download: as-helm-charts.txt  (Helm chart manifest)</w:t>
            </w:r>
          </w:p>
          <w:p>
            <w:pPr>
              <w:spacing w:after="20" w:before="0"/>
            </w:pPr>
            <w:r>
              <w:t xml:space="preserve"/>
            </w:r>
          </w:p>
          <w:p>
            <w:pPr>
              <w:shd w:fill="1A1A2E" w:val="clear"/>
              <w:spacing w:after="50" w:before="50"/>
            </w:pPr>
            <w:r>
              <w:rPr>
                <w:rFonts w:ascii="Courier New" w:cs="Courier New" w:eastAsia="Courier New" w:hAnsi="Courier New"/>
                <w:color w:val="E2E8F0"/>
                <w:sz w:val="18"/>
                <w:szCs w:val="18"/>
              </w:rPr>
              <w:t xml:space="preserve"># 4. Download registry population scripts</w:t>
            </w:r>
          </w:p>
          <w:p>
            <w:pPr>
              <w:shd w:fill="1A1A2E" w:val="clear"/>
              <w:spacing w:after="50" w:before="50"/>
            </w:pPr>
            <w:r>
              <w:rPr>
                <w:rFonts w:ascii="Courier New" w:cs="Courier New" w:eastAsia="Courier New" w:hAnsi="Courier New"/>
                <w:color w:val="E2E8F0"/>
                <w:sz w:val="18"/>
                <w:szCs w:val="18"/>
              </w:rPr>
              <w:t xml:space="preserve"># From the same Customer Portal download page:</w:t>
            </w:r>
          </w:p>
          <w:p>
            <w:pPr>
              <w:shd w:fill="1A1A2E" w:val="clear"/>
              <w:spacing w:after="50" w:before="50"/>
            </w:pPr>
            <w:r>
              <w:rPr>
                <w:rFonts w:ascii="Courier New" w:cs="Courier New" w:eastAsia="Courier New" w:hAnsi="Courier New"/>
                <w:color w:val="E2E8F0"/>
                <w:sz w:val="18"/>
                <w:szCs w:val="18"/>
              </w:rPr>
              <w:t xml:space="preserve"># Download: hydrate-registry.sh</w:t>
            </w:r>
          </w:p>
          <w:p>
            <w:pPr>
              <w:shd w:fill="1A1A2E" w:val="clear"/>
              <w:spacing w:after="50" w:before="50"/>
            </w:pPr>
            <w:r>
              <w:rPr>
                <w:rFonts w:ascii="Courier New" w:cs="Courier New" w:eastAsia="Courier New" w:hAnsi="Courier New"/>
                <w:color w:val="E2E8F0"/>
                <w:sz w:val="18"/>
                <w:szCs w:val="18"/>
              </w:rPr>
              <w:t xml:space="preserve"># Download: mirror-registry.sh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Offline bundle size</w:t>
                  </w:r>
                </w:p>
                <w:p>
                  <w:pPr>
                    <w:spacing w:after="0" w:before="0"/>
                    <w:jc w:val="left"/>
                  </w:pPr>
                  <w:r>
                    <w:rPr>
                      <w:rFonts w:ascii="Arial" w:cs="Arial" w:eastAsia="Arial" w:hAnsi="Arial"/>
                      <w:b w:val="false"/>
                      <w:bCs w:val="false"/>
                      <w:i w:val="false"/>
                      <w:iCs w:val="false"/>
                      <w:color w:val="1F2937"/>
                      <w:sz w:val="20"/>
                      <w:szCs w:val="20"/>
                    </w:rPr>
                    <w:t xml:space="preserve">The offline bundle (as.tar.gz) for AS 2023.10 with Orchestrator + Test Manager is approximately 50–100 GB. Ensure you have sufficient disk space on the download machine and plan adequate transfer time.</w:t>
                  </w:r>
                </w:p>
              </w:tc>
            </w:tr>
          </w:tbl>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1.2B</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1E3A5F"/>
                <w:sz w:val="21"/>
                <w:szCs w:val="21"/>
              </w:rPr>
              <w:t xml:space="preserve">Transfer all downloaded files to your air-gapped jump host</w:t>
            </w:r>
          </w:p>
        </w:tc>
      </w:tr>
      <w:tr>
        <w:tc>
          <w:tcPr>
            <w:tcW w:type="dxa" w:w="320"/>
            <w:tcBorders>
              <w:top w:val="none" w:color="FFFFFF" w:sz="0"/>
              <w:left w:val="single" w:color="D1D5DB" w:sz="1"/>
              <w:bottom w:val="single" w:color="D1D5DB" w:sz="1"/>
              <w:right w:val="none" w:color="FFFFFF" w:sz="0"/>
            </w:tcBorders>
            <w:shd w:fill="1E3A5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20"/>
                <w:szCs w:val="20"/>
              </w:rPr>
              <w:t xml:space="preserve">Use your organisation's approved file transfer mechanism:</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USB drive — copy files to USB on internet machine, carry to air-gapped jump host</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SFTP via DMZ — use a secure file transfer server in your DMZ as an intermediate hop</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Corporate file transfer tool — whatever your IT team uses for moving files across network zones</w:t>
            </w:r>
          </w:p>
          <w:p>
            <w:pPr>
              <w:spacing w:after="40" w:before="0"/>
            </w:pPr>
            <w:r>
              <w:t xml:space="preserve"/>
            </w:r>
          </w:p>
          <w:p>
            <w:pPr>
              <w:spacing w:after="40" w:before="0"/>
              <w:jc w:val="left"/>
            </w:pPr>
            <w:r>
              <w:rPr>
                <w:rFonts w:ascii="Arial" w:cs="Arial" w:eastAsia="Arial" w:hAnsi="Arial"/>
                <w:b w:val="false"/>
                <w:bCs w:val="false"/>
                <w:i w:val="false"/>
                <w:iCs w:val="false"/>
                <w:color w:val="1F2937"/>
                <w:sz w:val="20"/>
                <w:szCs w:val="20"/>
              </w:rPr>
              <w:t xml:space="preserve">Files to transfer:</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uipathctl.tar.gz</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versions.json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as-2023.10.4.tar.gz  (the large offline bundle)</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as-images.txt  and  as-helm-charts.txt</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hydrate-registry.sh  and  mirror-registry.sh</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UiPath.OrganizationMigrationApp.zip (downloaded from Customer Portal)</w:t>
            </w:r>
          </w:p>
          <w:p>
            <w:pPr>
              <w:spacing w:after="40" w:before="0"/>
            </w:pPr>
            <w:r>
              <w:t xml:space="preserve"/>
            </w:r>
          </w:p>
          <w:p>
            <w:pPr>
              <w:shd w:fill="1A1A2E" w:val="clear"/>
              <w:spacing w:after="50" w:before="50"/>
            </w:pPr>
            <w:r>
              <w:rPr>
                <w:rFonts w:ascii="Courier New" w:cs="Courier New" w:eastAsia="Courier New" w:hAnsi="Courier New"/>
                <w:color w:val="E2E8F0"/>
                <w:sz w:val="18"/>
                <w:szCs w:val="18"/>
              </w:rPr>
              <w:t xml:space="preserve"># Once on air-gapped jump host — extract uipathctl</w:t>
            </w:r>
          </w:p>
          <w:p>
            <w:pPr>
              <w:shd w:fill="1A1A2E" w:val="clear"/>
              <w:spacing w:after="50" w:before="50"/>
            </w:pPr>
            <w:r>
              <w:rPr>
                <w:rFonts w:ascii="Courier New" w:cs="Courier New" w:eastAsia="Courier New" w:hAnsi="Courier New"/>
                <w:color w:val="E2E8F0"/>
                <w:sz w:val="18"/>
                <w:szCs w:val="18"/>
              </w:rPr>
              <w:t xml:space="preserve">tar xzvf uipathctl.tar.gz</w:t>
            </w:r>
          </w:p>
          <w:p>
            <w:pPr>
              <w:shd w:fill="1A1A2E" w:val="clear"/>
              <w:spacing w:after="50" w:before="50"/>
            </w:pPr>
            <w:r>
              <w:rPr>
                <w:rFonts w:ascii="Courier New" w:cs="Courier New" w:eastAsia="Courier New" w:hAnsi="Courier New"/>
                <w:color w:val="E2E8F0"/>
                <w:sz w:val="18"/>
                <w:szCs w:val="18"/>
              </w:rPr>
              <w:t xml:space="preserve">chmod +x uipathctl &amp;&amp; export PATH=$PATH:$(pwd)</w:t>
            </w:r>
          </w:p>
          <w:p>
            <w:pPr>
              <w:shd w:fill="1A1A2E" w:val="clear"/>
              <w:spacing w:after="50" w:before="50"/>
            </w:pPr>
            <w:r>
              <w:rPr>
                <w:rFonts w:ascii="Courier New" w:cs="Courier New" w:eastAsia="Courier New" w:hAnsi="Courier New"/>
                <w:color w:val="E2E8F0"/>
                <w:sz w:val="18"/>
                <w:szCs w:val="18"/>
              </w:rPr>
              <w:t xml:space="preserve">uipathctl version   # verify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1.3  Provision Private OCI Registry (Air-Gapped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What is a private OCI registry?</w:t>
            </w:r>
          </w:p>
          <w:p>
            <w:pPr>
              <w:spacing w:after="0" w:before="0"/>
              <w:jc w:val="left"/>
            </w:pPr>
            <w:r>
              <w:rPr>
                <w:rFonts w:ascii="Arial" w:cs="Arial" w:eastAsia="Arial" w:hAnsi="Arial"/>
                <w:b w:val="false"/>
                <w:bCs w:val="false"/>
                <w:i w:val="false"/>
                <w:iCs w:val="false"/>
                <w:color w:val="1F2937"/>
                <w:sz w:val="20"/>
                <w:szCs w:val="20"/>
              </w:rPr>
              <w:t xml:space="preserve">An OCI-compliant registry is a service that stores and serves container images — like a private version of Docker Hub, hosted inside your network. In AWS this is typically Amazon ECR (Elastic Container Registry). Kubernetes will pull all UiPath AS container images from this registry instead of the internet.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Private OCI-compliant registry provisioned (AWS ECR, Harbor, JFrog, etc.)</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Registry is reachable from ALL EKS worker nodes on port 443</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Registry credentials (username/password or IAM role) obtained for input.json</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At least 100 GB free storage in registry for AS 2023.10 images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CA certificate of private registry obtained (if self-signed)</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Security</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CA certificate added to trust store of every EKS node</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Machine doing image upload has ~128 GB free disk under /var/lib/docker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S3 VPC Gateway Endpoint configured in your VPC (for aws s3 cp without internet)</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6B74"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1.3</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0F6B74"/>
                <w:sz w:val="21"/>
                <w:szCs w:val="21"/>
              </w:rPr>
              <w:t xml:space="preserve">Add private registry CA certificate to EKS node trust stores</w:t>
            </w:r>
          </w:p>
        </w:tc>
      </w:tr>
      <w:tr>
        <w:tc>
          <w:tcPr>
            <w:tcW w:type="dxa" w:w="320"/>
            <w:tcBorders>
              <w:top w:val="none" w:color="FFFFFF" w:sz="0"/>
              <w:left w:val="single" w:color="D1D5DB" w:sz="1"/>
              <w:bottom w:val="single" w:color="D1D5DB" w:sz="1"/>
              <w:right w:val="none" w:color="FFFFFF" w:sz="0"/>
            </w:tcBorders>
            <w:shd w:fill="0F6B74"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If your private registry uses an internally-signed TLS certificate, every EKS node must trust it. Your infra team adds this during node provisioning:</w:t>
            </w:r>
          </w:p>
          <w:p>
            <w:pPr>
              <w:shd w:fill="1A1A2E" w:val="clear"/>
              <w:spacing w:after="50" w:before="50"/>
            </w:pPr>
            <w:r>
              <w:rPr>
                <w:rFonts w:ascii="Courier New" w:cs="Courier New" w:eastAsia="Courier New" w:hAnsi="Courier New"/>
                <w:color w:val="E2E8F0"/>
                <w:sz w:val="18"/>
                <w:szCs w:val="18"/>
              </w:rPr>
              <w:t xml:space="preserve"># On each EKS worker node:</w:t>
            </w:r>
          </w:p>
          <w:p>
            <w:pPr>
              <w:shd w:fill="1A1A2E" w:val="clear"/>
              <w:spacing w:after="50" w:before="50"/>
            </w:pPr>
            <w:r>
              <w:rPr>
                <w:rFonts w:ascii="Courier New" w:cs="Courier New" w:eastAsia="Courier New" w:hAnsi="Courier New"/>
                <w:color w:val="E2E8F0"/>
                <w:sz w:val="18"/>
                <w:szCs w:val="18"/>
              </w:rPr>
              <w:t xml:space="preserve">sudo cp my-registry-ca.crt /etc/pki/ca-trust/source/anchors/</w:t>
            </w:r>
          </w:p>
          <w:p>
            <w:pPr>
              <w:shd w:fill="1A1A2E" w:val="clear"/>
              <w:spacing w:after="50" w:before="50"/>
            </w:pPr>
            <w:r>
              <w:rPr>
                <w:rFonts w:ascii="Courier New" w:cs="Courier New" w:eastAsia="Courier New" w:hAnsi="Courier New"/>
                <w:color w:val="E2E8F0"/>
                <w:sz w:val="18"/>
                <w:szCs w:val="18"/>
              </w:rPr>
              <w:t xml:space="preserve">sudo update-ca-trust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AWS ECR exception</w:t>
                  </w:r>
                </w:p>
                <w:p>
                  <w:pPr>
                    <w:spacing w:after="0" w:before="0"/>
                    <w:jc w:val="left"/>
                  </w:pPr>
                  <w:r>
                    <w:rPr>
                      <w:rFonts w:ascii="Arial" w:cs="Arial" w:eastAsia="Arial" w:hAnsi="Arial"/>
                      <w:b w:val="false"/>
                      <w:bCs w:val="false"/>
                      <w:i w:val="false"/>
                      <w:iCs w:val="false"/>
                      <w:color w:val="1F2937"/>
                      <w:sz w:val="20"/>
                      <w:szCs w:val="20"/>
                    </w:rPr>
                    <w:t xml:space="preserve">If you use Amazon ECR as your private registry, ECR uses AWS-managed certificates trusted by default on Amazon Linux 2 EKS nodes — you may not need the CA cert step. Confirm with your infra team.</w:t>
                  </w:r>
                </w:p>
              </w:tc>
            </w:tr>
          </w:tbl>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1.4  Checklist — Before Moving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SSMS installed on jump host — for SQL backup and RDS restore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DBA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AWS CLI installed on jump host (transferred from internet machine)</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kubectl installed on jump host</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kubeconfig for Dev EKS cluster in place at ~/.kube/config</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uipathctl extracted and in PATH on air-gapped jump host</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versions.json in place on jump host</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Offline bundle (as.tar.gz) transferred to jump host</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 / 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hydrate-registry.sh and mirror-registry.sh transferred and chmod +x applied</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 / 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UiPath.OrganizationMigrationApp.zip transferred to jump host</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Private OCI registry provisioned and reachable from EKS nodes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CA cert added to all EKS node trust stores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jq utility installed on jump host (transferred offline if needed)</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Testing License obtained — covers Orchestrator + Test Manager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2</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EKS Infrastructure Setup</w:t>
            </w:r>
          </w:p>
          <w:p>
            <w:pPr>
              <w:spacing w:after="60" w:before="0"/>
              <w:jc w:val="left"/>
            </w:pPr>
            <w:r>
              <w:rPr>
                <w:rFonts w:ascii="Arial" w:cs="Arial" w:eastAsia="Arial" w:hAnsi="Arial"/>
                <w:b w:val="false"/>
                <w:bCs w:val="false"/>
                <w:i w:val="false"/>
                <w:iCs w:val="false"/>
                <w:color w:val="D1FAE5"/>
                <w:sz w:val="18"/>
                <w:szCs w:val="18"/>
              </w:rPr>
              <w:t xml:space="preserve">No downtime  |  Done by AWS / Infra team — you verify prerequisites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mmaz2-ekhih4nznavqvvc">
              <w:r>
                <w:rPr>
                  <w:rStyle w:val="Hyperlink"/>
                  <w:rFonts w:ascii="Arial" w:cs="Arial" w:eastAsia="Arial" w:hAnsi="Arial"/>
                  <w:sz w:val="18"/>
                  <w:szCs w:val="18"/>
                </w:rPr>
                <w:t xml:space="preserve">Kubernetes cluster and node requirements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5cgionxr-zq6zawcggl_a">
              <w:r>
                <w:rPr>
                  <w:rStyle w:val="Hyperlink"/>
                  <w:rFonts w:ascii="Arial" w:cs="Arial" w:eastAsia="Arial" w:hAnsi="Arial"/>
                  <w:sz w:val="18"/>
                  <w:szCs w:val="18"/>
                </w:rPr>
                <w:t xml:space="preserve">Prerequisite checks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s4sm31laxgif9a2bfvud">
              <w:r>
                <w:rPr>
                  <w:rStyle w:val="Hyperlink"/>
                  <w:rFonts w:ascii="Arial" w:cs="Arial" w:eastAsia="Arial" w:hAnsi="Arial"/>
                  <w:sz w:val="18"/>
                  <w:szCs w:val="18"/>
                </w:rPr>
                <w:t xml:space="preserve">Managing certificates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zobmt6hhkobcmxkixifch">
              <w:r>
                <w:rPr>
                  <w:rStyle w:val="Hyperlink"/>
                  <w:rFonts w:ascii="Arial" w:cs="Arial" w:eastAsia="Arial" w:hAnsi="Arial"/>
                  <w:sz w:val="18"/>
                  <w:szCs w:val="18"/>
                </w:rPr>
                <w:t xml:space="preserve">Deployment scenarios</w:t>
              </w:r>
            </w:hyperlink>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What your infra team is building</w:t>
            </w:r>
          </w:p>
          <w:p>
            <w:pPr>
              <w:spacing w:after="40" w:before="0"/>
              <w:jc w:val="left"/>
            </w:pPr>
            <w:r>
              <w:rPr>
                <w:rFonts w:ascii="Arial" w:cs="Arial" w:eastAsia="Arial" w:hAnsi="Arial"/>
                <w:b/>
                <w:bCs/>
                <w:i w:val="false"/>
                <w:iCs w:val="false"/>
                <w:color w:val="1F2937"/>
                <w:sz w:val="19"/>
                <w:szCs w:val="19"/>
              </w:rPr>
              <w:t xml:space="preserve">EKS Cluster: </w:t>
            </w:r>
            <w:r>
              <w:rPr>
                <w:rFonts w:ascii="Arial" w:cs="Arial" w:eastAsia="Arial" w:hAnsi="Arial"/>
                <w:b w:val="false"/>
                <w:bCs w:val="false"/>
                <w:i w:val="false"/>
                <w:iCs w:val="false"/>
                <w:color w:val="1F2937"/>
                <w:sz w:val="19"/>
                <w:szCs w:val="19"/>
              </w:rPr>
              <w:t xml:space="preserve">A group of EC2 machines managed by Kubernetes. All UiPath AS containers run here.</w:t>
            </w:r>
          </w:p>
          <w:p>
            <w:pPr>
              <w:spacing w:after="40" w:before="0"/>
              <w:jc w:val="left"/>
            </w:pPr>
            <w:r>
              <w:rPr>
                <w:rFonts w:ascii="Arial" w:cs="Arial" w:eastAsia="Arial" w:hAnsi="Arial"/>
                <w:b/>
                <w:bCs/>
                <w:i w:val="false"/>
                <w:iCs w:val="false"/>
                <w:color w:val="1F2937"/>
                <w:sz w:val="19"/>
                <w:szCs w:val="19"/>
              </w:rPr>
              <w:t xml:space="preserve">RDS SQL Server: </w:t>
            </w:r>
            <w:r>
              <w:rPr>
                <w:rFonts w:ascii="Arial" w:cs="Arial" w:eastAsia="Arial" w:hAnsi="Arial"/>
                <w:b w:val="false"/>
                <w:bCs w:val="false"/>
                <w:i w:val="false"/>
                <w:iCs w:val="false"/>
                <w:color w:val="1F2937"/>
                <w:sz w:val="19"/>
                <w:szCs w:val="19"/>
              </w:rPr>
              <w:t xml:space="preserve">Managed SQL Server on AWS. Your Orchestrator and Test Manager databases will live here after migration.</w:t>
            </w:r>
          </w:p>
          <w:p>
            <w:pPr>
              <w:spacing w:after="40" w:before="0"/>
              <w:jc w:val="left"/>
            </w:pPr>
            <w:r>
              <w:rPr>
                <w:rFonts w:ascii="Arial" w:cs="Arial" w:eastAsia="Arial" w:hAnsi="Arial"/>
                <w:b/>
                <w:bCs/>
                <w:i w:val="false"/>
                <w:iCs w:val="false"/>
                <w:color w:val="1F2937"/>
                <w:sz w:val="19"/>
                <w:szCs w:val="19"/>
              </w:rPr>
              <w:t xml:space="preserve">S3 Bucket: </w:t>
            </w:r>
            <w:r>
              <w:rPr>
                <w:rFonts w:ascii="Arial" w:cs="Arial" w:eastAsia="Arial" w:hAnsi="Arial"/>
                <w:b w:val="false"/>
                <w:bCs w:val="false"/>
                <w:i w:val="false"/>
                <w:iCs w:val="false"/>
                <w:color w:val="1F2937"/>
                <w:sz w:val="19"/>
                <w:szCs w:val="19"/>
              </w:rPr>
              <w:t xml:space="preserve">Cloud storage for Orchestrator packages, robot logs, and storage buckets.</w:t>
            </w:r>
          </w:p>
          <w:p>
            <w:pPr>
              <w:spacing w:after="0" w:before="0"/>
              <w:jc w:val="left"/>
            </w:pPr>
            <w:r>
              <w:rPr>
                <w:rFonts w:ascii="Arial" w:cs="Arial" w:eastAsia="Arial" w:hAnsi="Arial"/>
                <w:b/>
                <w:bCs/>
                <w:i w:val="false"/>
                <w:iCs w:val="false"/>
                <w:color w:val="1F2937"/>
                <w:sz w:val="19"/>
                <w:szCs w:val="19"/>
              </w:rPr>
              <w:t xml:space="preserve">Load Balancer / Ingress: </w:t>
            </w:r>
            <w:r>
              <w:rPr>
                <w:rFonts w:ascii="Arial" w:cs="Arial" w:eastAsia="Arial" w:hAnsi="Arial"/>
                <w:b w:val="false"/>
                <w:bCs w:val="false"/>
                <w:i w:val="false"/>
                <w:iCs w:val="false"/>
                <w:color w:val="1F2937"/>
                <w:sz w:val="19"/>
                <w:szCs w:val="19"/>
              </w:rPr>
              <w:t xml:space="preserve">Entry point for HTTPS traffic into the cluster — routes web requests to the correct AS service.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2.1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Component</w:t>
            </w:r>
          </w:p>
        </w:tc>
        <w:tc>
          <w:tcPr>
            <w:tcW w:type="dxa" w:w="21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Min (Dev)</w:t>
            </w:r>
          </w:p>
        </w:tc>
        <w:tc>
          <w:tcPr>
            <w:tcW w:type="dxa" w:w="21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Recommended</w:t>
            </w:r>
          </w:p>
        </w:tc>
        <w:tc>
          <w:tcPr>
            <w:tcW w:type="dxa" w:w="204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EKS Worker Node(s)</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1 node: 8 vCPU / 16 GB</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2 nodes: 8 vCPU / 32 GB each</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x86 only — no ARM64</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Node root volume</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256 GB SSD per node</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256 GB SSD per node</w:t>
            </w:r>
          </w:p>
        </w:tc>
        <w:tc>
          <w:tcPr>
            <w:tcW w:type="dxa" w:w="204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Required by UiPath</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RDS SQL Server</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db.t3.medium</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db.m5.large</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SQL Server 2019+ required</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S3 Bucket</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1 bucket</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1 bucket</w:t>
            </w:r>
          </w:p>
        </w:tc>
        <w:tc>
          <w:tcPr>
            <w:tcW w:type="dxa" w:w="204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For AS object storage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Kubernetes version</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1.24–1.27</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1.26+</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Check compat matrix</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NGINX Ingress</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Required</w:t>
            </w:r>
          </w:p>
        </w:tc>
        <w:tc>
          <w:tcPr>
            <w:tcW w:type="dxa" w:w="2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Required</w:t>
            </w:r>
          </w:p>
        </w:tc>
        <w:tc>
          <w:tcPr>
            <w:tcW w:type="dxa" w:w="204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Entry point for HTTPS</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Private OCI Registry</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Required</w:t>
            </w:r>
          </w:p>
        </w:tc>
        <w:tc>
          <w:tcPr>
            <w:tcW w:type="dxa" w:w="2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D6F42"/>
                <w:sz w:val="17"/>
                <w:szCs w:val="17"/>
              </w:rPr>
              <w:t xml:space="preserve">AWS ECR recommended</w:t>
            </w:r>
          </w:p>
        </w:tc>
        <w:tc>
          <w:tcPr>
            <w:tcW w:type="dxa" w:w="20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6"/>
                <w:szCs w:val="16"/>
              </w:rPr>
              <w:t xml:space="preserve">Air-gapped only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SQL Server version requirement</w:t>
            </w:r>
          </w:p>
          <w:p>
            <w:pPr>
              <w:spacing w:after="0" w:before="0"/>
              <w:jc w:val="left"/>
            </w:pPr>
            <w:r>
              <w:rPr>
                <w:rFonts w:ascii="Arial" w:cs="Arial" w:eastAsia="Arial" w:hAnsi="Arial"/>
                <w:b w:val="false"/>
                <w:bCs w:val="false"/>
                <w:i w:val="false"/>
                <w:iCs w:val="false"/>
                <w:color w:val="1F2937"/>
                <w:sz w:val="20"/>
                <w:szCs w:val="20"/>
              </w:rPr>
              <w:t xml:space="preserve">SQL Server 2019 or higher is required. Older versions (2016, 2017) will cause compatibility issues with Orchestrator and Test Automation in AS 2023.10.</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2.2  Infra Provisioning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EKS cluster provisioned with correct Kubernetes version</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EKS worker nodes sized per requirements — x86 only</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NGINX ingress controller installed on EKS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AWS Load Balancer pointing to NGINX ingress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RDS SQL Server 2019+ provisioned in same AWS region as EKS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DBA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Port 1433 open between jump host and RDS instance</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S3 bucket created for AS object storage</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S3 bucket created for migration .bak file staging</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S3 VPC Gateway Endpoint configured (no internet needed for aws s3 cp)</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TLS certificate for Dev FQDN (e.g. as-dev.company.com)</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Security</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DNS record: as-dev.company.com → load balancer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kubeconfig file for EKS cluster shared with you</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2.3  Run Prerequisite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k7pyefawvoydnuxsnklhr">
              <w:r>
                <w:rPr>
                  <w:rStyle w:val="Hyperlink"/>
                  <w:rFonts w:ascii="Arial" w:cs="Arial" w:eastAsia="Arial" w:hAnsi="Arial"/>
                  <w:sz w:val="18"/>
                  <w:szCs w:val="18"/>
                </w:rPr>
                <w:t xml:space="preserve">Running prerequisite checks with uipathctl</w:t>
              </w:r>
            </w:hyperlink>
          </w:p>
        </w:tc>
      </w:tr>
    </w:tbl>
    <w:p>
      <w:pPr>
        <w:spacing w:after="40" w:before="0"/>
      </w:pPr>
      <w:r>
        <w:t xml:space="preserve"/>
      </w:r>
    </w:p>
    <w:p>
      <w:pPr>
        <w:shd w:fill="1A1A2E" w:val="clear"/>
        <w:spacing w:after="50" w:before="50"/>
      </w:pPr>
      <w:r>
        <w:rPr>
          <w:rFonts w:ascii="Courier New" w:cs="Courier New" w:eastAsia="Courier New" w:hAnsi="Courier New"/>
          <w:color w:val="E2E8F0"/>
          <w:sz w:val="18"/>
          <w:szCs w:val="18"/>
        </w:rPr>
        <w:t xml:space="preserve"># Verify your kubeconfig is pointing to the right cluster</w:t>
      </w:r>
    </w:p>
    <w:p>
      <w:pPr>
        <w:shd w:fill="1A1A2E" w:val="clear"/>
        <w:spacing w:after="50" w:before="50"/>
      </w:pPr>
      <w:r>
        <w:rPr>
          <w:rFonts w:ascii="Courier New" w:cs="Courier New" w:eastAsia="Courier New" w:hAnsi="Courier New"/>
          <w:color w:val="E2E8F0"/>
          <w:sz w:val="18"/>
          <w:szCs w:val="18"/>
        </w:rPr>
        <w:t xml:space="preserve">kubectl get nodes</w:t>
      </w:r>
    </w:p>
    <w:p>
      <w:pPr>
        <w:spacing w:after="60" w:before="0"/>
        <w:jc w:val="left"/>
      </w:pPr>
      <w:r>
        <w:rPr>
          <w:rFonts w:ascii="Arial" w:cs="Arial" w:eastAsia="Arial" w:hAnsi="Arial"/>
          <w:b w:val="false"/>
          <w:bCs w:val="false"/>
          <w:i w:val="false"/>
          <w:iCs w:val="false"/>
          <w:color w:val="1F2937"/>
          <w:sz w:val="20"/>
          <w:szCs w:val="20"/>
        </w:rPr>
        <w:t xml:space="preserve">You should see your EKS worker nodes listed with STATUS = Ready. If not, ask infra to re-share the kubeconfig.</w:t>
      </w:r>
    </w:p>
    <w:p>
      <w:pPr>
        <w:shd w:fill="1A1A2E" w:val="clear"/>
        <w:spacing w:after="50" w:before="50"/>
      </w:pPr>
      <w:r>
        <w:rPr>
          <w:rFonts w:ascii="Courier New" w:cs="Courier New" w:eastAsia="Courier New" w:hAnsi="Courier New"/>
          <w:color w:val="E2E8F0"/>
          <w:sz w:val="18"/>
          <w:szCs w:val="18"/>
        </w:rPr>
        <w:t xml:space="preserve"># Run prerequisite check</w:t>
      </w:r>
    </w:p>
    <w:p>
      <w:pPr>
        <w:shd w:fill="1A1A2E" w:val="clear"/>
        <w:spacing w:after="50" w:before="50"/>
      </w:pPr>
      <w:r>
        <w:rPr>
          <w:rFonts w:ascii="Courier New" w:cs="Courier New" w:eastAsia="Courier New" w:hAnsi="Courier New"/>
          <w:color w:val="E2E8F0"/>
          <w:sz w:val="18"/>
          <w:szCs w:val="18"/>
        </w:rPr>
        <w:t xml:space="preserve">uipathctl prereq run --versions versions.json --kubeconfig ~/.kube/config</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This tests connectivity, resources, and configuration. Fix all FAILs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Common failures and fixes</w:t>
            </w:r>
          </w:p>
          <w:p>
            <w:pPr>
              <w:spacing w:after="30" w:before="0"/>
              <w:jc w:val="left"/>
            </w:pPr>
            <w:r>
              <w:rPr>
                <w:rFonts w:ascii="Arial" w:cs="Arial" w:eastAsia="Arial" w:hAnsi="Arial"/>
                <w:b/>
                <w:bCs/>
                <w:i w:val="false"/>
                <w:iCs w:val="false"/>
                <w:color w:val="1F2937"/>
                <w:sz w:val="19"/>
                <w:szCs w:val="19"/>
              </w:rPr>
              <w:t xml:space="preserve">FAIL: Insufficient CPU/Memory</w:t>
            </w:r>
            <w:r>
              <w:rPr>
                <w:rFonts w:ascii="Arial" w:cs="Arial" w:eastAsia="Arial" w:hAnsi="Arial"/>
                <w:b w:val="false"/>
                <w:bCs w:val="false"/>
                <w:i w:val="false"/>
                <w:iCs w:val="false"/>
                <w:color w:val="1F2937"/>
                <w:sz w:val="19"/>
                <w:szCs w:val="19"/>
              </w:rPr>
              <w:t xml:space="preserve"> → infra team resizes or adds nodes.</w:t>
            </w:r>
          </w:p>
          <w:p>
            <w:pPr>
              <w:spacing w:after="30" w:before="0"/>
              <w:jc w:val="left"/>
            </w:pPr>
            <w:r>
              <w:rPr>
                <w:rFonts w:ascii="Arial" w:cs="Arial" w:eastAsia="Arial" w:hAnsi="Arial"/>
                <w:b/>
                <w:bCs/>
                <w:i w:val="false"/>
                <w:iCs w:val="false"/>
                <w:color w:val="1F2937"/>
                <w:sz w:val="19"/>
                <w:szCs w:val="19"/>
              </w:rPr>
              <w:t xml:space="preserve">FAIL: NGINX ingress not found</w:t>
            </w:r>
            <w:r>
              <w:rPr>
                <w:rFonts w:ascii="Arial" w:cs="Arial" w:eastAsia="Arial" w:hAnsi="Arial"/>
                <w:b w:val="false"/>
                <w:bCs w:val="false"/>
                <w:i w:val="false"/>
                <w:iCs w:val="false"/>
                <w:color w:val="1F2937"/>
                <w:sz w:val="19"/>
                <w:szCs w:val="19"/>
              </w:rPr>
              <w:t xml:space="preserve"> → infra team installs NGINX ingress controller using Helm.</w:t>
            </w:r>
          </w:p>
          <w:p>
            <w:pPr>
              <w:spacing w:after="30" w:before="0"/>
              <w:jc w:val="left"/>
            </w:pPr>
            <w:r>
              <w:rPr>
                <w:rFonts w:ascii="Arial" w:cs="Arial" w:eastAsia="Arial" w:hAnsi="Arial"/>
                <w:b/>
                <w:bCs/>
                <w:i w:val="false"/>
                <w:iCs w:val="false"/>
                <w:color w:val="1F2937"/>
                <w:sz w:val="19"/>
                <w:szCs w:val="19"/>
              </w:rPr>
              <w:t xml:space="preserve">FAIL: Storage class not found</w:t>
            </w:r>
            <w:r>
              <w:rPr>
                <w:rFonts w:ascii="Arial" w:cs="Arial" w:eastAsia="Arial" w:hAnsi="Arial"/>
                <w:b w:val="false"/>
                <w:bCs w:val="false"/>
                <w:i w:val="false"/>
                <w:iCs w:val="false"/>
                <w:color w:val="1F2937"/>
                <w:sz w:val="19"/>
                <w:szCs w:val="19"/>
              </w:rPr>
              <w:t xml:space="preserve"> → infra team installs aws-ebs-csi-driver and creates a gp2/gp3 storage class.</w:t>
            </w:r>
          </w:p>
          <w:p>
            <w:pPr>
              <w:spacing w:after="0" w:before="0"/>
              <w:jc w:val="left"/>
            </w:pPr>
            <w:r>
              <w:rPr>
                <w:rFonts w:ascii="Arial" w:cs="Arial" w:eastAsia="Arial" w:hAnsi="Arial"/>
                <w:b/>
                <w:bCs/>
                <w:i w:val="false"/>
                <w:iCs w:val="false"/>
                <w:color w:val="1F2937"/>
                <w:sz w:val="19"/>
                <w:szCs w:val="19"/>
              </w:rPr>
              <w:t xml:space="preserve">FAIL: Cannot reach private registry</w:t>
            </w:r>
            <w:r>
              <w:rPr>
                <w:rFonts w:ascii="Arial" w:cs="Arial" w:eastAsia="Arial" w:hAnsi="Arial"/>
                <w:b w:val="false"/>
                <w:bCs w:val="false"/>
                <w:i w:val="false"/>
                <w:iCs w:val="false"/>
                <w:color w:val="1F2937"/>
                <w:sz w:val="19"/>
                <w:szCs w:val="19"/>
              </w:rPr>
              <w:t xml:space="preserve"> → check network connectivity from nodes to registry on port 443. Check CA cert trust store.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3</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AS Installation — Offline</w:t>
            </w:r>
          </w:p>
          <w:p>
            <w:pPr>
              <w:spacing w:after="60" w:before="0"/>
              <w:jc w:val="left"/>
            </w:pPr>
            <w:r>
              <w:rPr>
                <w:rFonts w:ascii="Arial" w:cs="Arial" w:eastAsia="Arial" w:hAnsi="Arial"/>
                <w:b w:val="false"/>
                <w:bCs w:val="false"/>
                <w:i w:val="false"/>
                <w:iCs w:val="false"/>
                <w:color w:val="D1FAE5"/>
                <w:sz w:val="18"/>
                <w:szCs w:val="18"/>
              </w:rPr>
              <w:t xml:space="preserve">No downtime  |  TWO STEPS: first populate private registry, then install AS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gp421takweaikflh7by3o">
              <w:r>
                <w:rPr>
                  <w:rStyle w:val="Hyperlink"/>
                  <w:rFonts w:ascii="Arial" w:cs="Arial" w:eastAsia="Arial" w:hAnsi="Arial"/>
                  <w:sz w:val="18"/>
                  <w:szCs w:val="18"/>
                </w:rPr>
                <w:t xml:space="preserve">Configuring the OCI-compliant registry for offline installations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ytnon8d9ikibud7syn7cm">
              <w:r>
                <w:rPr>
                  <w:rStyle w:val="Hyperlink"/>
                  <w:rFonts w:ascii="Arial" w:cs="Arial" w:eastAsia="Arial" w:hAnsi="Arial"/>
                  <w:sz w:val="18"/>
                  <w:szCs w:val="18"/>
                </w:rPr>
                <w:t xml:space="preserve">Installing Automation Suite on EKS/AKS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wu4orbewgpdzeafsabisa">
              <w:r>
                <w:rPr>
                  <w:rStyle w:val="Hyperlink"/>
                  <w:rFonts w:ascii="Arial" w:cs="Arial" w:eastAsia="Arial" w:hAnsi="Arial"/>
                  <w:sz w:val="18"/>
                  <w:szCs w:val="18"/>
                </w:rPr>
                <w:t xml:space="preserve">Configuring input.json</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tnj5putx64lahyeijc2oh">
              <w:r>
                <w:rPr>
                  <w:rStyle w:val="Hyperlink"/>
                  <w:rFonts w:ascii="Arial" w:cs="Arial" w:eastAsia="Arial" w:hAnsi="Arial"/>
                  <w:sz w:val="18"/>
                  <w:szCs w:val="18"/>
                </w:rPr>
                <w:t xml:space="preserve">uipathctl reference</w:t>
              </w:r>
            </w:hyperlink>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Air-gapped extra step — registry must be populated BEFORE installation</w:t>
            </w:r>
          </w:p>
          <w:p>
            <w:pPr>
              <w:spacing w:after="0" w:before="0"/>
              <w:jc w:val="left"/>
            </w:pPr>
            <w:r>
              <w:rPr>
                <w:rFonts w:ascii="Arial" w:cs="Arial" w:eastAsia="Arial" w:hAnsi="Arial"/>
                <w:b w:val="false"/>
                <w:bCs w:val="false"/>
                <w:i w:val="false"/>
                <w:iCs w:val="false"/>
                <w:color w:val="1F2937"/>
                <w:sz w:val="20"/>
                <w:szCs w:val="20"/>
              </w:rPr>
              <w:t xml:space="preserve">Unlike the online path, you cannot run uipathctl manifest apply until ALL container images are loaded into your private registry. Attempting to install without this step will cause all pods to fail with ImagePullBackOff errors because the cluster cannot reach the internet to download images.</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3.1  Populate Your Private Registry with AS Images</w:t>
      </w:r>
    </w:p>
    <w:p>
      <w:pPr>
        <w:spacing w:after="60" w:before="0"/>
        <w:jc w:val="left"/>
      </w:pPr>
      <w:r>
        <w:rPr>
          <w:rFonts w:ascii="Arial" w:cs="Arial" w:eastAsia="Arial" w:hAnsi="Arial"/>
          <w:b w:val="false"/>
          <w:bCs w:val="false"/>
          <w:i w:val="false"/>
          <w:iCs w:val="false"/>
          <w:color w:val="1F2937"/>
          <w:sz w:val="20"/>
          <w:szCs w:val="20"/>
        </w:rPr>
        <w:t xml:space="preserve">You have two options. Choose based on your network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Which option to choose?</w:t>
            </w:r>
          </w:p>
          <w:p>
            <w:pPr>
              <w:spacing w:after="30" w:before="0"/>
              <w:jc w:val="left"/>
            </w:pPr>
            <w:r>
              <w:rPr>
                <w:rFonts w:ascii="Arial" w:cs="Arial" w:eastAsia="Arial" w:hAnsi="Arial"/>
                <w:b/>
                <w:bCs/>
                <w:i w:val="false"/>
                <w:iCs w:val="false"/>
                <w:color w:val="1F2937"/>
                <w:sz w:val="19"/>
                <w:szCs w:val="19"/>
              </w:rPr>
              <w:t xml:space="preserve">Option A (mirror): </w:t>
            </w:r>
            <w:r>
              <w:rPr>
                <w:rFonts w:ascii="Arial" w:cs="Arial" w:eastAsia="Arial" w:hAnsi="Arial"/>
                <w:b w:val="false"/>
                <w:bCs w:val="false"/>
                <w:i w:val="false"/>
                <w:iCs w:val="false"/>
                <w:color w:val="1F2937"/>
                <w:sz w:val="19"/>
                <w:szCs w:val="19"/>
              </w:rPr>
              <w:t xml:space="preserve">Faster. Use when you have a machine that can reach BOTH the internet AND your private registry simultaneously.</w:t>
            </w:r>
          </w:p>
          <w:p>
            <w:pPr>
              <w:spacing w:after="0" w:before="0"/>
              <w:jc w:val="left"/>
            </w:pPr>
            <w:r>
              <w:rPr>
                <w:rFonts w:ascii="Arial" w:cs="Arial" w:eastAsia="Arial" w:hAnsi="Arial"/>
                <w:b/>
                <w:bCs/>
                <w:i w:val="false"/>
                <w:iCs w:val="false"/>
                <w:color w:val="1F2937"/>
                <w:sz w:val="19"/>
                <w:szCs w:val="19"/>
              </w:rPr>
              <w:t xml:space="preserve">Option B (hydrate): </w:t>
            </w:r>
            <w:r>
              <w:rPr>
                <w:rFonts w:ascii="Arial" w:cs="Arial" w:eastAsia="Arial" w:hAnsi="Arial"/>
                <w:b w:val="false"/>
                <w:bCs w:val="false"/>
                <w:i w:val="false"/>
                <w:iCs w:val="false"/>
                <w:color w:val="1F2937"/>
                <w:sz w:val="19"/>
                <w:szCs w:val="19"/>
              </w:rPr>
              <w:t xml:space="preserve">Most common for strict air-gapped environments. Load from the offline bundle you already transferred 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3.1A</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1E3A5F"/>
                <w:sz w:val="21"/>
                <w:szCs w:val="21"/>
              </w:rPr>
              <w:t xml:space="preserve">Option A — Mirror (from internet to private registry directly)</w:t>
            </w:r>
          </w:p>
        </w:tc>
      </w:tr>
      <w:tr>
        <w:tc>
          <w:tcPr>
            <w:tcW w:type="dxa" w:w="320"/>
            <w:tcBorders>
              <w:top w:val="none" w:color="FFFFFF" w:sz="0"/>
              <w:left w:val="single" w:color="D1D5DB" w:sz="1"/>
              <w:bottom w:val="single" w:color="D1D5DB" w:sz="1"/>
              <w:right w:val="none" w:color="FFFFFF" w:sz="0"/>
            </w:tcBorders>
            <w:shd w:fill="1E3A5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20"/>
                <w:szCs w:val="20"/>
              </w:rPr>
              <w:t xml:space="preserve">Run on a machine that has internet AND can reach your private registry:</w:t>
            </w:r>
          </w:p>
          <w:p>
            <w:pPr>
              <w:shd w:fill="1A1A2E" w:val="clear"/>
              <w:spacing w:after="50" w:before="50"/>
            </w:pPr>
            <w:r>
              <w:rPr>
                <w:rFonts w:ascii="Courier New" w:cs="Courier New" w:eastAsia="Courier New" w:hAnsi="Courier New"/>
                <w:color w:val="E2E8F0"/>
                <w:sz w:val="18"/>
                <w:szCs w:val="18"/>
              </w:rPr>
              <w:t xml:space="preserve">chmod +x mirror-registry.sh</w:t>
            </w:r>
          </w:p>
          <w:p>
            <w:pPr>
              <w:shd w:fill="1A1A2E" w:val="clear"/>
              <w:spacing w:after="50" w:before="50"/>
            </w:pPr>
            <w:r>
              <w:rPr>
                <w:rFonts w:ascii="Courier New" w:cs="Courier New" w:eastAsia="Courier New" w:hAnsi="Courier New"/>
                <w:color w:val="E2E8F0"/>
                <w:sz w:val="18"/>
                <w:szCs w:val="18"/>
              </w:rPr>
              <w:t xml:space="preserve">./mirror-registry.sh \</w:t>
            </w:r>
          </w:p>
          <w:p>
            <w:pPr>
              <w:shd w:fill="1A1A2E" w:val="clear"/>
              <w:spacing w:after="50" w:before="50"/>
            </w:pPr>
            <w:r>
              <w:rPr>
                <w:rFonts w:ascii="Courier New" w:cs="Courier New" w:eastAsia="Courier New" w:hAnsi="Courier New"/>
                <w:color w:val="E2E8F0"/>
                <w:sz w:val="18"/>
                <w:szCs w:val="18"/>
              </w:rPr>
              <w:t xml:space="preserve">  --target-registry-url  my.internal.registry.io:443 \</w:t>
            </w:r>
          </w:p>
          <w:p>
            <w:pPr>
              <w:shd w:fill="1A1A2E" w:val="clear"/>
              <w:spacing w:after="50" w:before="50"/>
            </w:pPr>
            <w:r>
              <w:rPr>
                <w:rFonts w:ascii="Courier New" w:cs="Courier New" w:eastAsia="Courier New" w:hAnsi="Courier New"/>
                <w:color w:val="E2E8F0"/>
                <w:sz w:val="18"/>
                <w:szCs w:val="18"/>
              </w:rPr>
              <w:t xml:space="preserve">  --source-registry-url  registry.uipath.com \</w:t>
            </w:r>
          </w:p>
          <w:p>
            <w:pPr>
              <w:shd w:fill="1A1A2E" w:val="clear"/>
              <w:spacing w:after="50" w:before="50"/>
            </w:pPr>
            <w:r>
              <w:rPr>
                <w:rFonts w:ascii="Courier New" w:cs="Courier New" w:eastAsia="Courier New" w:hAnsi="Courier New"/>
                <w:color w:val="E2E8F0"/>
                <w:sz w:val="18"/>
                <w:szCs w:val="18"/>
              </w:rPr>
              <w:t xml:space="preserve">  --images-manifest      ./as-images.txt \</w:t>
            </w:r>
          </w:p>
          <w:p>
            <w:pPr>
              <w:shd w:fill="1A1A2E" w:val="clear"/>
              <w:spacing w:after="50" w:before="50"/>
            </w:pPr>
            <w:r>
              <w:rPr>
                <w:rFonts w:ascii="Courier New" w:cs="Courier New" w:eastAsia="Courier New" w:hAnsi="Courier New"/>
                <w:color w:val="E2E8F0"/>
                <w:sz w:val="18"/>
                <w:szCs w:val="18"/>
              </w:rPr>
              <w:t xml:space="preserve">  --helm-charts-manifest ./as-helm-charts.txt</w:t>
            </w:r>
          </w:p>
          <w:p>
            <w:pPr>
              <w:spacing w:after="40" w:before="0"/>
            </w:pPr>
            <w:r>
              <w:t xml:space="preserve"/>
            </w:r>
          </w:p>
          <w:p>
            <w:pPr>
              <w:spacing w:after="0" w:before="0"/>
              <w:jc w:val="left"/>
            </w:pPr>
            <w:r>
              <w:rPr>
                <w:rFonts w:ascii="Arial" w:cs="Arial" w:eastAsia="Arial" w:hAnsi="Arial"/>
                <w:b w:val="false"/>
                <w:bCs w:val="false"/>
                <w:i w:val="false"/>
                <w:iCs w:val="false"/>
                <w:color w:val="1F2937"/>
                <w:sz w:val="20"/>
                <w:szCs w:val="20"/>
              </w:rPr>
              <w:t xml:space="preserve">This script pulls images from registry.uipath.com and pushes them directly to your private registry. Requires Docker and Helm 3.8+ installed.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E3A5F"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3.1B</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1E3A5F"/>
                <w:sz w:val="21"/>
                <w:szCs w:val="21"/>
              </w:rPr>
              <w:t xml:space="preserve">Option B — Hydrate from offline bundle (most common for air-gapped)</w:t>
            </w:r>
          </w:p>
        </w:tc>
      </w:tr>
      <w:tr>
        <w:tc>
          <w:tcPr>
            <w:tcW w:type="dxa" w:w="320"/>
            <w:tcBorders>
              <w:top w:val="none" w:color="FFFFFF" w:sz="0"/>
              <w:left w:val="single" w:color="D1D5DB" w:sz="1"/>
              <w:bottom w:val="single" w:color="D1D5DB" w:sz="1"/>
              <w:right w:val="none" w:color="FFFFFF" w:sz="0"/>
            </w:tcBorders>
            <w:shd w:fill="1E3A5F"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20"/>
                <w:szCs w:val="20"/>
              </w:rPr>
              <w:t xml:space="preserve">Run on your air-gapped jump host using the bundle you already transferred in:</w:t>
            </w:r>
          </w:p>
          <w:p>
            <w:pPr>
              <w:shd w:fill="1A1A2E" w:val="clear"/>
              <w:spacing w:after="50" w:before="50"/>
            </w:pPr>
            <w:r>
              <w:rPr>
                <w:rFonts w:ascii="Courier New" w:cs="Courier New" w:eastAsia="Courier New" w:hAnsi="Courier New"/>
                <w:color w:val="E2E8F0"/>
                <w:sz w:val="18"/>
                <w:szCs w:val="18"/>
              </w:rPr>
              <w:t xml:space="preserve">chmod +x hydrate-registry.sh</w:t>
            </w:r>
          </w:p>
          <w:p>
            <w:pPr>
              <w:shd w:fill="1A1A2E" w:val="clear"/>
              <w:spacing w:after="50" w:before="50"/>
            </w:pPr>
            <w:r>
              <w:rPr>
                <w:rFonts w:ascii="Courier New" w:cs="Courier New" w:eastAsia="Courier New" w:hAnsi="Courier New"/>
                <w:color w:val="E2E8F0"/>
                <w:sz w:val="18"/>
                <w:szCs w:val="18"/>
              </w:rPr>
              <w:t xml:space="preserve">./hydrate-registry.sh \</w:t>
            </w:r>
          </w:p>
          <w:p>
            <w:pPr>
              <w:shd w:fill="1A1A2E" w:val="clear"/>
              <w:spacing w:after="50" w:before="50"/>
            </w:pPr>
            <w:r>
              <w:rPr>
                <w:rFonts w:ascii="Courier New" w:cs="Courier New" w:eastAsia="Courier New" w:hAnsi="Courier New"/>
                <w:color w:val="E2E8F0"/>
                <w:sz w:val="18"/>
                <w:szCs w:val="18"/>
              </w:rPr>
              <w:t xml:space="preserve">  --target-registry-url  my.internal.registry.io:443 \</w:t>
            </w:r>
          </w:p>
          <w:p>
            <w:pPr>
              <w:shd w:fill="1A1A2E" w:val="clear"/>
              <w:spacing w:after="50" w:before="50"/>
            </w:pPr>
            <w:r>
              <w:rPr>
                <w:rFonts w:ascii="Courier New" w:cs="Courier New" w:eastAsia="Courier New" w:hAnsi="Courier New"/>
                <w:color w:val="E2E8F0"/>
                <w:sz w:val="18"/>
                <w:szCs w:val="18"/>
              </w:rPr>
              <w:t xml:space="preserve">  --offline-bundle-path  /path/to/as-2023.10.4.tar.gz \</w:t>
            </w:r>
          </w:p>
          <w:p>
            <w:pPr>
              <w:shd w:fill="1A1A2E" w:val="clear"/>
              <w:spacing w:after="50" w:before="50"/>
            </w:pPr>
            <w:r>
              <w:rPr>
                <w:rFonts w:ascii="Courier New" w:cs="Courier New" w:eastAsia="Courier New" w:hAnsi="Courier New"/>
                <w:color w:val="E2E8F0"/>
                <w:sz w:val="18"/>
                <w:szCs w:val="18"/>
              </w:rPr>
              <w:t xml:space="preserve">  --extract-path         /tmp/as-extract</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This script reads all images from the .tar.gz bundle and pushes them to your private registry. No internet access needed — it only communicates with your internal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What is 'hydrating' a registry?</w:t>
                  </w:r>
                </w:p>
                <w:p>
                  <w:pPr>
                    <w:spacing w:after="0" w:before="0"/>
                    <w:jc w:val="left"/>
                  </w:pPr>
                  <w:r>
                    <w:rPr>
                      <w:rFonts w:ascii="Arial" w:cs="Arial" w:eastAsia="Arial" w:hAnsi="Arial"/>
                      <w:b w:val="false"/>
                      <w:bCs w:val="false"/>
                      <w:i w:val="false"/>
                      <w:iCs w:val="false"/>
                      <w:color w:val="1F2937"/>
                      <w:sz w:val="20"/>
                      <w:szCs w:val="20"/>
                    </w:rPr>
                    <w:t xml:space="preserve">Hydrating a registry means filling it with container images from a pre-downloaded bundle — like filling a water tank from a barrel rather than from a tap. After hydration, the registry has all the images Kubernetes needs, and installation can proceed.</w:t>
                  </w:r>
                </w:p>
              </w:tc>
            </w:tr>
          </w:tbl>
          <w:p/>
        </w:tc>
      </w:tr>
    </w:tbl>
    <w:p>
      <w:pPr>
        <w:spacing w:after="60" w:before="0"/>
      </w:pPr>
      <w:r>
        <w:t xml:space="preserve"/>
      </w:r>
    </w:p>
    <w:p>
      <w:pPr>
        <w:shd w:fill="1A1A2E" w:val="clear"/>
        <w:spacing w:after="50" w:before="50"/>
      </w:pPr>
      <w:r>
        <w:rPr>
          <w:rFonts w:ascii="Courier New" w:cs="Courier New" w:eastAsia="Courier New" w:hAnsi="Courier New"/>
          <w:color w:val="E2E8F0"/>
          <w:sz w:val="18"/>
          <w:szCs w:val="18"/>
        </w:rPr>
        <w:t xml:space="preserve"># Verify images are in your registry (example for AWS ECR):</w:t>
      </w:r>
    </w:p>
    <w:p>
      <w:pPr>
        <w:shd w:fill="1A1A2E" w:val="clear"/>
        <w:spacing w:after="50" w:before="50"/>
      </w:pPr>
      <w:r>
        <w:rPr>
          <w:rFonts w:ascii="Courier New" w:cs="Courier New" w:eastAsia="Courier New" w:hAnsi="Courier New"/>
          <w:color w:val="E2E8F0"/>
          <w:sz w:val="18"/>
          <w:szCs w:val="18"/>
        </w:rPr>
        <w:t xml:space="preserve">aws ecr describe-repositories --region your-region</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3.2  Configure input.json — With Registry Settings</w:t>
      </w:r>
    </w:p>
    <w:p>
      <w:pPr>
        <w:spacing w:after="60" w:before="0"/>
        <w:jc w:val="left"/>
      </w:pPr>
      <w:r>
        <w:rPr>
          <w:rFonts w:ascii="Arial" w:cs="Arial" w:eastAsia="Arial" w:hAnsi="Arial"/>
          <w:b w:val="false"/>
          <w:bCs w:val="false"/>
          <w:i w:val="false"/>
          <w:iCs w:val="false"/>
          <w:color w:val="1F2937"/>
          <w:sz w:val="20"/>
          <w:szCs w:val="20"/>
        </w:rPr>
        <w:t xml:space="preserve">For air-gapped installations, you MUST add your private registry URL and credentials to input.json:</w:t>
      </w:r>
    </w:p>
    <w:p>
      <w:pPr>
        <w:shd w:fill="1A1A2E" w:val="clear"/>
        <w:spacing w:after="50" w:before="50"/>
      </w:pPr>
      <w:r>
        <w:rPr>
          <w:rFonts w:ascii="Courier New" w:cs="Courier New" w:eastAsia="Courier New" w:hAnsi="Courier New"/>
          <w:color w:val="E2E8F0"/>
          <w:sz w:val="18"/>
          <w:szCs w:val="18"/>
        </w:rPr>
        <w:t xml:space="preserve"># Generate template</w:t>
      </w:r>
    </w:p>
    <w:p>
      <w:pPr>
        <w:shd w:fill="1A1A2E" w:val="clear"/>
        <w:spacing w:after="50" w:before="50"/>
      </w:pPr>
      <w:r>
        <w:rPr>
          <w:rFonts w:ascii="Courier New" w:cs="Courier New" w:eastAsia="Courier New" w:hAnsi="Courier New"/>
          <w:color w:val="E2E8F0"/>
          <w:sz w:val="18"/>
          <w:szCs w:val="18"/>
        </w:rPr>
        <w:t xml:space="preserve">uipathctl manifest get-revision --versions versions.json &gt; input.json</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Open input.json and configure all standard settings PLUS the registry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Key</w:t>
            </w:r>
          </w:p>
        </w:tc>
        <w:tc>
          <w:tcPr>
            <w:tcW w:type="dxa" w:w="63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What to Set</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fqdn</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Your full domain name — e.g. as-dev.yourcompany.com</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orchestrator.enabled</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true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test_manager.enabled</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true  (required for Testing License)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insights.enabled</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false</w:t>
            </w:r>
          </w:p>
        </w:tc>
      </w:tr>
      <w:tr>
        <w:tc>
          <w:tcPr>
            <w:tcW w:type="dxa" w:w="30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7F1D1D"/>
                <w:sz w:val="17"/>
                <w:szCs w:val="17"/>
              </w:rPr>
              <w:t xml:space="preserve">registryUrl</w:t>
            </w:r>
          </w:p>
        </w:tc>
        <w:tc>
          <w:tcPr>
            <w:tcW w:type="dxa" w:w="636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Your private registry URL — e.g. my.internal.registry.io:443 </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orchestrator.sql_connection_string</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RDS connection string for Orchestrator DB</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identity.sql_connection_string</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RDS connection string for AS Identity DB</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objectstore.s3.bucket_name</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Your S3 bucket name for AS storage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objectstore.s3.region</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Your AWS region</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certificate.tls_cert_path</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Path to your TLS certificate file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certificate.tls_key_path</w:t>
            </w:r>
          </w:p>
        </w:tc>
        <w:tc>
          <w:tcPr>
            <w:tcW w:type="dxa" w:w="6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Path to your TLS private key</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Courier New" w:cs="Courier New" w:eastAsia="Courier New" w:hAnsi="Courier New"/>
                <w:b w:val="false"/>
                <w:bCs w:val="false"/>
                <w:i w:val="false"/>
                <w:iCs w:val="false"/>
                <w:color w:val="1E3A5F"/>
                <w:sz w:val="17"/>
                <w:szCs w:val="17"/>
              </w:rPr>
              <w:t xml:space="preserve">global.storageClassName</w:t>
            </w:r>
          </w:p>
        </w:tc>
        <w:tc>
          <w:tcPr>
            <w:tcW w:type="dxa" w:w="63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gp2 or gp3 — confirm with infra team</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3.3  Run the Installation</w:t>
      </w:r>
    </w:p>
    <w:p>
      <w:pPr>
        <w:shd w:fill="1A1A2E" w:val="clear"/>
        <w:spacing w:after="50" w:before="50"/>
      </w:pPr>
      <w:r>
        <w:rPr>
          <w:rFonts w:ascii="Courier New" w:cs="Courier New" w:eastAsia="Courier New" w:hAnsi="Courier New"/>
          <w:color w:val="E2E8F0"/>
          <w:sz w:val="18"/>
          <w:szCs w:val="18"/>
        </w:rPr>
        <w:t xml:space="preserve"># Run AS installation — images pulled from your private registry</w:t>
      </w:r>
    </w:p>
    <w:p>
      <w:pPr>
        <w:shd w:fill="1A1A2E" w:val="clear"/>
        <w:spacing w:after="50" w:before="50"/>
      </w:pPr>
      <w:r>
        <w:rPr>
          <w:rFonts w:ascii="Courier New" w:cs="Courier New" w:eastAsia="Courier New" w:hAnsi="Courier New"/>
          <w:color w:val="E2E8F0"/>
          <w:sz w:val="18"/>
          <w:szCs w:val="18"/>
        </w:rPr>
        <w:t xml:space="preserve">uipathctl manifest apply \</w:t>
      </w:r>
    </w:p>
    <w:p>
      <w:pPr>
        <w:shd w:fill="1A1A2E" w:val="clear"/>
        <w:spacing w:after="50" w:before="50"/>
      </w:pPr>
      <w:r>
        <w:rPr>
          <w:rFonts w:ascii="Courier New" w:cs="Courier New" w:eastAsia="Courier New" w:hAnsi="Courier New"/>
          <w:color w:val="E2E8F0"/>
          <w:sz w:val="18"/>
          <w:szCs w:val="18"/>
        </w:rPr>
        <w:t xml:space="preserve">  --versions versions.json \</w:t>
      </w:r>
    </w:p>
    <w:p>
      <w:pPr>
        <w:shd w:fill="1A1A2E" w:val="clear"/>
        <w:spacing w:after="50" w:before="50"/>
      </w:pPr>
      <w:r>
        <w:rPr>
          <w:rFonts w:ascii="Courier New" w:cs="Courier New" w:eastAsia="Courier New" w:hAnsi="Courier New"/>
          <w:color w:val="E2E8F0"/>
          <w:sz w:val="18"/>
          <w:szCs w:val="18"/>
        </w:rPr>
        <w:t xml:space="preserve">  -f input.json \</w:t>
      </w:r>
    </w:p>
    <w:p>
      <w:pPr>
        <w:shd w:fill="1A1A2E" w:val="clear"/>
        <w:spacing w:after="50" w:before="50"/>
      </w:pPr>
      <w:r>
        <w:rPr>
          <w:rFonts w:ascii="Courier New" w:cs="Courier New" w:eastAsia="Courier New" w:hAnsi="Courier New"/>
          <w:color w:val="E2E8F0"/>
          <w:sz w:val="18"/>
          <w:szCs w:val="18"/>
        </w:rPr>
        <w:t xml:space="preserve">  --kubeconfig ~/.kube/config</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The command is the same as the online path — but uipathctl now reads the registryUrl from input.json and pulls from your private registry instead of the internet.</w:t>
      </w:r>
    </w:p>
    <w:p>
      <w:pPr>
        <w:pStyle w:val="Heading3"/>
        <w:spacing w:after="80" w:before="180"/>
      </w:pPr>
      <w:r>
        <w:rPr>
          <w:rFonts w:ascii="Arial" w:cs="Arial" w:eastAsia="Arial" w:hAnsi="Arial"/>
          <w:b/>
          <w:bCs/>
          <w:i w:val="false"/>
          <w:iCs w:val="false"/>
          <w:color w:val="1E3A5F"/>
          <w:sz w:val="22"/>
          <w:szCs w:val="22"/>
        </w:rPr>
        <w:t xml:space="preserve">3.3.1  Verify All Pods Are Running</w:t>
      </w:r>
    </w:p>
    <w:p>
      <w:pPr>
        <w:shd w:fill="1A1A2E" w:val="clear"/>
        <w:spacing w:after="50" w:before="50"/>
      </w:pPr>
      <w:r>
        <w:rPr>
          <w:rFonts w:ascii="Courier New" w:cs="Courier New" w:eastAsia="Courier New" w:hAnsi="Courier New"/>
          <w:color w:val="E2E8F0"/>
          <w:sz w:val="18"/>
          <w:szCs w:val="18"/>
        </w:rPr>
        <w:t xml:space="preserve">kubectl get pods -n uipath</w:t>
      </w:r>
    </w:p>
    <w:p>
      <w:pPr>
        <w:spacing w:after="60" w:before="0"/>
        <w:jc w:val="left"/>
      </w:pPr>
      <w:r>
        <w:rPr>
          <w:rFonts w:ascii="Arial" w:cs="Arial" w:eastAsia="Arial" w:hAnsi="Arial"/>
          <w:b w:val="false"/>
          <w:bCs w:val="false"/>
          <w:i w:val="false"/>
          <w:iCs w:val="false"/>
          <w:color w:val="1F2937"/>
          <w:sz w:val="20"/>
          <w:szCs w:val="20"/>
        </w:rPr>
        <w:t xml:space="preserve">Every Pod should show STATUS = Running and READY = N/N. If pods show ImagePullBackOff, the private registry is not reachable or images were not hydrated correctly.</w:t>
      </w:r>
    </w:p>
    <w:p>
      <w:pPr>
        <w:shd w:fill="1A1A2E" w:val="clear"/>
        <w:spacing w:after="50" w:before="50"/>
      </w:pPr>
      <w:r>
        <w:rPr>
          <w:rFonts w:ascii="Courier New" w:cs="Courier New" w:eastAsia="Courier New" w:hAnsi="Courier New"/>
          <w:color w:val="E2E8F0"/>
          <w:sz w:val="18"/>
          <w:szCs w:val="18"/>
        </w:rPr>
        <w:t xml:space="preserve"># Diagnose an ImagePullBackOff error</w:t>
      </w:r>
    </w:p>
    <w:p>
      <w:pPr>
        <w:shd w:fill="1A1A2E" w:val="clear"/>
        <w:spacing w:after="50" w:before="50"/>
      </w:pPr>
      <w:r>
        <w:rPr>
          <w:rFonts w:ascii="Courier New" w:cs="Courier New" w:eastAsia="Courier New" w:hAnsi="Courier New"/>
          <w:color w:val="E2E8F0"/>
          <w:sz w:val="18"/>
          <w:szCs w:val="18"/>
        </w:rPr>
        <w:t xml:space="preserve">kubectl describe pod &lt;pod-name&gt; -n uipath</w:t>
      </w:r>
    </w:p>
    <w:p>
      <w:pPr>
        <w:spacing w:after="60" w:before="0"/>
        <w:jc w:val="left"/>
      </w:pPr>
      <w:r>
        <w:rPr>
          <w:rFonts w:ascii="Arial" w:cs="Arial" w:eastAsia="Arial" w:hAnsi="Arial"/>
          <w:b w:val="false"/>
          <w:bCs w:val="false"/>
          <w:i w:val="false"/>
          <w:iCs w:val="false"/>
          <w:color w:val="1F2937"/>
          <w:sz w:val="20"/>
          <w:szCs w:val="20"/>
        </w:rPr>
        <w:t xml:space="preserve">Look for Events section at the bottom — it will show the exact image pull error and registry URL it is trying to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ImagePullBackOff troubleshooting</w:t>
            </w:r>
          </w:p>
          <w:p>
            <w:pPr>
              <w:spacing w:after="0" w:before="0"/>
              <w:jc w:val="left"/>
            </w:pPr>
            <w:r>
              <w:rPr>
                <w:rFonts w:ascii="Courier New" w:cs="Courier New" w:eastAsia="Courier New" w:hAnsi="Courier New"/>
                <w:b/>
                <w:bCs/>
                <w:i w:val="false"/>
                <w:iCs w:val="false"/>
                <w:color w:val="1F2937"/>
                <w:sz w:val="19"/>
                <w:szCs w:val="19"/>
              </w:rPr>
              <w:t xml:space="preserve">ImagePullBackOff</w:t>
            </w:r>
            <w:r>
              <w:rPr>
                <w:rFonts w:ascii="Arial" w:cs="Arial" w:eastAsia="Arial" w:hAnsi="Arial"/>
                <w:b w:val="false"/>
                <w:bCs w:val="false"/>
                <w:i w:val="false"/>
                <w:iCs w:val="false"/>
                <w:color w:val="1F2937"/>
                <w:sz w:val="19"/>
                <w:szCs w:val="19"/>
              </w:rPr>
              <w:t xml:space="preserve"> means Kubernetes tried to pull a container image and failed. In air-gapped environments this is almost always one of: (1) image not in private registry — re-run hydrate/mirror script; (2) CA cert not trusted — re-add CA cert and update-ca-trust on nodes; (3) wrong registry URL in input.json — verify the registryUrl field.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Create your organisation and tenant</w:t>
            </w:r>
          </w:p>
          <w:p>
            <w:pPr>
              <w:spacing w:after="0" w:before="0"/>
              <w:jc w:val="left"/>
            </w:pPr>
            <w:r>
              <w:rPr>
                <w:rFonts w:ascii="Arial" w:cs="Arial" w:eastAsia="Arial" w:hAnsi="Arial"/>
                <w:b w:val="false"/>
                <w:bCs w:val="false"/>
                <w:i w:val="false"/>
                <w:iCs w:val="false"/>
                <w:color w:val="1F2937"/>
                <w:sz w:val="20"/>
                <w:szCs w:val="20"/>
              </w:rPr>
              <w:t xml:space="preserve">After logging in to AS for the first time at https://as-dev.yourcompany.com, create the Dev Organisation and Tenant. Note the Organisation ID — you need it in Phase 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4</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Pre-Migration Configuration</w:t>
            </w:r>
          </w:p>
          <w:p>
            <w:pPr>
              <w:spacing w:after="60" w:before="0"/>
              <w:jc w:val="left"/>
            </w:pPr>
            <w:r>
              <w:rPr>
                <w:rFonts w:ascii="Arial" w:cs="Arial" w:eastAsia="Arial" w:hAnsi="Arial"/>
                <w:b w:val="false"/>
                <w:bCs w:val="false"/>
                <w:i w:val="false"/>
                <w:iCs w:val="false"/>
                <w:color w:val="D1FAE5"/>
                <w:sz w:val="18"/>
                <w:szCs w:val="18"/>
              </w:rPr>
              <w:t xml:space="preserve">No downtime  |  Apply your standalone settings to AS — IDENTICAL for both online and air-gapped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reqqx-rpxqdob6lnedni3">
              <w:r>
                <w:rPr>
                  <w:rStyle w:val="Hyperlink"/>
                  <w:rFonts w:ascii="Arial" w:cs="Arial" w:eastAsia="Arial" w:hAnsi="Arial"/>
                  <w:sz w:val="18"/>
                  <w:szCs w:val="18"/>
                </w:rPr>
                <w:t xml:space="preserve">Migrating standalone Orchestrator — all steps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iwac_4zonvnrquuvtietj">
              <w:r>
                <w:rPr>
                  <w:rStyle w:val="Hyperlink"/>
                  <w:rFonts w:ascii="Arial" w:cs="Arial" w:eastAsia="Arial" w:hAnsi="Arial"/>
                  <w:sz w:val="18"/>
                  <w:szCs w:val="18"/>
                </w:rPr>
                <w:t xml:space="preserve">Configuring appSettings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oktskrd9rvqbvzzuj_v7g">
              <w:r>
                <w:rPr>
                  <w:rStyle w:val="Hyperlink"/>
                  <w:rFonts w:ascii="Arial" w:cs="Arial" w:eastAsia="Arial" w:hAnsi="Arial"/>
                  <w:sz w:val="18"/>
                  <w:szCs w:val="18"/>
                </w:rPr>
                <w:t xml:space="preserve">Orchestrator appSettings reference</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qsh36p_e1bat_gv8r28tw">
              <w:r>
                <w:rPr>
                  <w:rStyle w:val="Hyperlink"/>
                  <w:rFonts w:ascii="Arial" w:cs="Arial" w:eastAsia="Arial" w:hAnsi="Arial"/>
                  <w:sz w:val="18"/>
                  <w:szCs w:val="18"/>
                </w:rPr>
                <w:t xml:space="preserve">Migration prerequisites — CORS bucket setting</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f2zgmfoq208tiw4yxun3-">
              <w:r>
                <w:rPr>
                  <w:rStyle w:val="Hyperlink"/>
                  <w:rFonts w:ascii="Arial" w:cs="Arial" w:eastAsia="Arial" w:hAnsi="Arial"/>
                  <w:sz w:val="18"/>
                  <w:szCs w:val="18"/>
                </w:rPr>
                <w:t xml:space="preserve">Configuring NLog</w:t>
              </w:r>
            </w:hyperlink>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No difference between online and air-gapped</w:t>
            </w:r>
          </w:p>
          <w:p>
            <w:pPr>
              <w:spacing w:after="0" w:before="0"/>
              <w:jc w:val="left"/>
            </w:pPr>
            <w:r>
              <w:rPr>
                <w:rFonts w:ascii="Arial" w:cs="Arial" w:eastAsia="Arial" w:hAnsi="Arial"/>
                <w:b w:val="false"/>
                <w:bCs w:val="false"/>
                <w:i w:val="false"/>
                <w:iCs w:val="false"/>
                <w:color w:val="1F2937"/>
                <w:sz w:val="20"/>
                <w:szCs w:val="20"/>
              </w:rPr>
              <w:t xml:space="preserve">All commands in Phase 4 communicate with your local EKS cluster API server — not the internet. Online and air-gapped environments follow exactly the same steps throughout this phase.</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4.1  Migrate Custom appSettings</w:t>
      </w:r>
    </w:p>
    <w:p>
      <w:pPr>
        <w:spacing w:after="60" w:before="0"/>
        <w:jc w:val="left"/>
      </w:pPr>
      <w:r>
        <w:rPr>
          <w:rFonts w:ascii="Arial" w:cs="Arial" w:eastAsia="Arial" w:hAnsi="Arial"/>
          <w:b w:val="false"/>
          <w:bCs w:val="false"/>
          <w:i w:val="false"/>
          <w:iCs w:val="false"/>
          <w:color w:val="1F2937"/>
          <w:sz w:val="20"/>
          <w:szCs w:val="20"/>
        </w:rPr>
        <w:t xml:space="preserve">Your standalone Orchestrator may have custom entries in UiPath.Orchestrator.dll.config under &lt;appSettings&gt;. These must be applied to AS via a ConfigMap. NOT all settings should be migrated — check the appSettings reference for the allowed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6B74"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4.1</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0F6B74"/>
                <w:sz w:val="21"/>
                <w:szCs w:val="21"/>
              </w:rPr>
              <w:t xml:space="preserve">Export, edit, and apply appSettings</w:t>
            </w:r>
          </w:p>
        </w:tc>
      </w:tr>
      <w:tr>
        <w:tc>
          <w:tcPr>
            <w:tcW w:type="dxa" w:w="320"/>
            <w:tcBorders>
              <w:top w:val="none" w:color="FFFFFF" w:sz="0"/>
              <w:left w:val="single" w:color="D1D5DB" w:sz="1"/>
              <w:bottom w:val="single" w:color="D1D5DB" w:sz="1"/>
              <w:right w:val="none" w:color="FFFFFF" w:sz="0"/>
            </w:tcBorders>
            <w:shd w:fill="0F6B74"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hd w:fill="1A1A2E" w:val="clear"/>
              <w:spacing w:after="50" w:before="50"/>
            </w:pPr>
            <w:r>
              <w:rPr>
                <w:rFonts w:ascii="Courier New" w:cs="Courier New" w:eastAsia="Courier New" w:hAnsi="Courier New"/>
                <w:color w:val="E2E8F0"/>
                <w:sz w:val="18"/>
                <w:szCs w:val="18"/>
              </w:rPr>
              <w:t xml:space="preserve">mkdir ~/as-migration &amp;&amp; cd ~/as-migration</w:t>
            </w:r>
          </w:p>
          <w:p>
            <w:pPr>
              <w:shd w:fill="1A1A2E" w:val="clear"/>
              <w:spacing w:after="50" w:before="50"/>
            </w:pPr>
            <w:r>
              <w:rPr>
                <w:rFonts w:ascii="Courier New" w:cs="Courier New" w:eastAsia="Courier New" w:hAnsi="Courier New"/>
                <w:color w:val="E2E8F0"/>
                <w:sz w:val="18"/>
                <w:szCs w:val="18"/>
              </w:rPr>
              <w:t xml:space="preserve">kubectl -n uipath get cm orchestrator-customconfig \</w:t>
            </w:r>
          </w:p>
          <w:p>
            <w:pPr>
              <w:shd w:fill="1A1A2E" w:val="clear"/>
              <w:spacing w:after="50" w:before="50"/>
            </w:pPr>
            <w:r>
              <w:rPr>
                <w:rFonts w:ascii="Courier New" w:cs="Courier New" w:eastAsia="Courier New" w:hAnsi="Courier New"/>
                <w:color w:val="E2E8F0"/>
                <w:sz w:val="18"/>
                <w:szCs w:val="18"/>
              </w:rPr>
              <w:t xml:space="preserve">  -o jsonpath='{.data.values\.json}' | jq '.' &gt; values.json</w:t>
            </w:r>
          </w:p>
          <w:p>
            <w:pPr>
              <w:shd w:fill="1A1A2E" w:val="clear"/>
              <w:spacing w:after="50" w:before="50"/>
            </w:pPr>
            <w:r>
              <w:rPr>
                <w:rFonts w:ascii="Courier New" w:cs="Courier New" w:eastAsia="Courier New" w:hAnsi="Courier New"/>
                <w:color w:val="E2E8F0"/>
                <w:sz w:val="18"/>
                <w:szCs w:val="18"/>
              </w:rPr>
              <w:t xml:space="preserve">jq '.AppSettings' values.json &gt; appsettings.json</w:t>
            </w:r>
          </w:p>
          <w:p>
            <w:pPr>
              <w:spacing w:after="20" w:before="0"/>
            </w:pPr>
            <w:r>
              <w:t xml:space="preserve"/>
            </w:r>
          </w:p>
          <w:p>
            <w:pPr>
              <w:spacing w:after="40" w:before="0"/>
              <w:jc w:val="left"/>
            </w:pPr>
            <w:r>
              <w:rPr>
                <w:rFonts w:ascii="Arial" w:cs="Arial" w:eastAsia="Arial" w:hAnsi="Arial"/>
                <w:b w:val="false"/>
                <w:bCs w:val="false"/>
                <w:i w:val="false"/>
                <w:iCs w:val="false"/>
                <w:color w:val="1F2937"/>
                <w:sz w:val="20"/>
                <w:szCs w:val="20"/>
              </w:rPr>
              <w:t xml:space="preserve">Add your custom settings from standalone UiPath.Orchestrator.dll.config to appsettings.json. Only copy settings listed as 'should migrate' in the appSettings reference.</w:t>
            </w:r>
          </w:p>
          <w:p>
            <w:pPr>
              <w:shd w:fill="1A1A2E" w:val="clear"/>
              <w:spacing w:after="50" w:before="50"/>
            </w:pPr>
            <w:r>
              <w:rPr>
                <w:rFonts w:ascii="Courier New" w:cs="Courier New" w:eastAsia="Courier New" w:hAnsi="Courier New"/>
                <w:color w:val="E2E8F0"/>
                <w:sz w:val="18"/>
                <w:szCs w:val="18"/>
              </w:rPr>
              <w:t xml:space="preserve">uipathctl config orchestrator update-config --app-settings appsettings.json</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4.2  Enable CORS Bucket Auto-Creation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Do NOT skip this step</w:t>
            </w:r>
          </w:p>
          <w:p>
            <w:pPr>
              <w:spacing w:after="0" w:before="0"/>
              <w:jc w:val="left"/>
            </w:pPr>
            <w:r>
              <w:rPr>
                <w:rFonts w:ascii="Arial" w:cs="Arial" w:eastAsia="Arial" w:hAnsi="Arial"/>
                <w:b w:val="false"/>
                <w:bCs w:val="false"/>
                <w:i w:val="false"/>
                <w:iCs w:val="false"/>
                <w:color w:val="1F2937"/>
                <w:sz w:val="20"/>
                <w:szCs w:val="20"/>
              </w:rPr>
              <w:t xml:space="preserve">If skipped, S3 storage buckets will have incorrect CORS policies causing browser download failures for packages and logs. You would then need to manually fix every bucket's policy after migration.</w:t>
            </w:r>
          </w:p>
        </w:tc>
      </w:tr>
    </w:tbl>
    <w:p>
      <w:pPr>
        <w:spacing w:after="40" w:before="0"/>
      </w:pPr>
      <w:r>
        <w:t xml:space="preserve"/>
      </w:r>
    </w:p>
    <w:p>
      <w:pPr>
        <w:shd w:fill="1A1A2E" w:val="clear"/>
        <w:spacing w:after="50" w:before="50"/>
      </w:pPr>
      <w:r>
        <w:rPr>
          <w:rFonts w:ascii="Courier New" w:cs="Courier New" w:eastAsia="Courier New" w:hAnsi="Courier New"/>
          <w:color w:val="E2E8F0"/>
          <w:sz w:val="18"/>
          <w:szCs w:val="18"/>
        </w:rPr>
        <w:t xml:space="preserve">cd ~/as-migration</w:t>
      </w:r>
    </w:p>
    <w:p>
      <w:pPr>
        <w:shd w:fill="1A1A2E" w:val="clear"/>
        <w:spacing w:after="50" w:before="50"/>
      </w:pPr>
      <w:r>
        <w:rPr>
          <w:rFonts w:ascii="Courier New" w:cs="Courier New" w:eastAsia="Courier New" w:hAnsi="Courier New"/>
          <w:color w:val="E2E8F0"/>
          <w:sz w:val="18"/>
          <w:szCs w:val="18"/>
        </w:rPr>
        <w:t xml:space="preserve">rm -f values.json appsettings.json</w:t>
      </w:r>
    </w:p>
    <w:p>
      <w:pPr>
        <w:shd w:fill="1A1A2E" w:val="clear"/>
        <w:spacing w:after="50" w:before="50"/>
      </w:pPr>
      <w:r>
        <w:rPr>
          <w:rFonts w:ascii="Courier New" w:cs="Courier New" w:eastAsia="Courier New" w:hAnsi="Courier New"/>
          <w:color w:val="E2E8F0"/>
          <w:sz w:val="18"/>
          <w:szCs w:val="18"/>
        </w:rPr>
        <w:t xml:space="preserve">kubectl -n uipath get cm orchestrator-customconfig \</w:t>
      </w:r>
    </w:p>
    <w:p>
      <w:pPr>
        <w:shd w:fill="1A1A2E" w:val="clear"/>
        <w:spacing w:after="50" w:before="50"/>
      </w:pPr>
      <w:r>
        <w:rPr>
          <w:rFonts w:ascii="Courier New" w:cs="Courier New" w:eastAsia="Courier New" w:hAnsi="Courier New"/>
          <w:color w:val="E2E8F0"/>
          <w:sz w:val="18"/>
          <w:szCs w:val="18"/>
        </w:rPr>
        <w:t xml:space="preserve">  -o jsonpath='{.data.values\.json}' | jq '.' &gt; values.json</w:t>
      </w:r>
    </w:p>
    <w:p>
      <w:pPr>
        <w:shd w:fill="1A1A2E" w:val="clear"/>
        <w:spacing w:after="50" w:before="50"/>
      </w:pPr>
      <w:r>
        <w:rPr>
          <w:rFonts w:ascii="Courier New" w:cs="Courier New" w:eastAsia="Courier New" w:hAnsi="Courier New"/>
          <w:color w:val="E2E8F0"/>
          <w:sz w:val="18"/>
          <w:szCs w:val="18"/>
        </w:rPr>
        <w:t xml:space="preserve">jq '.AppSettings' values.json &gt; appsettings.json</w:t>
      </w:r>
    </w:p>
    <w:p>
      <w:pPr>
        <w:shd w:fill="1A1A2E" w:val="clear"/>
        <w:spacing w:after="50" w:before="50"/>
      </w:pPr>
      <w:r>
        <w:rPr>
          <w:rFonts w:ascii="Courier New" w:cs="Courier New" w:eastAsia="Courier New" w:hAnsi="Courier New"/>
          <w:color w:val="E2E8F0"/>
          <w:sz w:val="18"/>
          <w:szCs w:val="18"/>
        </w:rPr>
        <w:t xml:space="preserve">jq '.["Storage.CreateBucket.OnTenantCreation.Enabled"] = "true"' \</w:t>
      </w:r>
    </w:p>
    <w:p>
      <w:pPr>
        <w:shd w:fill="1A1A2E" w:val="clear"/>
        <w:spacing w:after="50" w:before="50"/>
      </w:pPr>
      <w:r>
        <w:rPr>
          <w:rFonts w:ascii="Courier New" w:cs="Courier New" w:eastAsia="Courier New" w:hAnsi="Courier New"/>
          <w:color w:val="E2E8F0"/>
          <w:sz w:val="18"/>
          <w:szCs w:val="18"/>
        </w:rPr>
        <w:t xml:space="preserve">  appsettings.json &gt; temp.json &amp;&amp; mv -f temp.json appsettings.json</w:t>
      </w:r>
    </w:p>
    <w:p>
      <w:pPr>
        <w:shd w:fill="1A1A2E" w:val="clear"/>
        <w:spacing w:after="50" w:before="50"/>
      </w:pPr>
      <w:r>
        <w:rPr>
          <w:rFonts w:ascii="Courier New" w:cs="Courier New" w:eastAsia="Courier New" w:hAnsi="Courier New"/>
          <w:color w:val="E2E8F0"/>
          <w:sz w:val="18"/>
          <w:szCs w:val="18"/>
        </w:rPr>
        <w:t xml:space="preserve">uipathctl config orchestrator update-config --app-settings appsettings.json</w:t>
      </w:r>
    </w:p>
    <w:p>
      <w:pPr>
        <w:spacing w:after="30" w:before="0"/>
      </w:pPr>
      <w:r>
        <w:t xml:space="preserve"/>
      </w:r>
    </w:p>
    <w:p>
      <w:pPr>
        <w:shd w:fill="1A1A2E" w:val="clear"/>
        <w:spacing w:after="50" w:before="50"/>
      </w:pPr>
      <w:r>
        <w:rPr>
          <w:rFonts w:ascii="Courier New" w:cs="Courier New" w:eastAsia="Courier New" w:hAnsi="Courier New"/>
          <w:color w:val="E2E8F0"/>
          <w:sz w:val="18"/>
          <w:szCs w:val="18"/>
        </w:rPr>
        <w:t xml:space="preserve"># Verify — output must include "Storage.CreateBucket.OnTenantCreation.Enabled": "true"</w:t>
      </w:r>
    </w:p>
    <w:p>
      <w:pPr>
        <w:shd w:fill="1A1A2E" w:val="clear"/>
        <w:spacing w:after="50" w:before="50"/>
      </w:pPr>
      <w:r>
        <w:rPr>
          <w:rFonts w:ascii="Courier New" w:cs="Courier New" w:eastAsia="Courier New" w:hAnsi="Courier New"/>
          <w:color w:val="E2E8F0"/>
          <w:sz w:val="18"/>
          <w:szCs w:val="18"/>
        </w:rPr>
        <w:t xml:space="preserve">kubectl -n uipath get cm orchestrator-customconfig \</w:t>
      </w:r>
    </w:p>
    <w:p>
      <w:pPr>
        <w:shd w:fill="1A1A2E" w:val="clear"/>
        <w:spacing w:after="50" w:before="50"/>
      </w:pPr>
      <w:r>
        <w:rPr>
          <w:rFonts w:ascii="Courier New" w:cs="Courier New" w:eastAsia="Courier New" w:hAnsi="Courier New"/>
          <w:color w:val="E2E8F0"/>
          <w:sz w:val="18"/>
          <w:szCs w:val="18"/>
        </w:rPr>
        <w:t xml:space="preserve">  -o jsonpath='{.data.values\.json}' | jq '.AppSettings'</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4.3  Migrate the Encryption Key — Most Critical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Essential — without this, AS cannot decrypt database credentials after migration</w:t>
            </w:r>
          </w:p>
          <w:p>
            <w:pPr>
              <w:spacing w:after="0" w:before="0"/>
              <w:jc w:val="left"/>
            </w:pPr>
            <w:r>
              <w:rPr>
                <w:rFonts w:ascii="Arial" w:cs="Arial" w:eastAsia="Arial" w:hAnsi="Arial"/>
                <w:b w:val="false"/>
                <w:bCs w:val="false"/>
                <w:i w:val="false"/>
                <w:iCs w:val="false"/>
                <w:color w:val="1F2937"/>
                <w:sz w:val="20"/>
                <w:szCs w:val="20"/>
              </w:rPr>
              <w:t xml:space="preserve">Orchestrator uses an encryption key to encrypt sensitive data in the database. When you restore the standalone database into AS, AS must use the same encryption key. Copy it from the standalone config to AS BEFORE the database migration.</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4.3</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7F1D1D"/>
                <w:sz w:val="21"/>
                <w:szCs w:val="21"/>
              </w:rPr>
              <w:t xml:space="preserve">Copy the encryption key from standalone to AS</w:t>
            </w:r>
          </w:p>
        </w:tc>
      </w:tr>
      <w:tr>
        <w:tc>
          <w:tcPr>
            <w:tcW w:type="dxa" w:w="320"/>
            <w:tcBorders>
              <w:top w:val="none" w:color="FFFFFF" w:sz="0"/>
              <w:left w:val="single" w:color="D1D5DB" w:sz="1"/>
              <w:bottom w:val="single" w:color="D1D5DB" w:sz="1"/>
              <w:right w:val="none" w:color="FFFFFF" w:sz="0"/>
            </w:tcBorders>
            <w:shd w:fill="7F1D1D"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9"/>
                <w:szCs w:val="19"/>
              </w:rPr>
              <w:t xml:space="preserve">Step 1: </w:t>
            </w:r>
            <w:r>
              <w:rPr>
                <w:rFonts w:ascii="Arial" w:cs="Arial" w:eastAsia="Arial" w:hAnsi="Arial"/>
                <w:b w:val="false"/>
                <w:bCs w:val="false"/>
                <w:i w:val="false"/>
                <w:iCs w:val="false"/>
                <w:color w:val="1F2937"/>
                <w:sz w:val="20"/>
                <w:szCs w:val="20"/>
              </w:rPr>
              <w:t xml:space="preserve">Get the plain-text EncryptionKey value from the secureAppSettings section of UiPath.Orchestrator.dll.config on the standalone Orchestrator server. If the section is encrypted, use the UiPath configuration encryption tool to decrypt it first (ask your Orchestrator admin).</w:t>
            </w:r>
          </w:p>
          <w:p>
            <w:pPr>
              <w:spacing w:after="40" w:before="0"/>
              <w:jc w:val="left"/>
            </w:pPr>
            <w:r>
              <w:rPr>
                <w:rFonts w:ascii="Arial" w:cs="Arial" w:eastAsia="Arial" w:hAnsi="Arial"/>
                <w:b/>
                <w:bCs/>
                <w:i w:val="false"/>
                <w:iCs w:val="false"/>
                <w:color w:val="1F2937"/>
                <w:sz w:val="19"/>
                <w:szCs w:val="19"/>
              </w:rPr>
              <w:t xml:space="preserve">Step 2: </w:t>
            </w:r>
            <w:r>
              <w:rPr>
                <w:rFonts w:ascii="Arial" w:cs="Arial" w:eastAsia="Arial" w:hAnsi="Arial"/>
                <w:b w:val="false"/>
                <w:bCs w:val="false"/>
                <w:i w:val="false"/>
                <w:iCs w:val="false"/>
                <w:color w:val="1F2937"/>
                <w:sz w:val="20"/>
                <w:szCs w:val="20"/>
              </w:rPr>
              <w:t xml:space="preserve">Encode the key to base64:</w:t>
            </w:r>
          </w:p>
          <w:p>
            <w:pPr>
              <w:shd w:fill="1A1A2E" w:val="clear"/>
              <w:spacing w:after="50" w:before="50"/>
            </w:pPr>
            <w:r>
              <w:rPr>
                <w:rFonts w:ascii="Courier New" w:cs="Courier New" w:eastAsia="Courier New" w:hAnsi="Courier New"/>
                <w:color w:val="E2E8F0"/>
                <w:sz w:val="18"/>
                <w:szCs w:val="18"/>
              </w:rPr>
              <w:t xml:space="preserve">echo -n 'YOUR_ENCRYPTION_KEY_HERE' | base64</w:t>
            </w:r>
          </w:p>
          <w:p>
            <w:pPr>
              <w:shd w:fill="1A1A2E" w:val="clear"/>
              <w:spacing w:after="50" w:before="50"/>
            </w:pPr>
            <w:r>
              <w:rPr>
                <w:rFonts w:ascii="Courier New" w:cs="Courier New" w:eastAsia="Courier New" w:hAnsi="Courier New"/>
                <w:color w:val="E2E8F0"/>
                <w:sz w:val="18"/>
                <w:szCs w:val="18"/>
              </w:rPr>
              <w:t xml:space="preserve"># Copy the output — this is your base64 key</w:t>
            </w:r>
          </w:p>
          <w:p>
            <w:pPr>
              <w:spacing w:after="20" w:before="0"/>
            </w:pPr>
            <w:r>
              <w:t xml:space="preserve"/>
            </w:r>
          </w:p>
          <w:p>
            <w:pPr>
              <w:spacing w:after="40" w:before="0"/>
              <w:jc w:val="left"/>
            </w:pPr>
            <w:r>
              <w:rPr>
                <w:rFonts w:ascii="Arial" w:cs="Arial" w:eastAsia="Arial" w:hAnsi="Arial"/>
                <w:b/>
                <w:bCs/>
                <w:i w:val="false"/>
                <w:iCs w:val="false"/>
                <w:color w:val="1F2937"/>
                <w:sz w:val="19"/>
                <w:szCs w:val="19"/>
              </w:rPr>
              <w:t xml:space="preserve">Step 3: </w:t>
            </w:r>
            <w:r>
              <w:rPr>
                <w:rFonts w:ascii="Arial" w:cs="Arial" w:eastAsia="Arial" w:hAnsi="Arial"/>
                <w:b w:val="false"/>
                <w:bCs w:val="false"/>
                <w:i w:val="false"/>
                <w:iCs w:val="false"/>
                <w:color w:val="1F2937"/>
                <w:sz w:val="20"/>
                <w:szCs w:val="20"/>
              </w:rPr>
              <w:t xml:space="preserve">Update the Kubernetes secret in AS:</w:t>
            </w:r>
          </w:p>
          <w:p>
            <w:pPr>
              <w:shd w:fill="1A1A2E" w:val="clear"/>
              <w:spacing w:after="50" w:before="50"/>
            </w:pPr>
            <w:r>
              <w:rPr>
                <w:rFonts w:ascii="Courier New" w:cs="Courier New" w:eastAsia="Courier New" w:hAnsi="Courier New"/>
                <w:color w:val="E2E8F0"/>
                <w:sz w:val="18"/>
                <w:szCs w:val="18"/>
              </w:rPr>
              <w:t xml:space="preserve">kubectl -n uipath patch secret orchestrator-generated-secrets \</w:t>
            </w:r>
          </w:p>
          <w:p>
            <w:pPr>
              <w:shd w:fill="1A1A2E" w:val="clear"/>
              <w:spacing w:after="50" w:before="50"/>
            </w:pPr>
            <w:r>
              <w:rPr>
                <w:rFonts w:ascii="Courier New" w:cs="Courier New" w:eastAsia="Courier New" w:hAnsi="Courier New"/>
                <w:color w:val="E2E8F0"/>
                <w:sz w:val="18"/>
                <w:szCs w:val="18"/>
              </w:rPr>
              <w:t xml:space="preserve">  --type='json' \</w:t>
            </w:r>
          </w:p>
          <w:p>
            <w:pPr>
              <w:shd w:fill="1A1A2E" w:val="clear"/>
              <w:spacing w:after="50" w:before="50"/>
            </w:pPr>
            <w:r>
              <w:rPr>
                <w:rFonts w:ascii="Courier New" w:cs="Courier New" w:eastAsia="Courier New" w:hAnsi="Courier New"/>
                <w:color w:val="E2E8F0"/>
                <w:sz w:val="18"/>
                <w:szCs w:val="18"/>
              </w:rPr>
              <w:t xml:space="preserve">  -p='[{"op":"replace","path":"/data/APPSETTINGS__EncryptionKey","value":"YOUR_BASE64_KEY"}]'</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4.4  Configure NLog (If Using Elasticsearch or Custom Log Targets)</w:t>
      </w:r>
    </w:p>
    <w:p>
      <w:pPr>
        <w:spacing w:after="60" w:before="0"/>
        <w:jc w:val="left"/>
      </w:pPr>
      <w:r>
        <w:rPr>
          <w:rFonts w:ascii="Arial" w:cs="Arial" w:eastAsia="Arial" w:hAnsi="Arial"/>
          <w:b w:val="false"/>
          <w:bCs w:val="false"/>
          <w:i w:val="false"/>
          <w:iCs w:val="false"/>
          <w:color w:val="1F2937"/>
          <w:sz w:val="20"/>
          <w:szCs w:val="20"/>
        </w:rPr>
        <w:t xml:space="preserve">If your standalone Orchestrator sends robot logs to Elasticsearch or another custom target, rebuild that NLog configuration for AS. If you only use default logging, skip this step.</w:t>
      </w:r>
    </w:p>
    <w:p>
      <w:pPr>
        <w:shd w:fill="1A1A2E" w:val="clear"/>
        <w:spacing w:after="50" w:before="50"/>
      </w:pPr>
      <w:r>
        <w:rPr>
          <w:rFonts w:ascii="Courier New" w:cs="Courier New" w:eastAsia="Courier New" w:hAnsi="Courier New"/>
          <w:color w:val="E2E8F0"/>
          <w:sz w:val="18"/>
          <w:szCs w:val="18"/>
        </w:rPr>
        <w:t xml:space="preserve">uipathctl config orchestrator update-config --nlog-config nlog.custom.json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5</w:t>
            </w:r>
          </w:p>
        </w:tc>
        <w:tc>
          <w:tcPr>
            <w:tcW w:type="dxa" w:w="876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Data Migration — Downtime Window</w:t>
            </w:r>
          </w:p>
          <w:p>
            <w:pPr>
              <w:spacing w:after="60" w:before="0"/>
              <w:jc w:val="left"/>
            </w:pPr>
            <w:r>
              <w:rPr>
                <w:rFonts w:ascii="Arial" w:cs="Arial" w:eastAsia="Arial" w:hAnsi="Arial"/>
                <w:b w:val="false"/>
                <w:bCs w:val="false"/>
                <w:i w:val="false"/>
                <w:iCs w:val="false"/>
                <w:color w:val="D1FAE5"/>
                <w:sz w:val="18"/>
                <w:szCs w:val="18"/>
              </w:rPr>
              <w:t xml:space="preserve">⚡ DOWNTIME BEGINS  |  4–8 hours  |  IDENTICAL for online and air-gapped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_roirh08wc7nkthzwbdpp">
              <w:r>
                <w:rPr>
                  <w:rStyle w:val="Hyperlink"/>
                  <w:rFonts w:ascii="Arial" w:cs="Arial" w:eastAsia="Arial" w:hAnsi="Arial"/>
                  <w:sz w:val="18"/>
                  <w:szCs w:val="18"/>
                </w:rPr>
                <w:t xml:space="preserve">Full migration — step-by-step guide</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pl6am1vvyaug_bow4ruvg">
              <w:r>
                <w:rPr>
                  <w:rStyle w:val="Hyperlink"/>
                  <w:rFonts w:ascii="Arial" w:cs="Arial" w:eastAsia="Arial" w:hAnsi="Arial"/>
                  <w:sz w:val="18"/>
                  <w:szCs w:val="18"/>
                </w:rPr>
                <w:t xml:space="preserve">Restoring the standalone Orchestrator database</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etaq4qb-tftepd5nqoop0">
              <w:r>
                <w:rPr>
                  <w:rStyle w:val="Hyperlink"/>
                  <w:rFonts w:ascii="Arial" w:cs="Arial" w:eastAsia="Arial" w:hAnsi="Arial"/>
                  <w:sz w:val="18"/>
                  <w:szCs w:val="18"/>
                </w:rPr>
                <w:t xml:space="preserve">Moving the Identity organization data</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_dhw3ptgq_jalusw0rqzk">
              <w:r>
                <w:rPr>
                  <w:rStyle w:val="Hyperlink"/>
                  <w:rFonts w:ascii="Arial" w:cs="Arial" w:eastAsia="Arial" w:hAnsi="Arial"/>
                  <w:sz w:val="18"/>
                  <w:szCs w:val="18"/>
                </w:rPr>
                <w:t xml:space="preserve">Merging organizations in Automation Suite</w:t>
              </w:r>
            </w:hyperlink>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No difference between online and air-gapped</w:t>
            </w:r>
          </w:p>
          <w:p>
            <w:pPr>
              <w:spacing w:after="0" w:before="0"/>
              <w:jc w:val="left"/>
            </w:pPr>
            <w:r>
              <w:rPr>
                <w:rFonts w:ascii="Arial" w:cs="Arial" w:eastAsia="Arial" w:hAnsi="Arial"/>
                <w:b w:val="false"/>
                <w:bCs w:val="false"/>
                <w:i w:val="false"/>
                <w:iCs w:val="false"/>
                <w:color w:val="1F2937"/>
                <w:sz w:val="20"/>
                <w:szCs w:val="20"/>
              </w:rPr>
              <w:t xml:space="preserve">All database operations (SSMS backup, RDS restore, OrganizationMigrationApp) communicate with your internal SQL servers — not the internet. Both paths follow identical steps. Note: for air-gapped environments, S3 access uses the VPC Gateway Endpoint — the aws s3 cp command syntax is unchanged.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Pre-downtime checklist — complete ALL before starting Phase 5</w:t>
            </w:r>
          </w:p>
          <w:p>
            <w:pPr>
              <w:spacing w:after="20" w:before="0"/>
              <w:jc w:val="left"/>
            </w:pPr>
            <w:r>
              <w:rPr>
                <w:rFonts w:ascii="Arial" w:cs="Arial" w:eastAsia="Arial" w:hAnsi="Arial"/>
                <w:b w:val="false"/>
                <w:bCs w:val="false"/>
                <w:i w:val="false"/>
                <w:iCs w:val="false"/>
                <w:color w:val="1F2937"/>
                <w:sz w:val="20"/>
                <w:szCs w:val="20"/>
              </w:rPr>
              <w:t xml:space="preserve"/>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Phase 3: AS installed and all pods are Running</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Phase 4: Encryption key, CORS setting, appSettings applied</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Maintenance window approved and communicated to Dev team</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All in-flight Orchestrator jobs have completed</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No active Test Manager test executions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Jump host has SSMS installed with access to standalone SQL and RDS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OrganizationMigrationApp zip is extracted on jump host</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5.1  Put Standalone Orchestrator in Read-Only Mode</w:t>
      </w:r>
    </w:p>
    <w:p>
      <w:pPr>
        <w:spacing w:after="60" w:before="0"/>
        <w:jc w:val="left"/>
      </w:pPr>
      <w:r>
        <w:rPr>
          <w:rFonts w:ascii="Arial" w:cs="Arial" w:eastAsia="Arial" w:hAnsi="Arial"/>
          <w:b w:val="false"/>
          <w:bCs w:val="false"/>
          <w:i w:val="false"/>
          <w:iCs w:val="false"/>
          <w:color w:val="1F2937"/>
          <w:sz w:val="20"/>
          <w:szCs w:val="20"/>
        </w:rPr>
        <w:t xml:space="preserve">This is the official start of your downtime window.</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Log in to standalone Orchestrator web UI as host admin.</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Go to Host → Settings → Maintenance Mode and enable it. Or: stop the UiPath.Orchestrator Windows service.</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Notify all Dev team members that the maintenance window has started.</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5.2  Back Up the Standalone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5.2A</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7F1D1D"/>
                <w:sz w:val="21"/>
                <w:szCs w:val="21"/>
              </w:rPr>
              <w:t xml:space="preserve">Create backup using SSMS</w:t>
            </w:r>
          </w:p>
        </w:tc>
      </w:tr>
      <w:tr>
        <w:tc>
          <w:tcPr>
            <w:tcW w:type="dxa" w:w="320"/>
            <w:tcBorders>
              <w:top w:val="none" w:color="FFFFFF" w:sz="0"/>
              <w:left w:val="single" w:color="D1D5DB" w:sz="1"/>
              <w:bottom w:val="single" w:color="D1D5DB" w:sz="1"/>
              <w:right w:val="none" w:color="FFFFFF" w:sz="0"/>
            </w:tcBorders>
            <w:shd w:fill="7F1D1D"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Open SSMS on jump host. Connect to the standalone SQL Server.</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In Object Explorer, right-click the Orchestrator database → Tasks → Back Up.</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Backup type = Full; Destination = Disk; path = C:\Backups\orch_dev.bak → click OK.</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4.</w:t>
            </w:r>
            <w:r>
              <w:rPr>
                <w:rFonts w:ascii="Arial" w:cs="Arial" w:eastAsia="Arial" w:hAnsi="Arial"/>
                <w:b w:val="false"/>
                <w:bCs w:val="false"/>
                <w:i w:val="false"/>
                <w:iCs w:val="false"/>
                <w:color w:val="1F2937"/>
                <w:sz w:val="19"/>
                <w:szCs w:val="19"/>
              </w:rPr>
              <w:t xml:space="preserve"> Wait for 'The backup of database completed successfully'.</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5.</w:t>
            </w:r>
            <w:r>
              <w:rPr>
                <w:rFonts w:ascii="Arial" w:cs="Arial" w:eastAsia="Arial" w:hAnsi="Arial"/>
                <w:b w:val="false"/>
                <w:bCs w:val="false"/>
                <w:i w:val="false"/>
                <w:iCs w:val="false"/>
                <w:color w:val="1F2937"/>
                <w:sz w:val="19"/>
                <w:szCs w:val="19"/>
              </w:rPr>
              <w:t xml:space="preserve"> Repeat for the Identity Server database → identity_dev.bak (if separate from Orchestrator).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7F1D1D"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5.2B</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7F1D1D"/>
                <w:sz w:val="21"/>
                <w:szCs w:val="21"/>
              </w:rPr>
              <w:t xml:space="preserve">Upload .bak files to S3</w:t>
            </w:r>
          </w:p>
        </w:tc>
      </w:tr>
      <w:tr>
        <w:tc>
          <w:tcPr>
            <w:tcW w:type="dxa" w:w="320"/>
            <w:tcBorders>
              <w:top w:val="none" w:color="FFFFFF" w:sz="0"/>
              <w:left w:val="single" w:color="D1D5DB" w:sz="1"/>
              <w:bottom w:val="single" w:color="D1D5DB" w:sz="1"/>
              <w:right w:val="none" w:color="FFFFFF" w:sz="0"/>
            </w:tcBorders>
            <w:shd w:fill="7F1D1D"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shd w:fill="1A1A2E" w:val="clear"/>
              <w:spacing w:after="50" w:before="50"/>
            </w:pPr>
            <w:r>
              <w:rPr>
                <w:rFonts w:ascii="Courier New" w:cs="Courier New" w:eastAsia="Courier New" w:hAnsi="Courier New"/>
                <w:color w:val="E2E8F0"/>
                <w:sz w:val="18"/>
                <w:szCs w:val="18"/>
              </w:rPr>
              <w:t xml:space="preserve">aws s3 cp C:\Backups\orch_dev.bak     s3://your-migration-bucket/orch_dev.bak</w:t>
            </w:r>
          </w:p>
          <w:p>
            <w:pPr>
              <w:shd w:fill="1A1A2E" w:val="clear"/>
              <w:spacing w:after="50" w:before="50"/>
            </w:pPr>
            <w:r>
              <w:rPr>
                <w:rFonts w:ascii="Courier New" w:cs="Courier New" w:eastAsia="Courier New" w:hAnsi="Courier New"/>
                <w:color w:val="E2E8F0"/>
                <w:sz w:val="18"/>
                <w:szCs w:val="18"/>
              </w:rPr>
              <w:t xml:space="preserve">aws s3 cp C:\Backups\identity_dev.bak s3://your-migration-bucket/identity_dev.bak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8D5B8"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9"/>
                      <w:szCs w:val="19"/>
                    </w:rPr>
                    <w:t xml:space="preserve">Why upload to S3?</w:t>
                  </w:r>
                </w:p>
                <w:p>
                  <w:pPr>
                    <w:spacing w:after="0" w:before="0"/>
                    <w:jc w:val="left"/>
                  </w:pPr>
                  <w:r>
                    <w:rPr>
                      <w:rFonts w:ascii="Arial" w:cs="Arial" w:eastAsia="Arial" w:hAnsi="Arial"/>
                      <w:b w:val="false"/>
                      <w:bCs w:val="false"/>
                      <w:i w:val="false"/>
                      <w:iCs w:val="false"/>
                      <w:color w:val="1F2937"/>
                      <w:sz w:val="20"/>
                      <w:szCs w:val="20"/>
                    </w:rPr>
                    <w:t xml:space="preserve">Amazon RDS cannot accept database restores directly from your local network. It restores only from S3. The bucket acts as a transfer point between your jump host and RDS.</w:t>
                  </w:r>
                </w:p>
              </w:tc>
            </w:tr>
          </w:tbl>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5.3  Restore Database to RDS</w:t>
      </w:r>
    </w:p>
    <w:p>
      <w:pPr>
        <w:shd w:fill="1A1A2E" w:val="clear"/>
        <w:spacing w:after="50" w:before="50"/>
      </w:pPr>
      <w:r>
        <w:rPr>
          <w:rFonts w:ascii="Courier New" w:cs="Courier New" w:eastAsia="Courier New" w:hAnsi="Courier New"/>
          <w:color w:val="E2E8F0"/>
          <w:sz w:val="18"/>
          <w:szCs w:val="18"/>
        </w:rPr>
        <w:t xml:space="preserve">-- Connect to RDS in SSMS, then run:</w:t>
      </w:r>
    </w:p>
    <w:p>
      <w:pPr>
        <w:shd w:fill="1A1A2E" w:val="clear"/>
        <w:spacing w:after="50" w:before="50"/>
      </w:pPr>
      <w:r>
        <w:rPr>
          <w:rFonts w:ascii="Courier New" w:cs="Courier New" w:eastAsia="Courier New" w:hAnsi="Courier New"/>
          <w:color w:val="E2E8F0"/>
          <w:sz w:val="18"/>
          <w:szCs w:val="18"/>
        </w:rPr>
        <w:t xml:space="preserve">exec msdb.dbo.rds_restore_database</w:t>
      </w:r>
    </w:p>
    <w:p>
      <w:pPr>
        <w:shd w:fill="1A1A2E" w:val="clear"/>
        <w:spacing w:after="50" w:before="50"/>
      </w:pPr>
      <w:r>
        <w:rPr>
          <w:rFonts w:ascii="Courier New" w:cs="Courier New" w:eastAsia="Courier New" w:hAnsi="Courier New"/>
          <w:color w:val="E2E8F0"/>
          <w:sz w:val="18"/>
          <w:szCs w:val="18"/>
        </w:rPr>
        <w:t xml:space="preserve">  @restore_db_name = 'UiPath_AS_Orchestrator',</w:t>
      </w:r>
    </w:p>
    <w:p>
      <w:pPr>
        <w:shd w:fill="1A1A2E" w:val="clear"/>
        <w:spacing w:after="50" w:before="50"/>
      </w:pPr>
      <w:r>
        <w:rPr>
          <w:rFonts w:ascii="Courier New" w:cs="Courier New" w:eastAsia="Courier New" w:hAnsi="Courier New"/>
          <w:color w:val="E2E8F0"/>
          <w:sz w:val="18"/>
          <w:szCs w:val="18"/>
        </w:rPr>
        <w:t xml:space="preserve">  @s3_arn_to_restore_from = 'arn:aws:s3:::your-migration-bucket/orch_dev.bak',</w:t>
      </w:r>
    </w:p>
    <w:p>
      <w:pPr>
        <w:shd w:fill="1A1A2E" w:val="clear"/>
        <w:spacing w:after="50" w:before="50"/>
      </w:pPr>
      <w:r>
        <w:rPr>
          <w:rFonts w:ascii="Courier New" w:cs="Courier New" w:eastAsia="Courier New" w:hAnsi="Courier New"/>
          <w:color w:val="E2E8F0"/>
          <w:sz w:val="18"/>
          <w:szCs w:val="18"/>
        </w:rPr>
        <w:t xml:space="preserve">  @with_norecovery = 0</w:t>
      </w:r>
    </w:p>
    <w:p>
      <w:pPr>
        <w:spacing w:after="30" w:before="0"/>
      </w:pPr>
      <w:r>
        <w:t xml:space="preserve"/>
      </w:r>
    </w:p>
    <w:p>
      <w:pPr>
        <w:shd w:fill="1A1A2E" w:val="clear"/>
        <w:spacing w:after="50" w:before="50"/>
      </w:pPr>
      <w:r>
        <w:rPr>
          <w:rFonts w:ascii="Courier New" w:cs="Courier New" w:eastAsia="Courier New" w:hAnsi="Courier New"/>
          <w:color w:val="E2E8F0"/>
          <w:sz w:val="18"/>
          <w:szCs w:val="18"/>
        </w:rPr>
        <w:t xml:space="preserve">-- Check progress:</w:t>
      </w:r>
    </w:p>
    <w:p>
      <w:pPr>
        <w:shd w:fill="1A1A2E" w:val="clear"/>
        <w:spacing w:after="50" w:before="50"/>
      </w:pPr>
      <w:r>
        <w:rPr>
          <w:rFonts w:ascii="Courier New" w:cs="Courier New" w:eastAsia="Courier New" w:hAnsi="Courier New"/>
          <w:color w:val="E2E8F0"/>
          <w:sz w:val="18"/>
          <w:szCs w:val="18"/>
        </w:rPr>
        <w:t xml:space="preserve">exec msdb.dbo.rds_task_status @db_name = 'UiPath_AS_Orchestrator'</w:t>
      </w:r>
    </w:p>
    <w:p>
      <w:pPr>
        <w:spacing w:after="60" w:before="0"/>
        <w:jc w:val="left"/>
      </w:pPr>
      <w:r>
        <w:rPr>
          <w:rFonts w:ascii="Arial" w:cs="Arial" w:eastAsia="Arial" w:hAnsi="Arial"/>
          <w:b w:val="false"/>
          <w:bCs w:val="false"/>
          <w:i w:val="false"/>
          <w:iCs w:val="false"/>
          <w:color w:val="1F2937"/>
          <w:sz w:val="20"/>
          <w:szCs w:val="20"/>
        </w:rPr>
        <w:t xml:space="preserve">Wait until lifecycle shows 'SUCCESS'. This takes 15–60 minutes. Repeat for Identity database.</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5.4  Run OrganizationMigrationApp — Step 1: Move Identity Data</w:t>
      </w:r>
    </w:p>
    <w:p>
      <w:pPr>
        <w:shd w:fill="1A1A2E" w:val="clear"/>
        <w:spacing w:after="50" w:before="50"/>
      </w:pPr>
      <w:r>
        <w:rPr>
          <w:rFonts w:ascii="Courier New" w:cs="Courier New" w:eastAsia="Courier New" w:hAnsi="Courier New"/>
          <w:color w:val="E2E8F0"/>
          <w:sz w:val="18"/>
          <w:szCs w:val="18"/>
        </w:rPr>
        <w:t xml:space="preserve">cd ~/OrganizationMigrationApp</w:t>
      </w:r>
    </w:p>
    <w:p>
      <w:pPr>
        <w:shd w:fill="1A1A2E" w:val="clear"/>
        <w:spacing w:after="50" w:before="50"/>
      </w:pPr>
      <w:r>
        <w:rPr>
          <w:rFonts w:ascii="Courier New" w:cs="Courier New" w:eastAsia="Courier New" w:hAnsi="Courier New"/>
          <w:color w:val="E2E8F0"/>
          <w:sz w:val="18"/>
          <w:szCs w:val="18"/>
        </w:rPr>
        <w:t xml:space="preserve">./UiPath.OrganizationMigrationApp move-identity \</w:t>
      </w:r>
    </w:p>
    <w:p>
      <w:pPr>
        <w:shd w:fill="1A1A2E" w:val="clear"/>
        <w:spacing w:after="50" w:before="50"/>
      </w:pPr>
      <w:r>
        <w:rPr>
          <w:rFonts w:ascii="Courier New" w:cs="Courier New" w:eastAsia="Courier New" w:hAnsi="Courier New"/>
          <w:color w:val="E2E8F0"/>
          <w:sz w:val="18"/>
          <w:szCs w:val="18"/>
        </w:rPr>
        <w:t xml:space="preserve">  -i '&lt;AS Identity DB connection string on RDS&gt;' \</w:t>
      </w:r>
    </w:p>
    <w:p>
      <w:pPr>
        <w:shd w:fill="1A1A2E" w:val="clear"/>
        <w:spacing w:after="50" w:before="50"/>
      </w:pPr>
      <w:r>
        <w:rPr>
          <w:rFonts w:ascii="Courier New" w:cs="Courier New" w:eastAsia="Courier New" w:hAnsi="Courier New"/>
          <w:color w:val="E2E8F0"/>
          <w:sz w:val="18"/>
          <w:szCs w:val="18"/>
        </w:rPr>
        <w:t xml:space="preserve">  -o '&lt;Restored Orchestrator DB connection string on RDS&gt;'</w:t>
      </w:r>
    </w:p>
    <w:p>
      <w:pPr>
        <w:spacing w:after="40" w:before="0"/>
      </w:pPr>
      <w:r>
        <w:t xml:space="preserve"/>
      </w:r>
    </w:p>
    <w:p>
      <w:pPr>
        <w:spacing w:after="30" w:before="0"/>
        <w:jc w:val="left"/>
      </w:pPr>
      <w:r>
        <w:rPr>
          <w:rFonts w:ascii="Arial" w:cs="Arial" w:eastAsia="Arial" w:hAnsi="Arial"/>
          <w:b w:val="false"/>
          <w:bCs w:val="false"/>
          <w:i w:val="false"/>
          <w:iCs w:val="false"/>
          <w:color w:val="1F2937"/>
          <w:sz w:val="20"/>
          <w:szCs w:val="20"/>
        </w:rPr>
        <w:t xml:space="preserve">Connection string format:</w:t>
      </w:r>
    </w:p>
    <w:p>
      <w:pPr>
        <w:shd w:fill="1A1A2E" w:val="clear"/>
        <w:spacing w:after="50" w:before="50"/>
      </w:pPr>
      <w:r>
        <w:rPr>
          <w:rFonts w:ascii="Courier New" w:cs="Courier New" w:eastAsia="Courier New" w:hAnsi="Courier New"/>
          <w:color w:val="E2E8F0"/>
          <w:sz w:val="18"/>
          <w:szCs w:val="18"/>
        </w:rPr>
        <w:t xml:space="preserve">Server=your-rds-endpoint.rds.amazonaws.com,1433;Database=UiPath_AS_Identity;</w:t>
      </w:r>
    </w:p>
    <w:p>
      <w:pPr>
        <w:shd w:fill="1A1A2E" w:val="clear"/>
        <w:spacing w:after="50" w:before="50"/>
      </w:pPr>
      <w:r>
        <w:rPr>
          <w:rFonts w:ascii="Courier New" w:cs="Courier New" w:eastAsia="Courier New" w:hAnsi="Courier New"/>
          <w:color w:val="E2E8F0"/>
          <w:sz w:val="18"/>
          <w:szCs w:val="18"/>
        </w:rPr>
        <w:t xml:space="preserve">User Id=admin;Password=yourpassword;TrustServerCertificate=True</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5.5  Run OrganizationMigrationApp — Step 2: Merge Organization</w:t>
      </w:r>
    </w:p>
    <w:p>
      <w:pPr>
        <w:spacing w:after="60" w:before="0"/>
        <w:jc w:val="left"/>
      </w:pPr>
      <w:r>
        <w:rPr>
          <w:rFonts w:ascii="Arial" w:cs="Arial" w:eastAsia="Arial" w:hAnsi="Arial"/>
          <w:b w:val="false"/>
          <w:bCs w:val="false"/>
          <w:i w:val="false"/>
          <w:iCs w:val="false"/>
          <w:color w:val="1F2937"/>
          <w:sz w:val="20"/>
          <w:szCs w:val="20"/>
        </w:rPr>
        <w:t xml:space="preserve">You need: Tenant ID from standalone Orchestrator (Admin → Tenants) and Organisation ID from AS (Admin → Organisation Settings → General tab).</w:t>
      </w:r>
    </w:p>
    <w:p>
      <w:pPr>
        <w:shd w:fill="1A1A2E" w:val="clear"/>
        <w:spacing w:after="50" w:before="50"/>
      </w:pPr>
      <w:r>
        <w:rPr>
          <w:rFonts w:ascii="Courier New" w:cs="Courier New" w:eastAsia="Courier New" w:hAnsi="Courier New"/>
          <w:color w:val="E2E8F0"/>
          <w:sz w:val="18"/>
          <w:szCs w:val="18"/>
        </w:rPr>
        <w:t xml:space="preserve">./UiPath.OrganizationMigrationApp merge \</w:t>
      </w:r>
    </w:p>
    <w:p>
      <w:pPr>
        <w:shd w:fill="1A1A2E" w:val="clear"/>
        <w:spacing w:after="50" w:before="50"/>
      </w:pPr>
      <w:r>
        <w:rPr>
          <w:rFonts w:ascii="Courier New" w:cs="Courier New" w:eastAsia="Courier New" w:hAnsi="Courier New"/>
          <w:color w:val="E2E8F0"/>
          <w:sz w:val="18"/>
          <w:szCs w:val="18"/>
        </w:rPr>
        <w:t xml:space="preserve">  -i '&lt;AS Identity DB connection string&gt;' \</w:t>
      </w:r>
    </w:p>
    <w:p>
      <w:pPr>
        <w:shd w:fill="1A1A2E" w:val="clear"/>
        <w:spacing w:after="50" w:before="50"/>
      </w:pPr>
      <w:r>
        <w:rPr>
          <w:rFonts w:ascii="Courier New" w:cs="Courier New" w:eastAsia="Courier New" w:hAnsi="Courier New"/>
          <w:color w:val="E2E8F0"/>
          <w:sz w:val="18"/>
          <w:szCs w:val="18"/>
        </w:rPr>
        <w:t xml:space="preserve">  -o '&lt;Restored Orchestrator DB connection string&gt;' \</w:t>
      </w:r>
    </w:p>
    <w:p>
      <w:pPr>
        <w:shd w:fill="1A1A2E" w:val="clear"/>
        <w:spacing w:after="50" w:before="50"/>
      </w:pPr>
      <w:r>
        <w:rPr>
          <w:rFonts w:ascii="Courier New" w:cs="Courier New" w:eastAsia="Courier New" w:hAnsi="Courier New"/>
          <w:color w:val="E2E8F0"/>
          <w:sz w:val="18"/>
          <w:szCs w:val="18"/>
        </w:rPr>
        <w:t xml:space="preserve">  -s '&lt;standalone tenant ID&gt;' \</w:t>
      </w:r>
    </w:p>
    <w:p>
      <w:pPr>
        <w:shd w:fill="1A1A2E" w:val="clear"/>
        <w:spacing w:after="50" w:before="50"/>
      </w:pPr>
      <w:r>
        <w:rPr>
          <w:rFonts w:ascii="Courier New" w:cs="Courier New" w:eastAsia="Courier New" w:hAnsi="Courier New"/>
          <w:color w:val="E2E8F0"/>
          <w:sz w:val="18"/>
          <w:szCs w:val="18"/>
        </w:rPr>
        <w:t xml:space="preserve">  -d '&lt;AS organisation ID&gt;'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A5A5"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9"/>
                <w:szCs w:val="19"/>
              </w:rPr>
              <w:t xml:space="preserve">If the merge fails</w:t>
            </w:r>
          </w:p>
          <w:p>
            <w:pPr>
              <w:spacing w:after="30" w:before="0"/>
              <w:jc w:val="left"/>
            </w:pPr>
            <w:r>
              <w:rPr>
                <w:rFonts w:ascii="Arial" w:cs="Arial" w:eastAsia="Arial" w:hAnsi="Arial"/>
                <w:b/>
                <w:bCs/>
                <w:i w:val="false"/>
                <w:iCs w:val="false"/>
                <w:color w:val="1F2937"/>
                <w:sz w:val="19"/>
                <w:szCs w:val="19"/>
              </w:rPr>
              <w:t xml:space="preserve">Identity migration failed: </w:t>
            </w:r>
            <w:r>
              <w:rPr>
                <w:rFonts w:ascii="Arial" w:cs="Arial" w:eastAsia="Arial" w:hAnsi="Arial"/>
                <w:b w:val="false"/>
                <w:bCs w:val="false"/>
                <w:i w:val="false"/>
                <w:iCs w:val="false"/>
                <w:color w:val="1F2937"/>
                <w:sz w:val="19"/>
                <w:szCs w:val="19"/>
              </w:rPr>
              <w:t xml:space="preserve">Fix the error and re-run — it rolls back cleanly via transaction.</w:t>
            </w:r>
          </w:p>
          <w:p>
            <w:pPr>
              <w:spacing w:after="0" w:before="0"/>
              <w:jc w:val="left"/>
            </w:pPr>
            <w:r>
              <w:rPr>
                <w:rFonts w:ascii="Arial" w:cs="Arial" w:eastAsia="Arial" w:hAnsi="Arial"/>
                <w:b/>
                <w:bCs/>
                <w:i w:val="false"/>
                <w:iCs w:val="false"/>
                <w:color w:val="1F2937"/>
                <w:sz w:val="19"/>
                <w:szCs w:val="19"/>
              </w:rPr>
              <w:t xml:space="preserve">Orchestrator migration failed: </w:t>
            </w:r>
            <w:r>
              <w:rPr>
                <w:rFonts w:ascii="Arial" w:cs="Arial" w:eastAsia="Arial" w:hAnsi="Arial"/>
                <w:b w:val="false"/>
                <w:bCs w:val="false"/>
                <w:i w:val="false"/>
                <w:iCs w:val="false"/>
                <w:color w:val="1F2937"/>
                <w:sz w:val="19"/>
                <w:szCs w:val="19"/>
              </w:rPr>
              <w:t xml:space="preserve">Restore the Identity DB backup FIRST, then fix the error, then re-run from the beginning.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5.6  Enable Test Manager for the Dev Tenant</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Log in to AS at https://as-dev.yourcompany.com.</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Select your Dev Organisation.</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Go to Admin → Tenant → Services → Enable Test Manager → Save.</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4.</w:t>
      </w:r>
      <w:r>
        <w:rPr>
          <w:rFonts w:ascii="Arial" w:cs="Arial" w:eastAsia="Arial" w:hAnsi="Arial"/>
          <w:b w:val="false"/>
          <w:bCs w:val="false"/>
          <w:i w:val="false"/>
          <w:iCs w:val="false"/>
          <w:color w:val="1F2937"/>
          <w:sz w:val="19"/>
          <w:szCs w:val="19"/>
        </w:rPr>
        <w:t xml:space="preserve"> Wait 1–2 minutes then open Test Manager and verify all Projects and Test Sets are visible.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Why is this step required?</w:t>
            </w:r>
          </w:p>
          <w:p>
            <w:pPr>
              <w:spacing w:after="0" w:before="0"/>
              <w:jc w:val="left"/>
            </w:pPr>
            <w:r>
              <w:rPr>
                <w:rFonts w:ascii="Arial" w:cs="Arial" w:eastAsia="Arial" w:hAnsi="Arial"/>
                <w:b w:val="false"/>
                <w:bCs w:val="false"/>
                <w:i w:val="false"/>
                <w:iCs w:val="false"/>
                <w:color w:val="1F2937"/>
                <w:sz w:val="20"/>
                <w:szCs w:val="20"/>
              </w:rPr>
              <w:t xml:space="preserve">The merge restores the data but does not auto-activate services in the AS tenant configuration. You must explicitly enable Test Manager to activate access.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80" w:before="80"/>
              <w:jc w:val="center"/>
            </w:pPr>
            <w:r>
              <w:rPr>
                <w:rFonts w:ascii="Arial" w:cs="Arial" w:eastAsia="Arial" w:hAnsi="Arial"/>
                <w:b/>
                <w:bCs/>
                <w:i w:val="false"/>
                <w:iCs w:val="false"/>
                <w:color w:val="FFFFFF"/>
                <w:sz w:val="36"/>
                <w:szCs w:val="36"/>
              </w:rPr>
              <w:t xml:space="preserve">6</w:t>
            </w:r>
          </w:p>
        </w:tc>
        <w:tc>
          <w:tcPr>
            <w:tcW w:type="dxa" w:w="8760"/>
            <w:tcBorders>
              <w:top w:val="none" w:color="FFFFFF" w:sz="0"/>
              <w:left w:val="none" w:color="FFFFFF" w:sz="0"/>
              <w:bottom w:val="none" w:color="FFFFFF" w:sz="0"/>
              <w:right w:val="none" w:color="FFFFFF" w:sz="0"/>
            </w:tcBorders>
            <w:shd w:fill="1D6F42" w:val="clear"/>
            <w:tcMar>
              <w:top w:type="dxa" w:w="90"/>
              <w:left w:type="dxa" w:w="130"/>
              <w:bottom w:type="dxa" w:w="90"/>
              <w:right w:type="dxa" w:w="130"/>
            </w:tcMar>
            <w:vAlign w:val="top"/>
          </w:tcPr>
          <w:p>
            <w:pPr>
              <w:spacing w:after="20" w:before="0"/>
              <w:jc w:val="left"/>
            </w:pPr>
            <w:r>
              <w:rPr>
                <w:rFonts w:ascii="Arial" w:cs="Arial" w:eastAsia="Arial" w:hAnsi="Arial"/>
                <w:b/>
                <w:bCs/>
                <w:i w:val="false"/>
                <w:iCs w:val="false"/>
                <w:color w:val="FFFFFF"/>
                <w:sz w:val="26"/>
                <w:szCs w:val="26"/>
              </w:rPr>
              <w:t xml:space="preserve">Cutover &amp; Validation</w:t>
            </w:r>
          </w:p>
          <w:p>
            <w:pPr>
              <w:spacing w:after="60" w:before="0"/>
              <w:jc w:val="left"/>
            </w:pPr>
            <w:r>
              <w:rPr>
                <w:rFonts w:ascii="Arial" w:cs="Arial" w:eastAsia="Arial" w:hAnsi="Arial"/>
                <w:b w:val="false"/>
                <w:bCs w:val="false"/>
                <w:i w:val="false"/>
                <w:iCs w:val="false"/>
                <w:color w:val="D1FAE5"/>
                <w:sz w:val="18"/>
                <w:szCs w:val="18"/>
              </w:rPr>
              <w:t xml:space="preserve">Reconnect Studio/robots · Validate · Confirm Test Manager — IDENTICAL for both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space="0"/>
              <w:left w:val="single" w:color="D1D5DB" w:sz="1"/>
              <w:bottom w:val="single" w:color="D1D5DB" w:sz="1"/>
              <w:right w:val="single" w:color="D1D5DB" w:sz="1"/>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8"/>
                <w:szCs w:val="18"/>
              </w:rPr>
              <w:t xml:space="preserve">📄  UiPath Official Documentation</w:t>
            </w:r>
          </w:p>
          <w:p>
            <w:pPr>
              <w:spacing w:after="30" w:before="30"/>
            </w:pPr>
            <w:r>
              <w:rPr>
                <w:rFonts w:ascii="Arial" w:cs="Arial" w:eastAsia="Arial" w:hAnsi="Arial"/>
                <w:b w:val="false"/>
                <w:bCs w:val="false"/>
                <w:i w:val="false"/>
                <w:iCs w:val="false"/>
                <w:color w:val="1E3A5F"/>
                <w:sz w:val="18"/>
                <w:szCs w:val="18"/>
              </w:rPr>
              <w:t xml:space="preserve">▸  </w:t>
            </w:r>
            <w:hyperlink w:history="1" r:id="rIdz_ukbcwz6onltrkququ7c">
              <w:r>
                <w:rPr>
                  <w:rStyle w:val="Hyperlink"/>
                  <w:rFonts w:ascii="Arial" w:cs="Arial" w:eastAsia="Arial" w:hAnsi="Arial"/>
                  <w:sz w:val="18"/>
                  <w:szCs w:val="18"/>
                </w:rPr>
                <w:t xml:space="preserve">Connecting robots/Studio to Orchestrator in AS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gckc2tscalcc-erht04sc">
              <w:r>
                <w:rPr>
                  <w:rStyle w:val="Hyperlink"/>
                  <w:rFonts w:ascii="Arial" w:cs="Arial" w:eastAsia="Arial" w:hAnsi="Arial"/>
                  <w:sz w:val="18"/>
                  <w:szCs w:val="18"/>
                </w:rPr>
                <w:t xml:space="preserve">About Test Manager in AS</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kvpxju4azajzkxmufoyc-">
              <w:r>
                <w:rPr>
                  <w:rStyle w:val="Hyperlink"/>
                  <w:rFonts w:ascii="Arial" w:cs="Arial" w:eastAsia="Arial" w:hAnsi="Arial"/>
                  <w:sz w:val="18"/>
                  <w:szCs w:val="18"/>
                </w:rPr>
                <w:t xml:space="preserve">Using the monitoring stack</w:t>
              </w:r>
            </w:hyperlink>
          </w:p>
          <w:p>
            <w:pPr>
              <w:spacing w:after="30" w:before="30"/>
            </w:pPr>
            <w:r>
              <w:rPr>
                <w:rFonts w:ascii="Arial" w:cs="Arial" w:eastAsia="Arial" w:hAnsi="Arial"/>
                <w:b w:val="false"/>
                <w:bCs w:val="false"/>
                <w:i w:val="false"/>
                <w:iCs w:val="false"/>
                <w:color w:val="1E3A5F"/>
                <w:sz w:val="18"/>
                <w:szCs w:val="18"/>
              </w:rPr>
              <w:t xml:space="preserve">▸  </w:t>
            </w:r>
            <w:hyperlink w:history="1" r:id="rIdwnxv6ojf94adma1rtyzuj">
              <w:r>
                <w:rPr>
                  <w:rStyle w:val="Hyperlink"/>
                  <w:rFonts w:ascii="Arial" w:cs="Arial" w:eastAsia="Arial" w:hAnsi="Arial"/>
                  <w:sz w:val="18"/>
                  <w:szCs w:val="18"/>
                </w:rPr>
                <w:t xml:space="preserve">Troubleshooting</w:t>
              </w:r>
            </w:hyperlink>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3C5F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ℹ</w:t>
            </w:r>
          </w:p>
        </w:tc>
        <w:tc>
          <w:tcPr>
            <w:tcW w:type="dxa" w:w="9160"/>
            <w:tcBorders>
              <w:top w:val="none" w:color="FFFFFF" w:sz="0"/>
              <w:left w:val="none" w:color="FFFFFF" w:sz="0"/>
              <w:bottom w:val="none" w:color="FFFFFF" w:sz="0"/>
              <w:right w:val="none" w:color="FFFFFF" w:sz="0"/>
            </w:tcBorders>
            <w:shd w:fill="DBEA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E3A5F"/>
                <w:sz w:val="19"/>
                <w:szCs w:val="19"/>
              </w:rPr>
              <w:t xml:space="preserve">No difference between online and air-gapped</w:t>
            </w:r>
          </w:p>
          <w:p>
            <w:pPr>
              <w:spacing w:after="0" w:before="0"/>
              <w:jc w:val="left"/>
            </w:pPr>
            <w:r>
              <w:rPr>
                <w:rFonts w:ascii="Arial" w:cs="Arial" w:eastAsia="Arial" w:hAnsi="Arial"/>
                <w:b w:val="false"/>
                <w:bCs w:val="false"/>
                <w:i w:val="false"/>
                <w:iCs w:val="false"/>
                <w:color w:val="1F2937"/>
                <w:sz w:val="20"/>
                <w:szCs w:val="20"/>
              </w:rPr>
              <w:t xml:space="preserve">Studio and robots connect to AS using the internal FQDN — no internet required. All cutover and validation steps are identical for both paths.</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6.1  Validate Migration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all Tenants, Folders, Roles, Assets, Queues, Processes in AS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Allocate Testing licenses to machines that show 0 allocation (Admin → Licenses)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Open Test Manager — verify all Projects, Test Cases, Test Sets, Requirements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 / QA</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SSO / AD user login works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 / IT</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6.2  Reconnect UiPath Studio to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EDE9F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4C1D95"/>
                <w:sz w:val="19"/>
                <w:szCs w:val="19"/>
              </w:rPr>
              <w:t xml:space="preserve">New URL structure in Automation Suite</w:t>
            </w:r>
          </w:p>
          <w:p>
            <w:pPr>
              <w:spacing w:after="30" w:before="0"/>
              <w:jc w:val="left"/>
            </w:pPr>
            <w:r>
              <w:rPr>
                <w:rFonts w:ascii="Arial" w:cs="Arial" w:eastAsia="Arial" w:hAnsi="Arial"/>
                <w:b/>
                <w:bCs/>
                <w:i w:val="false"/>
                <w:iCs w:val="false"/>
                <w:color w:val="1F2937"/>
                <w:sz w:val="19"/>
                <w:szCs w:val="19"/>
              </w:rPr>
              <w:t xml:space="preserve">Standalone: </w:t>
            </w:r>
            <w:r>
              <w:rPr>
                <w:rFonts w:ascii="Courier New" w:cs="Courier New" w:eastAsia="Courier New" w:hAnsi="Courier New"/>
                <w:b w:val="false"/>
                <w:bCs w:val="false"/>
                <w:i w:val="false"/>
                <w:iCs w:val="false"/>
                <w:color w:val="1F2937"/>
                <w:sz w:val="19"/>
                <w:szCs w:val="19"/>
              </w:rPr>
              <w:t xml:space="preserve">https://orchestrator.yourcompany.com</w:t>
            </w:r>
          </w:p>
          <w:p>
            <w:pPr>
              <w:spacing w:after="30" w:before="0"/>
              <w:jc w:val="left"/>
            </w:pPr>
            <w:r>
              <w:rPr>
                <w:rFonts w:ascii="Arial" w:cs="Arial" w:eastAsia="Arial" w:hAnsi="Arial"/>
                <w:b/>
                <w:bCs/>
                <w:i w:val="false"/>
                <w:iCs w:val="false"/>
                <w:color w:val="1F2937"/>
                <w:sz w:val="19"/>
                <w:szCs w:val="19"/>
              </w:rPr>
              <w:t xml:space="preserve">AS: </w:t>
            </w:r>
            <w:r>
              <w:rPr>
                <w:rFonts w:ascii="Courier New" w:cs="Courier New" w:eastAsia="Courier New" w:hAnsi="Courier New"/>
                <w:b w:val="false"/>
                <w:bCs w:val="false"/>
                <w:i w:val="false"/>
                <w:iCs w:val="false"/>
                <w:color w:val="1F2937"/>
                <w:sz w:val="19"/>
                <w:szCs w:val="19"/>
              </w:rPr>
              <w:t xml:space="preserve">https://as-dev.yourcompany.com/OrganisationName/TenantName</w:t>
            </w:r>
          </w:p>
          <w:p>
            <w:pPr>
              <w:spacing w:after="0" w:before="0"/>
              <w:jc w:val="left"/>
            </w:pPr>
            <w:r>
              <w:rPr>
                <w:rFonts w:ascii="Arial" w:cs="Arial" w:eastAsia="Arial" w:hAnsi="Arial"/>
                <w:b w:val="false"/>
                <w:bCs w:val="false"/>
                <w:i w:val="false"/>
                <w:iCs w:val="false"/>
                <w:color w:val="1F2937"/>
                <w:sz w:val="20"/>
                <w:szCs w:val="20"/>
              </w:rPr>
              <w:t xml:space="preserve">Share the new URL with all developers before reconnecting.</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6B74" w:val="clear"/>
            <w:tcMar>
              <w:top w:type="dxa" w:w="90"/>
              <w:left w:type="dxa" w:w="130"/>
              <w:bottom w:type="dxa" w:w="90"/>
              <w:right w:type="dxa" w:w="130"/>
            </w:tcMar>
            <w:vAlign w:val="top"/>
          </w:tcPr>
          <w:p>
            <w:pPr>
              <w:spacing w:after="0" w:before="40"/>
              <w:jc w:val="center"/>
            </w:pPr>
            <w:r>
              <w:rPr>
                <w:rFonts w:ascii="Arial" w:cs="Arial" w:eastAsia="Arial" w:hAnsi="Arial"/>
                <w:b/>
                <w:bCs/>
                <w:i w:val="false"/>
                <w:iCs w:val="false"/>
                <w:color w:val="FFFFFF"/>
                <w:sz w:val="20"/>
                <w:szCs w:val="20"/>
              </w:rPr>
              <w:t xml:space="preserve">6.2</w:t>
            </w:r>
          </w:p>
        </w:tc>
        <w:tc>
          <w:tcPr>
            <w:tcW w:type="dxa" w:w="9040"/>
            <w:tcBorders>
              <w:top w:val="single" w:color="D1D5DB" w:sz="1"/>
              <w:left w:val="none" w:color="FFFFFF" w:sz="0"/>
              <w:bottom w:val="none" w:color="FFFFFF" w:sz="0"/>
              <w:right w:val="single" w:color="D1D5DB" w:sz="1"/>
            </w:tcBorders>
            <w:shd w:fill="F9FAFB" w:val="clear"/>
            <w:tcMar>
              <w:top w:type="dxa" w:w="90"/>
              <w:left w:type="dxa" w:w="130"/>
              <w:bottom w:type="dxa" w:w="90"/>
              <w:right w:type="dxa" w:w="130"/>
            </w:tcMar>
            <w:vAlign w:val="top"/>
          </w:tcPr>
          <w:p>
            <w:pPr>
              <w:spacing w:after="0" w:before="0"/>
              <w:jc w:val="left"/>
            </w:pPr>
            <w:r>
              <w:rPr>
                <w:rFonts w:ascii="Arial" w:cs="Arial" w:eastAsia="Arial" w:hAnsi="Arial"/>
                <w:b/>
                <w:bCs/>
                <w:i w:val="false"/>
                <w:iCs w:val="false"/>
                <w:color w:val="0F6B74"/>
                <w:sz w:val="21"/>
                <w:szCs w:val="21"/>
              </w:rPr>
              <w:t xml:space="preserve">Steps for each developer</w:t>
            </w:r>
          </w:p>
        </w:tc>
      </w:tr>
      <w:tr>
        <w:tc>
          <w:tcPr>
            <w:tcW w:type="dxa" w:w="320"/>
            <w:tcBorders>
              <w:top w:val="none" w:color="FFFFFF" w:sz="0"/>
              <w:left w:val="single" w:color="D1D5DB" w:sz="1"/>
              <w:bottom w:val="single" w:color="D1D5DB" w:sz="1"/>
              <w:right w:val="none" w:color="FFFFFF" w:sz="0"/>
            </w:tcBorders>
            <w:shd w:fill="0F6B74" w:val="clear"/>
            <w:tcMar>
              <w:top w:type="dxa" w:w="90"/>
              <w:left w:type="dxa" w:w="130"/>
              <w:bottom w:type="dxa" w:w="90"/>
              <w:right w:type="dxa" w:w="130"/>
            </w:tcMar>
            <w:vAlign w:val="top"/>
          </w:tcPr>
          <w:p>
            <w:pPr>
              <w:spacing w:after="100" w:before="0"/>
              <w:jc w:val="left"/>
            </w:pPr>
            <w:r>
              <w:rPr>
                <w:rFonts w:ascii="Arial" w:cs="Arial" w:eastAsia="Arial" w:hAnsi="Arial"/>
                <w:b w:val="false"/>
                <w:bCs w:val="false"/>
                <w:i w:val="false"/>
                <w:iCs w:val="false"/>
                <w:color w:val="1F2937"/>
                <w:sz w:val="20"/>
                <w:szCs w:val="20"/>
              </w:rPr>
              <w:t xml:space="preserve"/>
            </w:r>
          </w:p>
        </w:tc>
        <w:tc>
          <w:tcPr>
            <w:tcW w:type="dxa" w:w="9040"/>
            <w:tcBorders>
              <w:top w:val="none" w:color="FFFFFF" w:sz="0"/>
              <w:left w:val="none" w:color="FFFFFF" w:sz="0"/>
              <w:bottom w:val="single" w:color="D1D5DB" w:sz="1"/>
              <w:right w:val="single" w:color="D1D5DB" w:sz="1"/>
            </w:tcBorders>
            <w:tcMar>
              <w:top w:type="dxa" w:w="90"/>
              <w:left w:type="dxa" w:w="130"/>
              <w:bottom w:type="dxa" w:w="90"/>
              <w:right w:type="dxa" w:w="130"/>
            </w:tcMar>
            <w:vAlign w:val="top"/>
          </w:tcPr>
          <w:p>
            <w:pPr>
              <w:pStyle w:val="ListParagraph"/>
              <w:numPr>
                <w:ilvl w:val="0"/>
                <w:numId w:val="3"/>
              </w:numPr>
              <w:spacing w:after="40" w:before="40"/>
            </w:pPr>
            <w:r>
              <w:rPr>
                <w:rFonts w:ascii="Arial" w:cs="Arial" w:eastAsia="Arial" w:hAnsi="Arial"/>
                <w:b/>
                <w:bCs/>
                <w:i w:val="false"/>
                <w:iCs w:val="false"/>
                <w:color w:val="1F2937"/>
                <w:sz w:val="19"/>
                <w:szCs w:val="19"/>
              </w:rPr>
              <w:t xml:space="preserve">1.</w:t>
            </w:r>
            <w:r>
              <w:rPr>
                <w:rFonts w:ascii="Arial" w:cs="Arial" w:eastAsia="Arial" w:hAnsi="Arial"/>
                <w:b w:val="false"/>
                <w:bCs w:val="false"/>
                <w:i w:val="false"/>
                <w:iCs w:val="false"/>
                <w:color w:val="1F2937"/>
                <w:sz w:val="19"/>
                <w:szCs w:val="19"/>
              </w:rPr>
              <w:t xml:space="preserve"> Open UiPath Studio → click user icon (top right) → Orchestrator Settings.</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2.</w:t>
            </w:r>
            <w:r>
              <w:rPr>
                <w:rFonts w:ascii="Arial" w:cs="Arial" w:eastAsia="Arial" w:hAnsi="Arial"/>
                <w:b w:val="false"/>
                <w:bCs w:val="false"/>
                <w:i w:val="false"/>
                <w:iCs w:val="false"/>
                <w:color w:val="1F2937"/>
                <w:sz w:val="19"/>
                <w:szCs w:val="19"/>
              </w:rPr>
              <w:t xml:space="preserve"> Enter new AS URL: https://as-dev.yourcompany.com/YourOrg/YourTenant</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3.</w:t>
            </w:r>
            <w:r>
              <w:rPr>
                <w:rFonts w:ascii="Arial" w:cs="Arial" w:eastAsia="Arial" w:hAnsi="Arial"/>
                <w:b w:val="false"/>
                <w:bCs w:val="false"/>
                <w:i w:val="false"/>
                <w:iCs w:val="false"/>
                <w:color w:val="1F2937"/>
                <w:sz w:val="19"/>
                <w:szCs w:val="19"/>
              </w:rPr>
              <w:t xml:space="preserve"> Authenticate: Sign In (interactive) or Machine Key (unattended robots).</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4.</w:t>
            </w:r>
            <w:r>
              <w:rPr>
                <w:rFonts w:ascii="Arial" w:cs="Arial" w:eastAsia="Arial" w:hAnsi="Arial"/>
                <w:b w:val="false"/>
                <w:bCs w:val="false"/>
                <w:i w:val="false"/>
                <w:iCs w:val="false"/>
                <w:color w:val="1F2937"/>
                <w:sz w:val="19"/>
                <w:szCs w:val="19"/>
              </w:rPr>
              <w:t xml:space="preserve"> For Machine Key: get the new key from AS → Admin → Machine Templates → your template → Copy Key.</w:t>
            </w:r>
          </w:p>
          <w:p>
            <w:pPr>
              <w:pStyle w:val="ListParagraph"/>
              <w:numPr>
                <w:ilvl w:val="0"/>
                <w:numId w:val="3"/>
              </w:numPr>
              <w:spacing w:after="40" w:before="40"/>
            </w:pPr>
            <w:r>
              <w:rPr>
                <w:rFonts w:ascii="Arial" w:cs="Arial" w:eastAsia="Arial" w:hAnsi="Arial"/>
                <w:b/>
                <w:bCs/>
                <w:i w:val="false"/>
                <w:iCs w:val="false"/>
                <w:color w:val="1F2937"/>
                <w:sz w:val="19"/>
                <w:szCs w:val="19"/>
              </w:rPr>
              <w:t xml:space="preserve">5.</w:t>
            </w:r>
            <w:r>
              <w:rPr>
                <w:rFonts w:ascii="Arial" w:cs="Arial" w:eastAsia="Arial" w:hAnsi="Arial"/>
                <w:b w:val="false"/>
                <w:bCs w:val="false"/>
                <w:i w:val="false"/>
                <w:iCs w:val="false"/>
                <w:color w:val="1F2937"/>
                <w:sz w:val="19"/>
                <w:szCs w:val="19"/>
              </w:rPr>
              <w:t xml:space="preserve"> Click Connect. Studio should show Connected with green indicator.</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6.3  Update CI/CD Pipelines and Test Manager Integrations</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Azure DevOps: update UiPath extension service connection URL</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Jenkins: update UiPath plugin URL and token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UiPath CLI scripts: update --orchestratorUrl, --organizationName, --tenantName</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Test Manager: update Jira and Azure DevOps webhook URLs to point to AS Test Manager endpoint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CD34D" w:val="clear"/>
            <w:tcMar>
              <w:top w:type="dxa" w:w="90"/>
              <w:left w:type="dxa" w:w="130"/>
              <w:bottom w:type="dxa" w:w="90"/>
              <w:right w:type="dxa" w:w="130"/>
            </w:tcMar>
            <w:vAlign w:val="top"/>
          </w:tcPr>
          <w:p>
            <w:pPr>
              <w:spacing w:after="0" w:before="40"/>
              <w:jc w:val="center"/>
            </w:pPr>
            <w:r>
              <w:rPr>
                <w:rFonts w:ascii="Segoe UI Emoji" w:cs="Segoe UI Emoji" w:eastAsia="Segoe UI Emoji" w:hAnsi="Segoe UI Emoji"/>
                <w:b w:val="false"/>
                <w:bCs w:val="false"/>
                <w:i w:val="false"/>
                <w:iCs w:val="false"/>
                <w:color w:val="1F2937"/>
                <w:sz w:val="22"/>
                <w:szCs w:val="22"/>
              </w:rPr>
              <w:t xml:space="preserve">⚠</w:t>
            </w:r>
          </w:p>
        </w:tc>
        <w:tc>
          <w:tcPr>
            <w:tcW w:type="dxa" w:w="9160"/>
            <w:tcBorders>
              <w:top w:val="none" w:color="FFFFFF" w:sz="0"/>
              <w:left w:val="none" w:color="FFFFFF" w:sz="0"/>
              <w:bottom w:val="none" w:color="FFFFFF" w:sz="0"/>
              <w:right w:val="none" w:color="FFFFFF" w:sz="0"/>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9"/>
                <w:szCs w:val="19"/>
              </w:rPr>
              <w:t xml:space="preserve">API URL structure change</w:t>
            </w:r>
          </w:p>
          <w:p>
            <w:pPr>
              <w:spacing w:after="30" w:before="0"/>
              <w:jc w:val="left"/>
            </w:pPr>
            <w:r>
              <w:rPr>
                <w:rFonts w:ascii="Arial" w:cs="Arial" w:eastAsia="Arial" w:hAnsi="Arial"/>
                <w:b/>
                <w:bCs/>
                <w:i w:val="false"/>
                <w:iCs w:val="false"/>
                <w:color w:val="1F2937"/>
                <w:sz w:val="19"/>
                <w:szCs w:val="19"/>
              </w:rPr>
              <w:t xml:space="preserve">Standalone API: </w:t>
            </w:r>
            <w:r>
              <w:rPr>
                <w:rFonts w:ascii="Courier New" w:cs="Courier New" w:eastAsia="Courier New" w:hAnsi="Courier New"/>
                <w:b w:val="false"/>
                <w:bCs w:val="false"/>
                <w:i w:val="false"/>
                <w:iCs w:val="false"/>
                <w:color w:val="1F2937"/>
                <w:sz w:val="19"/>
                <w:szCs w:val="19"/>
              </w:rPr>
              <w:t xml:space="preserve">https://orchestrator.company.com/api/</w:t>
            </w:r>
          </w:p>
          <w:p>
            <w:pPr>
              <w:spacing w:after="30" w:before="0"/>
              <w:jc w:val="left"/>
            </w:pPr>
            <w:r>
              <w:rPr>
                <w:rFonts w:ascii="Arial" w:cs="Arial" w:eastAsia="Arial" w:hAnsi="Arial"/>
                <w:b/>
                <w:bCs/>
                <w:i w:val="false"/>
                <w:iCs w:val="false"/>
                <w:color w:val="1F2937"/>
                <w:sz w:val="19"/>
                <w:szCs w:val="19"/>
              </w:rPr>
              <w:t xml:space="preserve">AS API: </w:t>
            </w:r>
            <w:r>
              <w:rPr>
                <w:rFonts w:ascii="Courier New" w:cs="Courier New" w:eastAsia="Courier New" w:hAnsi="Courier New"/>
                <w:b w:val="false"/>
                <w:bCs w:val="false"/>
                <w:i w:val="false"/>
                <w:iCs w:val="false"/>
                <w:color w:val="1F2937"/>
                <w:sz w:val="19"/>
                <w:szCs w:val="19"/>
              </w:rPr>
              <w:t xml:space="preserve">https://as-dev.company.com/Org/Tenant/orchestrator_/api/</w:t>
            </w:r>
          </w:p>
          <w:p>
            <w:pPr>
              <w:spacing w:after="0" w:before="0"/>
              <w:jc w:val="left"/>
            </w:pPr>
            <w:r>
              <w:rPr>
                <w:rFonts w:ascii="Arial" w:cs="Arial" w:eastAsia="Arial" w:hAnsi="Arial"/>
                <w:b w:val="false"/>
                <w:bCs w:val="false"/>
                <w:i w:val="false"/>
                <w:iCs w:val="false"/>
                <w:color w:val="1F2937"/>
                <w:sz w:val="20"/>
                <w:szCs w:val="20"/>
              </w:rPr>
              <w:t xml:space="preserve">All REST API integrations must be updated.</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6.4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760"/>
        <w:gridCol w:w="1600"/>
      </w:tblGrid>
      <w:tr>
        <w:trPr>
          <w:tblHeader/>
        </w:trPr>
        <w:tc>
          <w:tcPr>
            <w:tcW w:type="dxa" w:w="4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100" w:before="0"/>
              <w:jc w:val="center"/>
            </w:pPr>
            <w:r>
              <w:rPr>
                <w:rFonts w:ascii="Arial" w:cs="Arial" w:eastAsia="Arial" w:hAnsi="Arial"/>
                <w:b/>
                <w:bCs/>
                <w:i w:val="false"/>
                <w:iCs w:val="false"/>
                <w:color w:val="FFFFFF"/>
                <w:sz w:val="18"/>
                <w:szCs w:val="18"/>
              </w:rPr>
              <w:t xml:space="preserve">☐</w:t>
            </w:r>
          </w:p>
        </w:tc>
        <w:tc>
          <w:tcPr>
            <w:tcW w:type="dxa" w:w="5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Task</w:t>
            </w:r>
          </w:p>
        </w:tc>
        <w:tc>
          <w:tcPr>
            <w:tcW w:type="dxa" w:w="17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Owner</w:t>
            </w:r>
          </w:p>
        </w:tc>
        <w:tc>
          <w:tcPr>
            <w:tcW w:type="dxa" w:w="16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Status</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Publish a test package from Studio to AS Orchestrator</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 / 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Trigger a test case execution from AS Orchestrator — confirm it completes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 / 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Trigger a test set from Test Manager — verify results recorded</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QA / 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Read an Asset value inside a running test process</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Confirm robot logs appear in AS Orchestrator → Jobs → Logs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Dev</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Confirm Test Manager external integrations (Jira/ADO) sync correctly</w:t>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QA / You</w:t>
            </w:r>
          </w:p>
        </w:tc>
        <w:tc>
          <w:tcPr>
            <w:tcW w:type="dxa" w:w="16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r>
        <w:tc>
          <w:tcPr>
            <w:tcW w:type="dxa" w:w="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100" w:before="0"/>
              <w:jc w:val="center"/>
            </w:pPr>
            <w:r>
              <w:rPr>
                <w:rFonts w:ascii="Arial" w:cs="Arial" w:eastAsia="Arial" w:hAnsi="Arial"/>
                <w:b w:val="false"/>
                <w:bCs w:val="false"/>
                <w:i w:val="false"/>
                <w:iCs w:val="false"/>
                <w:color w:val="6B7280"/>
                <w:sz w:val="18"/>
                <w:szCs w:val="18"/>
              </w:rPr>
              <w:t xml:space="preserve">☐</w:t>
            </w:r>
          </w:p>
        </w:tc>
        <w:tc>
          <w:tcPr>
            <w:tcW w:type="dxa" w:w="5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scheduled triggers fire at expected times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iCs/>
                <w:color w:val="6B7280"/>
                <w:sz w:val="17"/>
                <w:szCs w:val="17"/>
              </w:rPr>
              <w:t xml:space="preserve">Pending</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6.5  Configure AS Backup</w:t>
      </w:r>
    </w:p>
    <w:p>
      <w:pPr>
        <w:shd w:fill="1A1A2E" w:val="clear"/>
        <w:spacing w:after="50" w:before="50"/>
      </w:pPr>
      <w:r>
        <w:rPr>
          <w:rFonts w:ascii="Courier New" w:cs="Courier New" w:eastAsia="Courier New" w:hAnsi="Courier New"/>
          <w:color w:val="E2E8F0"/>
          <w:sz w:val="18"/>
          <w:szCs w:val="18"/>
        </w:rPr>
        <w:t xml:space="preserve"># Verify Velero is installed</w:t>
      </w:r>
    </w:p>
    <w:p>
      <w:pPr>
        <w:shd w:fill="1A1A2E" w:val="clear"/>
        <w:spacing w:after="50" w:before="50"/>
      </w:pPr>
      <w:r>
        <w:rPr>
          <w:rFonts w:ascii="Courier New" w:cs="Courier New" w:eastAsia="Courier New" w:hAnsi="Courier New"/>
          <w:color w:val="E2E8F0"/>
          <w:sz w:val="18"/>
          <w:szCs w:val="18"/>
        </w:rPr>
        <w:t xml:space="preserve">kubectl get pods -n velero</w:t>
      </w:r>
    </w:p>
    <w:p>
      <w:pPr>
        <w:shd w:fill="1A1A2E" w:val="clear"/>
        <w:spacing w:after="50" w:before="50"/>
      </w:pPr>
      <w:r>
        <w:rPr>
          <w:rFonts w:ascii="Courier New" w:cs="Courier New" w:eastAsia="Courier New" w:hAnsi="Courier New"/>
          <w:color w:val="E2E8F0"/>
          <w:sz w:val="18"/>
          <w:szCs w:val="18"/>
        </w:rPr>
        <w:t xml:space="preserve"/>
      </w:r>
    </w:p>
    <w:p>
      <w:pPr>
        <w:shd w:fill="1A1A2E" w:val="clear"/>
        <w:spacing w:after="50" w:before="50"/>
      </w:pPr>
      <w:r>
        <w:rPr>
          <w:rFonts w:ascii="Courier New" w:cs="Courier New" w:eastAsia="Courier New" w:hAnsi="Courier New"/>
          <w:color w:val="E2E8F0"/>
          <w:sz w:val="18"/>
          <w:szCs w:val="18"/>
        </w:rPr>
        <w:t xml:space="preserve"># Create a manual backup to verify backup works</w:t>
      </w:r>
    </w:p>
    <w:p>
      <w:pPr>
        <w:shd w:fill="1A1A2E" w:val="clear"/>
        <w:spacing w:after="50" w:before="50"/>
      </w:pPr>
      <w:r>
        <w:rPr>
          <w:rFonts w:ascii="Courier New" w:cs="Courier New" w:eastAsia="Courier New" w:hAnsi="Courier New"/>
          <w:color w:val="E2E8F0"/>
          <w:sz w:val="18"/>
          <w:szCs w:val="18"/>
        </w:rPr>
        <w:t xml:space="preserve">uipathctl backup create --name dev-post-migration-backup --kubeconfig ~/.kube/config</w:t>
      </w:r>
    </w:p>
    <w:p>
      <w:pPr>
        <w:spacing w:after="40" w:before="0"/>
      </w:pPr>
      <w:r>
        <w:t xml:space="preserve"/>
      </w:r>
    </w:p>
    <w:p>
      <w:pPr>
        <w:spacing w:after="60" w:before="0"/>
        <w:jc w:val="left"/>
      </w:pPr>
      <w:r>
        <w:rPr>
          <w:rFonts w:ascii="Arial" w:cs="Arial" w:eastAsia="Arial" w:hAnsi="Arial"/>
          <w:b w:val="false"/>
          <w:bCs w:val="false"/>
          <w:i w:val="false"/>
          <w:iCs w:val="false"/>
          <w:color w:val="1F2937"/>
          <w:sz w:val="20"/>
          <w:szCs w:val="20"/>
        </w:rPr>
        <w:t xml:space="preserve">Also configure automated RDS snapshots via AWS Console → RDS → your database → Maintenance &amp; Backups.</w:t>
      </w:r>
    </w:p>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6.6  Monitor</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Monitor the cluster for 5–7 business days post-cutover</w:t>
      </w:r>
      <w:r>
        <w:rPr>
          <w:rFonts w:ascii="Arial" w:cs="Arial" w:eastAsia="Arial" w:hAnsi="Arial"/>
          <w:b w:val="false"/>
          <w:bCs w:val="false"/>
          <w:i w:val="false"/>
          <w:iCs w:val="false"/>
          <w:color w:val="1F2937"/>
          <w:sz w:val="19"/>
          <w:szCs w:val="19"/>
        </w:rPr>
        <w:t xml:space="preserve">  </w:t>
      </w:r>
      <w:hyperlink w:history="1" r:id="rIdqbfs9a7kvkchuyfzmuf8m">
        <w:r>
          <w:rPr>
            <w:rStyle w:val="Hyperlink"/>
            <w:rFonts w:ascii="Arial" w:cs="Arial" w:eastAsia="Arial" w:hAnsi="Arial"/>
            <w:sz w:val="18"/>
            <w:szCs w:val="18"/>
          </w:rPr>
          <w:t xml:space="preserve">→ Monitoring stack</w:t>
        </w:r>
      </w:hyperlink>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Watch for pod restarts: kubectl get pods -n uipath — high RESTARTS count needs investigation</w:t>
      </w:r>
    </w:p>
    <w:p>
      <w:pPr>
        <w:pStyle w:val="ListParagraph"/>
        <w:numPr>
          <w:ilvl w:val="0"/>
          <w:numId w:val="2"/>
        </w:numPr>
        <w:spacing w:after="30" w:before="30"/>
      </w:pPr>
      <w:r>
        <w:rPr>
          <w:rFonts w:ascii="Arial" w:cs="Arial" w:eastAsia="Arial" w:hAnsi="Arial"/>
          <w:b w:val="false"/>
          <w:bCs w:val="false"/>
          <w:i w:val="false"/>
          <w:iCs w:val="false"/>
          <w:color w:val="1F2937"/>
          <w:sz w:val="19"/>
          <w:szCs w:val="19"/>
        </w:rPr>
        <w:t xml:space="preserve">Access Grafana at https://as-dev.yourcompany.com/monitoring for cluster health dashboards</w:t>
      </w:r>
    </w:p>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7.  Rollback Plan</w:t>
      </w:r>
    </w:p>
    <w:p>
      <w:pPr>
        <w:spacing w:after="40" w:before="0"/>
      </w:pPr>
      <w:r>
        <w:t xml:space="preserve"/>
      </w:r>
    </w:p>
    <w:p>
      <w:pPr>
        <w:spacing w:after="80" w:before="0"/>
        <w:jc w:val="left"/>
      </w:pPr>
      <w:r>
        <w:rPr>
          <w:rFonts w:ascii="Arial" w:cs="Arial" w:eastAsia="Arial" w:hAnsi="Arial"/>
          <w:b w:val="false"/>
          <w:bCs w:val="false"/>
          <w:i w:val="false"/>
          <w:iCs w:val="false"/>
          <w:color w:val="1F2937"/>
          <w:sz w:val="20"/>
          <w:szCs w:val="20"/>
        </w:rPr>
        <w:t xml:space="preserve">Keep standalone Dev Orchestrator in read-only mode (NOT decommissioned) for at least 2 weeks after migration. This is your safety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7F1D1D"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Rollback Trigger</w:t>
            </w:r>
          </w:p>
        </w:tc>
        <w:tc>
          <w:tcPr>
            <w:tcW w:type="dxa" w:w="1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Decision By</w:t>
            </w:r>
          </w:p>
        </w:tc>
        <w:tc>
          <w:tcPr>
            <w:tcW w:type="dxa" w:w="49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Action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execution failures not resolvable within 4 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RPA Lead</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Disable read-only on standalone. Redirect Studio/robots back to standalone URL.</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OrganizationMigrationApp merge fails repeatedly</w:t>
            </w:r>
          </w:p>
        </w:tc>
        <w:tc>
          <w:tcPr>
            <w:tcW w:type="dxa" w:w="1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 You</w:t>
            </w:r>
          </w:p>
        </w:tc>
        <w:tc>
          <w:tcPr>
            <w:tcW w:type="dxa" w:w="49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Restore Identity DB backup via rds_restore_database. Fix root cause. Re-run from Step 5.4.</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Critical data missing from AS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RPA Lead</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Compare against pre-migration inventory. Re-restore RDS from .bak and re-run migration.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AS cluster unresponsive</w:t>
            </w:r>
          </w:p>
        </w:tc>
        <w:tc>
          <w:tcPr>
            <w:tcW w:type="dxa" w:w="1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w:t>
            </w:r>
          </w:p>
        </w:tc>
        <w:tc>
          <w:tcPr>
            <w:tcW w:type="dxa" w:w="49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Restore from Velero backup taken before migration. Redirect users to standalone.</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8.  Risk Register</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Risk</w:t>
            </w:r>
          </w:p>
        </w:tc>
        <w:tc>
          <w:tcPr>
            <w:tcW w:type="dxa" w:w="120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Level</w:t>
            </w:r>
          </w:p>
        </w:tc>
        <w:tc>
          <w:tcPr>
            <w:tcW w:type="dxa" w:w="5160"/>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Mitigation</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Encryption key not copied correctly — AS cannot decrypt DB credentials</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Copy key before migration. Test by reading an Asset value immediately after merge.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CORS bucket setting not applied — package downloads fail</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Apply in Phase 4.2 and verify with kubectl before starting Phase 5.</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Private registry images not fully hydrated — ImagePullBackOff errors during install</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Verify image count in registry matches manifest before running uipathctl. Re-run hydrate if needed.</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CA certificate not trusted by EKS nodes — image pull fails</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Add CA cert to all node trust stores before installation. Test with: curl https://my.registry.io from a node.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OrganizationMigrationApp merge fails due to user conflicts</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Run merge for each tenant separately. Keep Identity DB backup ready.</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Database restore to RDS takes longer than expected</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restore time in a dry run. Use S3 VPC endpoint for aws s3 cp to avoid timeout.</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Custom appSettings cause Orchestrator pod crash</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Review appSettings reference before migrating. Do not copy prohibited settings.</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Studio reconnect fails due to wrong AS URL format</w:t>
            </w:r>
          </w:p>
        </w:tc>
        <w:tc>
          <w:tcPr>
            <w:tcW w:type="dxa" w:w="12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92400E"/>
                <w:sz w:val="17"/>
                <w:szCs w:val="17"/>
              </w:rPr>
              <w:t xml:space="preserve">Medium</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with one Studio connection first. URL must be: https://fqdn/OrgName/TenantName</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Future upgrade blocked because registry not re-hydrated</w:t>
            </w:r>
          </w:p>
        </w:tc>
        <w:tc>
          <w:tcPr>
            <w:tcW w:type="dxa" w:w="1200"/>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7F1D1D"/>
                <w:sz w:val="17"/>
                <w:szCs w:val="17"/>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Re-run hydrate-registry.sh with new version bundle before every upgrade. Budget 1–3 hrs per upgrade.</w:t>
            </w:r>
          </w:p>
        </w:tc>
      </w:tr>
      <w:tr>
        <w:tc>
          <w:tcPr>
            <w:tcW w:type="dxa" w:w="3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Manager not enabled after merge — QA cannot access projects</w:t>
            </w:r>
          </w:p>
        </w:tc>
        <w:tc>
          <w:tcPr>
            <w:tcW w:type="dxa" w:w="1200"/>
            <w:tcBorders>
              <w:top w:val="single" w:color="D1D5DB" w:sz="1"/>
              <w:left w:val="single" w:color="D1D5DB" w:sz="1"/>
              <w:bottom w:val="single" w:color="D1D5DB" w:sz="1"/>
              <w:right w:val="single" w:color="D1D5DB" w:sz="1"/>
            </w:tcBorders>
            <w:shd w:fill="E8F5EE"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D6F42"/>
                <w:sz w:val="17"/>
                <w:szCs w:val="17"/>
              </w:rPr>
              <w:t xml:space="preserve">Low</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Follow Phase 5.6 immediately after merge. Enable per tenant in Admin → Services.</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9.  Commands Cheat Sheet</w:t>
      </w:r>
    </w:p>
    <w:p>
      <w:pPr>
        <w:spacing w:after="40" w:before="0"/>
      </w:pPr>
      <w:r>
        <w:t xml:space="preserve"/>
      </w:r>
    </w:p>
    <w:p>
      <w:pPr>
        <w:pStyle w:val="Heading2"/>
        <w:spacing w:after="100" w:before="240"/>
      </w:pPr>
      <w:r>
        <w:rPr>
          <w:rFonts w:ascii="Arial" w:cs="Arial" w:eastAsia="Arial" w:hAnsi="Arial"/>
          <w:b/>
          <w:bCs/>
          <w:i w:val="false"/>
          <w:iCs w:val="false"/>
          <w:color w:val="111827"/>
          <w:sz w:val="25"/>
          <w:szCs w:val="25"/>
        </w:rPr>
        <w:t xml:space="preserve">kubectl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List all pods in AS namespace</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get pods -n uipath</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logs of a pod</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logs &lt;pod-name&gt; -n uipath</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Describe a pod (events/errors — see image pull errors here)</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describe pod &lt;pod-name&gt; -n uipath</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Get Orchestrator config</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-n uipath get cm orchestrator-customconfig -o jsonpath='{.data.values\.json}' | jq '.'</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Update encryption key</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-n uipath patch secret orchestrator-generated-secrets --type='json' -p='[{"op":"replace","path":"/data/APPSETTINGS__EncryptionKey","value":"BASE64"}]'</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Restart a deployment</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rollout restart deployment/&lt;name&gt; -n uipath</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node status</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kubectl get nodes</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uipathctl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prerequisites</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prereq run --versions versions.json --kubeconfig ~/.kube/config</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Install / apply AS (with private registry in input.json)</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manifest apply --versions versions.json -f input.json --kubeconfig ~/.kube/config</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Apply appSettings</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config orchestrator update-config --app-settings appsettings.json</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Create backup</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uipathctl backup create --name my-backup --kubeconfig ~/.kube/config</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Registry Population Commands (Air-Gapped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Hydrate registry from offline bundle</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./hydrate-registry.sh --target-registry-url my.registry.io:443 --offline-bundle-path ./as.tar.gz --extract-path /tmp</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Mirror from internet to registry</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./mirror-registry.sh --target-registry-url my.registry.io:443 --source-registry-url registry.uipath.com --images-manifest as-images.txt --helm-charts-manifest as-helm-charts.txt</w:t>
            </w:r>
          </w:p>
        </w:tc>
      </w:tr>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Verify images in AWS ECR</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aws ecr describe-repositories --region your-region</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Add CA cert to trust store</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sudo cp my-registry-ca.crt /etc/pki/ca-trust/source/anchors/ &amp;&amp; sudo update-ca-trust</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OrganizationMigrationApp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Step 1 — Move Identity</w:t>
            </w:r>
          </w:p>
        </w:tc>
        <w:tc>
          <w:tcPr>
            <w:tcW w:type="dxa" w:w="6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./UiPath.OrganizationMigrationApp move-identity -i '&lt;AS Identity DB&gt;' -o '&lt;Restored Orch DB&gt;'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Step 2 — Merge one tenant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./UiPath.OrganizationMigrationApp merge -i '&lt;AS Identity DB&gt;' -o '&lt;Restored Orch DB&gt;' -s '&lt;tenantID&gt;' -d '&lt;AS orgID&gt;'</w:t>
            </w:r>
          </w:p>
        </w:tc>
      </w:tr>
    </w:tbl>
    <w:p>
      <w:pPr>
        <w:spacing w:after="60" w:before="0"/>
      </w:pPr>
      <w:r>
        <w:t xml:space="preserve"/>
      </w:r>
    </w:p>
    <w:p>
      <w:pPr>
        <w:pStyle w:val="Heading2"/>
        <w:spacing w:after="100" w:before="240"/>
      </w:pPr>
      <w:r>
        <w:rPr>
          <w:rFonts w:ascii="Arial" w:cs="Arial" w:eastAsia="Arial" w:hAnsi="Arial"/>
          <w:b/>
          <w:bCs/>
          <w:i w:val="false"/>
          <w:iCs w:val="false"/>
          <w:color w:val="111827"/>
          <w:sz w:val="25"/>
          <w:szCs w:val="25"/>
        </w:rPr>
        <w:t xml:space="preserve">AWS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Upload .bak to S3 (via VPC endpoint — same command)</w:t>
            </w:r>
          </w:p>
        </w:tc>
        <w:tc>
          <w:tcPr>
            <w:tcW w:type="dxa" w:w="5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aws s3 cp /path/to/file.bak s3://your-bucket/file.bak</w:t>
            </w:r>
          </w:p>
        </w:tc>
      </w:tr>
      <w:tr>
        <w:tc>
          <w:tcPr>
            <w:tcW w:type="dxa" w:w="3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bCs/>
                <w:i w:val="false"/>
                <w:iCs w:val="false"/>
                <w:color w:val="1F2937"/>
                <w:sz w:val="18"/>
                <w:szCs w:val="18"/>
              </w:rPr>
              <w:t xml:space="preserve">Check RDS restore status</w:t>
            </w:r>
          </w:p>
        </w:tc>
        <w:tc>
          <w:tcPr>
            <w:tcW w:type="dxa" w:w="5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8"/>
                <w:szCs w:val="18"/>
              </w:rPr>
              <w:t xml:space="preserve">exec msdb.dbo.rds_task_status @db_name='YourDatabase'  (run in SSMS connected to RDS)</w:t>
            </w:r>
          </w:p>
        </w:tc>
      </w:tr>
    </w:tbl>
    <w:p>
      <w:pPr>
        <w:spacing w:after="120" w:before="0"/>
      </w:pPr>
      <w:r>
        <w:t xml:space="preserve"/>
      </w:r>
    </w:p>
    <w:p>
      <w:pPr>
        <w:pStyle w:val="Heading1"/>
        <w:pBdr>
          <w:bottom w:val="single" w:color="1D6F42" w:sz="8" w:space="4"/>
        </w:pBdr>
        <w:spacing w:after="120" w:before="320"/>
      </w:pPr>
      <w:r>
        <w:rPr>
          <w:rFonts w:ascii="Arial" w:cs="Arial" w:eastAsia="Arial" w:hAnsi="Arial"/>
          <w:b/>
          <w:bCs/>
          <w:i w:val="false"/>
          <w:iCs w:val="false"/>
          <w:color w:val="1D6F42"/>
          <w:sz w:val="30"/>
          <w:szCs w:val="30"/>
        </w:rPr>
        <w:t xml:space="preserve">10.  Contacts &amp; Sign-Off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Role</w:t>
            </w:r>
          </w:p>
        </w:tc>
        <w:tc>
          <w:tcPr>
            <w:tcW w:type="dxa" w:w="20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Team</w:t>
            </w:r>
          </w:p>
        </w:tc>
        <w:tc>
          <w:tcPr>
            <w:tcW w:type="dxa" w:w="45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Responsibility</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RPA Developer (You)</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You</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Run migration, OrganizationMigrationApp, validate Test Manager, reconnect Studio</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AWS / Infra Engineer</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Infra Team</w:t>
            </w:r>
          </w:p>
        </w:tc>
        <w:tc>
          <w:tcPr>
            <w:tcW w:type="dxa" w:w="4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EKS, RDS, S3, certificates, kubeconfig, private registry</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DBA / SQL Admin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DBA Team</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Standalone SQL backup, RDS restore, DB connection strings</w:t>
            </w:r>
          </w:p>
        </w:tc>
      </w:tr>
      <w:tr>
        <w:tc>
          <w:tcPr>
            <w:tcW w:type="dxa" w:w="2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QA Lead</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QA Team</w:t>
            </w:r>
          </w:p>
        </w:tc>
        <w:tc>
          <w:tcPr>
            <w:tcW w:type="dxa" w:w="45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Test Manager validation, test set execution, results verification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1F2937"/>
                <w:sz w:val="17"/>
                <w:szCs w:val="17"/>
              </w:rPr>
              <w:t xml:space="preserve">UiPath Support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E3A5F"/>
                <w:sz w:val="17"/>
                <w:szCs w:val="17"/>
              </w:rPr>
              <w:t xml:space="preserve">UiPath</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val="false"/>
                <w:bCs w:val="false"/>
                <w:i w:val="false"/>
                <w:iCs w:val="false"/>
                <w:color w:val="1F2937"/>
                <w:sz w:val="17"/>
                <w:szCs w:val="17"/>
              </w:rPr>
              <w:t xml:space="preserve">Escalate at support.uipath.com for tool failures</w:t>
            </w:r>
          </w:p>
        </w:tc>
      </w:tr>
    </w:tbl>
    <w:p>
      <w:pPr>
        <w:spacing w:after="80" w:before="0"/>
      </w:pPr>
      <w:r>
        <w:t xml:space="preserve"/>
      </w:r>
    </w:p>
    <w:p>
      <w:pPr>
        <w:pStyle w:val="Heading2"/>
        <w:spacing w:after="100" w:before="240"/>
      </w:pPr>
      <w:r>
        <w:rPr>
          <w:rFonts w:ascii="Arial" w:cs="Arial" w:eastAsia="Arial" w:hAnsi="Arial"/>
          <w:b/>
          <w:bCs/>
          <w:i w:val="false"/>
          <w:iCs w:val="false"/>
          <w:color w:val="111827"/>
          <w:sz w:val="25"/>
          <w:szCs w:val="25"/>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Approver</w:t>
            </w:r>
          </w:p>
        </w:tc>
        <w:tc>
          <w:tcPr>
            <w:tcW w:type="dxa" w:w="2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Name</w:t>
            </w:r>
          </w:p>
        </w:tc>
        <w:tc>
          <w:tcPr>
            <w:tcW w:type="dxa" w:w="220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Date</w:t>
            </w:r>
          </w:p>
        </w:tc>
        <w:tc>
          <w:tcPr>
            <w:tcW w:type="dxa" w:w="1760"/>
            <w:tcBorders>
              <w:top w:val="single" w:color="D1D5DB" w:sz="1"/>
              <w:left w:val="single" w:color="D1D5DB" w:sz="1"/>
              <w:bottom w:val="single" w:color="D1D5DB" w:sz="1"/>
              <w:right w:val="single" w:color="D1D5DB" w:sz="1"/>
            </w:tcBorders>
            <w:shd w:fill="111827" w:val="clear"/>
            <w:tcMar>
              <w:top w:type="dxa" w:w="90"/>
              <w:left w:type="dxa" w:w="130"/>
              <w:bottom w:type="dxa" w:w="90"/>
              <w:right w:type="dxa" w:w="130"/>
            </w:tcMar>
            <w:vAlign w:val="top"/>
          </w:tcPr>
          <w:p>
            <w:pPr>
              <w:spacing w:after="40" w:before="0"/>
              <w:jc w:val="left"/>
            </w:pPr>
            <w:r>
              <w:rPr>
                <w:rFonts w:ascii="Arial" w:cs="Arial" w:eastAsia="Arial" w:hAnsi="Arial"/>
                <w:b/>
                <w:bCs/>
                <w:i w:val="false"/>
                <w:iCs w:val="false"/>
                <w:color w:val="FFFFFF"/>
                <w:sz w:val="18"/>
                <w:szCs w:val="18"/>
              </w:rPr>
              <w:t xml:space="preserve">Scope</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RPA Developer</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Technical plan</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AWS / Infra Engineer</w:t>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Infra ready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QA Lead</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TM readiness</w:t>
            </w:r>
          </w:p>
        </w:tc>
      </w:tr>
      <w:tr>
        <w:tc>
          <w:tcPr>
            <w:tcW w:type="dxa" w:w="3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17"/>
                <w:szCs w:val="17"/>
              </w:rPr>
              <w:t xml:space="preserve">IT / Cloud Manager</w:t>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22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val="false"/>
                <w:iCs w:val="false"/>
                <w:color w:val="1F2937"/>
                <w:sz w:val="20"/>
                <w:szCs w:val="20"/>
              </w:rPr>
              <w:t xml:space="preserve"/>
            </w:r>
          </w:p>
        </w:tc>
        <w:tc>
          <w:tcPr>
            <w:tcW w:type="dxa" w:w="17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60" w:before="0"/>
              <w:jc w:val="left"/>
            </w:pPr>
            <w:r>
              <w:rPr>
                <w:rFonts w:ascii="Arial" w:cs="Arial" w:eastAsia="Arial" w:hAnsi="Arial"/>
                <w:b w:val="false"/>
                <w:bCs w:val="false"/>
                <w:i/>
                <w:iCs/>
                <w:color w:val="6B7280"/>
                <w:sz w:val="16"/>
                <w:szCs w:val="16"/>
              </w:rPr>
              <w:t xml:space="preserve">Approval</w:t>
            </w:r>
          </w:p>
        </w:tc>
      </w:tr>
    </w:tbl>
    <w:p>
      <w:pPr>
        <w:spacing w:after="80" w:before="0"/>
      </w:pPr>
      <w:r>
        <w:t xml:space="preserve"/>
      </w:r>
    </w:p>
    <w:p>
      <w:pPr>
        <w:spacing w:after="0" w:before="0"/>
        <w:jc w:val="center"/>
      </w:pPr>
      <w:r>
        <w:rPr>
          <w:rFonts w:ascii="Arial" w:cs="Arial" w:eastAsia="Arial" w:hAnsi="Arial"/>
          <w:b w:val="false"/>
          <w:bCs w:val="false"/>
          <w:i w:val="false"/>
          <w:iCs w:val="false"/>
          <w:color w:val="1F2937"/>
          <w:sz w:val="20"/>
          <w:szCs w:val="20"/>
        </w:rPr>
        <w:t xml:space="preserve">Document version: 1.0  |  May 2026  |  Mode: Offline (Air-Gapped)  |  Classification: Internal</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after="100" w:before="40"/>
      <w:jc w:val="left"/>
    </w:pPr>
    <w:r>
      <w:rPr>
        <w:rFonts w:ascii="Arial" w:cs="Arial" w:eastAsia="Arial" w:hAnsi="Arial"/>
        <w:b w:val="false"/>
        <w:bCs w:val="false"/>
        <w:i w:val="false"/>
        <w:iCs w:val="false"/>
        <w:color w:val="9CA3AF"/>
        <w:sz w:val="16"/>
        <w:szCs w:val="16"/>
      </w:rPr>
      <w:t xml:space="preserve">For RPA Developer  |  v1.0  |  Dev Environment  |  Classification: Internal  |  </w:t>
    </w:r>
    <w:hyperlink w:history="1" r:id="rId7et6pnby6gqnhw--oka3b">
      <w:r>
        <w:rPr>
          <w:rStyle w:val="Hyperlink"/>
          <w:rFonts w:ascii="Arial" w:cs="Arial" w:eastAsia="Arial" w:hAnsi="Arial"/>
          <w:sz w:val="16"/>
          <w:szCs w:val="16"/>
        </w:rPr>
        <w:t xml:space="preserve">docs.uipath.com — AS EKS/AKS 2023.10</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42" w:sz="4" w:space="4"/>
      </w:pBdr>
      <w:spacing w:after="40" w:before="0"/>
      <w:jc w:val="left"/>
    </w:pPr>
    <w:r>
      <w:rPr>
        <w:rFonts w:ascii="Arial" w:cs="Arial" w:eastAsia="Arial" w:hAnsi="Arial"/>
        <w:b w:val="false"/>
        <w:bCs w:val="false"/>
        <w:i w:val="false"/>
        <w:iCs w:val="false"/>
        <w:color w:val="6B7280"/>
        <w:sz w:val="17"/>
        <w:szCs w:val="17"/>
      </w:rPr>
      <w:t xml:space="preserve">UiPath Standalone 2023.10.4  →  Automation Suite on EKS  |  Dev Migration Guide  |  🔒 Offline / Air-Gapped Installation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D6F4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11827"/>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rylmamwvgruhwuywqk5p" Type="http://schemas.openxmlformats.org/officeDocument/2006/relationships/hyperlink" Target="https://docs.uipath.com/automation-suite/automation-suite/2023.10/installation-guide-eks-aks/automation-suite-on-eksaks-overview" TargetMode="External"/><Relationship Id="rId8_gcodprebswaicc01w1y" Type="http://schemas.openxmlformats.org/officeDocument/2006/relationships/hyperlink" Target="https://docs.uipath.com/automation-suite/automation-suite/2023.10/installation-guide-eks-aks/migrating-standalone-products-to-automation-suite" TargetMode="External"/><Relationship Id="rIdijbzrw7fsqhit0d02awvm" Type="http://schemas.openxmlformats.org/officeDocument/2006/relationships/hyperlink" Target="https://docs.uipath.com/automation-suite/automation-suite/2023.10/installation-guide-eks-aks/migration-compatibility-matrix" TargetMode="External"/><Relationship Id="rIdssbmb3enxdyyev-8jpqg5" Type="http://schemas.openxmlformats.org/officeDocument/2006/relationships/hyperlink" Target="https://docs.uipath.com/automation-suite/automation-suite/2023.10/installation-guide-eks-aks/automation-suite-on-eksaks-overview" TargetMode="External"/><Relationship Id="rIdff5ma9hdzy1eomdfcoq6w" Type="http://schemas.openxmlformats.org/officeDocument/2006/relationships/hyperlink" Target="https://docs.uipath.com/automation-suite/automation-suite/2023.10/installation-guide-eks-aks/migration-compatibility-matrix" TargetMode="External"/><Relationship Id="rIdqlhl8s8nj0gtxqnylteen" Type="http://schemas.openxmlformats.org/officeDocument/2006/relationships/hyperlink" Target="https://docs.uipath.com/automation-suite/automation-suite/2023.10/installation-guide-eks-aks/migration-prerequisites" TargetMode="External"/><Relationship Id="rIdl-dwu2gfmtgadjia3gvoc" Type="http://schemas.openxmlformats.org/officeDocument/2006/relationships/hyperlink" Target="https://docs.uipath.com/automation-suite/automation-suite/2023.10/installation-guide-eks-aks/downloading-the-installation-packages" TargetMode="External"/><Relationship Id="rIdqbxnojwqrwojsaf-3rzpb" Type="http://schemas.openxmlformats.org/officeDocument/2006/relationships/hyperlink" Target="https://docs.uipath.com/automation-suite/automation-suite/2023.10/installation-guide-eks-aks/configuring-the-oci-compliant-registry-for-offline-installations" TargetMode="External"/><Relationship Id="rIdrdzu7uxwqgv8bqmmc5wpi" Type="http://schemas.openxmlformats.org/officeDocument/2006/relationships/hyperlink" Target="https://docs.uipath.com/automation-suite/automation-suite/2023.10/installation-guide-eks-aks/orchestrator-appsettings" TargetMode="External"/><Relationship Id="rIdf8tegqow_sgwbavt8lsti" Type="http://schemas.openxmlformats.org/officeDocument/2006/relationships/hyperlink" Target="https://docs.uipath.com/automation-suite/automation-suite/2023.10/installation-guide-eks-aks/configuring-nlog" TargetMode="External"/><Relationship Id="rIdmmaz2-ekhih4nznavqvvc" Type="http://schemas.openxmlformats.org/officeDocument/2006/relationships/hyperlink" Target="https://docs.uipath.com/automation-suite/automation-suite/2023.10/installation-guide-eks-aks/kubernetes-cluster-and-nodes" TargetMode="External"/><Relationship Id="rId5cgionxr-zq6zawcggl_a" Type="http://schemas.openxmlformats.org/officeDocument/2006/relationships/hyperlink" Target="https://docs.uipath.com/automation-suite/automation-suite/2023.10/installation-guide-eks-aks/prerequisite-checks" TargetMode="External"/><Relationship Id="rId-s4sm31laxgif9a2bfvud" Type="http://schemas.openxmlformats.org/officeDocument/2006/relationships/hyperlink" Target="https://docs.uipath.com/automation-suite/automation-suite/2023.10/installation-guide-eks-aks/managing-the-certificates" TargetMode="External"/><Relationship Id="rIdzobmt6hhkobcmxkixifch" Type="http://schemas.openxmlformats.org/officeDocument/2006/relationships/hyperlink" Target="https://docs.uipath.com/automation-suite/automation-suite/2023.10/installation-guide-eks-aks/deployment-scenarios" TargetMode="External"/><Relationship Id="rIdk7pyefawvoydnuxsnklhr" Type="http://schemas.openxmlformats.org/officeDocument/2006/relationships/hyperlink" Target="https://docs.uipath.com/automation-suite/automation-suite/2023.10/installation-guide-eks-aks/prerequisite-checks" TargetMode="External"/><Relationship Id="rIdgp421takweaikflh7by3o" Type="http://schemas.openxmlformats.org/officeDocument/2006/relationships/hyperlink" Target="https://docs.uipath.com/automation-suite/automation-suite/2023.10/installation-guide-eks-aks/configuring-the-oci-compliant-registry-for-offline-installations" TargetMode="External"/><Relationship Id="rIdytnon8d9ikibud7syn7cm" Type="http://schemas.openxmlformats.org/officeDocument/2006/relationships/hyperlink" Target="https://docs.uipath.com/automation-suite/automation-suite/2023.10/installation-guide-eks-aks/installing-automation-suite" TargetMode="External"/><Relationship Id="rIdwu4orbewgpdzeafsabisa" Type="http://schemas.openxmlformats.org/officeDocument/2006/relationships/hyperlink" Target="https://docs.uipath.com/automation-suite/automation-suite/2023.10/installation-guide-eks-aks/configuring-the-cluster-in-the-input-json-file" TargetMode="External"/><Relationship Id="rIdtnj5putx64lahyeijc2oh" Type="http://schemas.openxmlformats.org/officeDocument/2006/relationships/hyperlink" Target="https://docs.uipath.com/automation-suite/automation-suite/2023.10/installation-guide-eks-aks/uipathctl" TargetMode="External"/><Relationship Id="rIdreqqx-rpxqdob6lnedni3" Type="http://schemas.openxmlformats.org/officeDocument/2006/relationships/hyperlink" Target="https://docs.uipath.com/automation-suite/automation-suite/2023.10/installation-guide-eks-aks/migrating-standalone-orchestrator" TargetMode="External"/><Relationship Id="rIdiwac_4zonvnrquuvtietj" Type="http://schemas.openxmlformats.org/officeDocument/2006/relationships/hyperlink" Target="https://docs.uipath.com/automation-suite/automation-suite/2023.10/installation-guide-eks-aks/configuring-appsettings" TargetMode="External"/><Relationship Id="rIdoktskrd9rvqbvzzuj_v7g" Type="http://schemas.openxmlformats.org/officeDocument/2006/relationships/hyperlink" Target="https://docs.uipath.com/automation-suite/automation-suite/2023.10/installation-guide-eks-aks/orchestrator-appsettings" TargetMode="External"/><Relationship Id="rIdqsh36p_e1bat_gv8r28tw" Type="http://schemas.openxmlformats.org/officeDocument/2006/relationships/hyperlink" Target="https://docs.uipath.com/automation-suite/automation-suite/2023.10/installation-guide-eks-aks/migration-prerequisites" TargetMode="External"/><Relationship Id="rIdf2zgmfoq208tiw4yxun3-" Type="http://schemas.openxmlformats.org/officeDocument/2006/relationships/hyperlink" Target="https://docs.uipath.com/automation-suite/automation-suite/2023.10/installation-guide-eks-aks/configuring-nlog" TargetMode="External"/><Relationship Id="rId_roirh08wc7nkthzwbdpp" Type="http://schemas.openxmlformats.org/officeDocument/2006/relationships/hyperlink" Target="https://docs.uipath.com/automation-suite/automation-suite/2023.10/installation-guide-eks-aks/full-migration" TargetMode="External"/><Relationship Id="rIdpl6am1vvyaug_bow4ruvg" Type="http://schemas.openxmlformats.org/officeDocument/2006/relationships/hyperlink" Target="https://docs.uipath.com/automation-suite/automation-suite/2023.10/installation-guide-eks-aks/restoring-the-standalone-orchestrator-database" TargetMode="External"/><Relationship Id="rIdetaq4qb-tftepd5nqoop0" Type="http://schemas.openxmlformats.org/officeDocument/2006/relationships/hyperlink" Target="https://docs.uipath.com/automation-suite/automation-suite/2023.10/installation-guide-eks-aks/moving-the-identity-organization-data" TargetMode="External"/><Relationship Id="rId_dhw3ptgq_jalusw0rqzk" Type="http://schemas.openxmlformats.org/officeDocument/2006/relationships/hyperlink" Target="https://docs.uipath.com/automation-suite/automation-suite/2023.10/installation-guide-eks-aks/merging-organizations-in-automation-suite" TargetMode="External"/><Relationship Id="rIdz_ukbcwz6onltrkququ7c" Type="http://schemas.openxmlformats.org/officeDocument/2006/relationships/hyperlink" Target="https://docs.uipath.com/robot/standalone/2023.10/user-guide/connecting-robots-to-orchestrator" TargetMode="External"/><Relationship Id="rIdgckc2tscalcc-erht04sc" Type="http://schemas.openxmlformats.org/officeDocument/2006/relationships/hyperlink" Target="https://docs.uipath.com/test-manager/automation-suite/2023.10/user-guide/about-test-manager" TargetMode="External"/><Relationship Id="rIdkvpxju4azajzkxmufoyc-" Type="http://schemas.openxmlformats.org/officeDocument/2006/relationships/hyperlink" Target="https://docs.uipath.com/automation-suite/automation-suite/2023.10/installation-guide-eks-aks/using-the-monitoring-stack" TargetMode="External"/><Relationship Id="rIdwnxv6ojf94adma1rtyzuj" Type="http://schemas.openxmlformats.org/officeDocument/2006/relationships/hyperlink" Target="https://docs.uipath.com/automation-suite/automation-suite/2023.10/installation-guide-eks-aks/troubleshooting" TargetMode="External"/><Relationship Id="rIdqbfs9a7kvkchuyfzmuf8m" Type="http://schemas.openxmlformats.org/officeDocument/2006/relationships/hyperlink" Target="https://docs.uipath.com/automation-suite/automation-suite/2023.10/installation-guide-eks-aks/using-the-monitoring-stack"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7et6pnby6gqnhw--oka3b" Type="http://schemas.openxmlformats.org/officeDocument/2006/relationships/hyperlink" Target="https://docs.uipath.com/automation-suite/automation-suite/2023.10/installation-guide-eks-aks/automation-suite-on-eksaks-overview"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2026-05-02T10:30:01.535Z</dcterms:created>
  <dcterms:modified xsi:type="dcterms:W3CDTF">2026-05-02T10:30:01.535Z</dcterms:modified>
</cp:coreProperties>
</file>

<file path=docProps/custom.xml><?xml version="1.0" encoding="utf-8"?>
<Properties xmlns="http://schemas.openxmlformats.org/officeDocument/2006/custom-properties" xmlns:vt="http://schemas.openxmlformats.org/officeDocument/2006/docPropsVTypes"/>
</file>