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B8D" w:rsidRDefault="00E04E2A">
      <w:pPr>
        <w:spacing w:before="2200" w:after="200"/>
        <w:jc w:val="center"/>
      </w:pPr>
      <w:r>
        <w:rPr>
          <w:b/>
          <w:bCs/>
          <w:color w:val="2E75B6"/>
          <w:sz w:val="28"/>
          <w:szCs w:val="28"/>
        </w:rPr>
        <w:t>Week 5 Task</w:t>
      </w:r>
    </w:p>
    <w:p w:rsidR="00A96B8D" w:rsidRDefault="00E04E2A">
      <w:pPr>
        <w:spacing w:after="300"/>
        <w:jc w:val="center"/>
      </w:pPr>
      <w:r>
        <w:rPr>
          <w:b/>
          <w:bCs/>
          <w:color w:val="1F3864"/>
          <w:sz w:val="48"/>
          <w:szCs w:val="48"/>
        </w:rPr>
        <w:t xml:space="preserve">Advanced NLP Techniques: Topic </w:t>
      </w:r>
      <w:proofErr w:type="spellStart"/>
      <w:r>
        <w:rPr>
          <w:b/>
          <w:bCs/>
          <w:color w:val="1F3864"/>
          <w:sz w:val="48"/>
          <w:szCs w:val="48"/>
        </w:rPr>
        <w:t>Modeling</w:t>
      </w:r>
      <w:proofErr w:type="spellEnd"/>
      <w:r>
        <w:rPr>
          <w:b/>
          <w:bCs/>
          <w:color w:val="1F3864"/>
          <w:sz w:val="48"/>
          <w:szCs w:val="48"/>
        </w:rPr>
        <w:t xml:space="preserve"> and Text Summarization</w:t>
      </w:r>
    </w:p>
    <w:p w:rsidR="00A96B8D" w:rsidRDefault="00E04E2A">
      <w:pPr>
        <w:spacing w:after="120"/>
        <w:jc w:val="center"/>
      </w:pPr>
      <w:r>
        <w:rPr>
          <w:i/>
          <w:iCs/>
          <w:sz w:val="26"/>
          <w:szCs w:val="26"/>
        </w:rPr>
        <w:t>A Comprehensive Analytical Methodology and Insights Report</w:t>
      </w:r>
    </w:p>
    <w:p w:rsidR="00A96B8D" w:rsidRDefault="00E04E2A">
      <w:pPr>
        <w:spacing w:before="900" w:after="80"/>
        <w:jc w:val="center"/>
      </w:pPr>
      <w:r>
        <w:rPr>
          <w:sz w:val="24"/>
          <w:szCs w:val="24"/>
        </w:rPr>
        <w:t>Internship: Data Analytics Specialist (Language Processing)</w:t>
      </w:r>
    </w:p>
    <w:p w:rsidR="00A96B8D" w:rsidRDefault="00E04E2A">
      <w:pPr>
        <w:spacing w:after="80"/>
        <w:jc w:val="center"/>
      </w:pPr>
      <w:r>
        <w:rPr>
          <w:sz w:val="24"/>
          <w:szCs w:val="24"/>
        </w:rPr>
        <w:t xml:space="preserve">Platform: </w:t>
      </w:r>
      <w:proofErr w:type="spellStart"/>
      <w:r>
        <w:rPr>
          <w:sz w:val="24"/>
          <w:szCs w:val="24"/>
        </w:rPr>
        <w:t>YuvaInternship</w:t>
      </w:r>
      <w:proofErr w:type="spellEnd"/>
    </w:p>
    <w:p w:rsidR="00A96B8D" w:rsidRDefault="00E04E2A">
      <w:pPr>
        <w:spacing w:after="80"/>
        <w:jc w:val="center"/>
      </w:pPr>
      <w:r>
        <w:rPr>
          <w:sz w:val="24"/>
          <w:szCs w:val="24"/>
        </w:rPr>
        <w:t xml:space="preserve">Prepared by: Nikhil </w:t>
      </w:r>
      <w:bookmarkStart w:id="0" w:name="_GoBack"/>
      <w:bookmarkEnd w:id="0"/>
    </w:p>
    <w:p w:rsidR="00A96B8D" w:rsidRDefault="00E04E2A">
      <w:pPr>
        <w:spacing w:after="80"/>
        <w:jc w:val="center"/>
      </w:pPr>
      <w:r>
        <w:rPr>
          <w:sz w:val="24"/>
          <w:szCs w:val="24"/>
        </w:rPr>
        <w:t>Date: October 2026</w:t>
      </w:r>
    </w:p>
    <w:p w:rsidR="00A96B8D" w:rsidRDefault="00E04E2A">
      <w:r>
        <w:br w:type="page"/>
      </w:r>
    </w:p>
    <w:p w:rsidR="00A96B8D" w:rsidRDefault="00E04E2A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lastRenderedPageBreak/>
        <w:t>Table of Contents</w:t>
      </w:r>
    </w:p>
    <w:p w:rsidR="00A96B8D" w:rsidRDefault="00E04E2A">
      <w:pPr>
        <w:spacing w:after="120" w:line="276" w:lineRule="auto"/>
      </w:pPr>
      <w:r>
        <w:t>1. Introduction and Objective</w:t>
      </w:r>
    </w:p>
    <w:p w:rsidR="00A96B8D" w:rsidRDefault="00E04E2A">
      <w:pPr>
        <w:spacing w:after="120" w:line="276" w:lineRule="auto"/>
      </w:pPr>
      <w:r>
        <w:t xml:space="preserve">2. Research on Current Methods of Topic </w:t>
      </w:r>
      <w:proofErr w:type="spellStart"/>
      <w:r>
        <w:t>Modeling</w:t>
      </w:r>
      <w:proofErr w:type="spellEnd"/>
      <w:r>
        <w:t xml:space="preserve"> and Summarization</w:t>
      </w:r>
    </w:p>
    <w:p w:rsidR="00A96B8D" w:rsidRDefault="00E04E2A">
      <w:pPr>
        <w:spacing w:after="120" w:line="276" w:lineRule="auto"/>
      </w:pPr>
      <w:r>
        <w:t>3. Data Pre-processing Strategy and Analytical Framework Setup</w:t>
      </w:r>
    </w:p>
    <w:p w:rsidR="00A96B8D" w:rsidRDefault="00E04E2A">
      <w:pPr>
        <w:spacing w:after="120" w:line="276" w:lineRule="auto"/>
      </w:pPr>
      <w:r>
        <w:t xml:space="preserve">4. Step-by-Step Guide: Topic </w:t>
      </w:r>
      <w:proofErr w:type="spellStart"/>
      <w:r>
        <w:t>Modeling</w:t>
      </w:r>
      <w:proofErr w:type="spellEnd"/>
      <w:r>
        <w:t xml:space="preserve"> (LDA)</w:t>
      </w:r>
    </w:p>
    <w:p w:rsidR="00A96B8D" w:rsidRDefault="00E04E2A">
      <w:pPr>
        <w:spacing w:after="120" w:line="276" w:lineRule="auto"/>
      </w:pPr>
      <w:r>
        <w:t>5. Step-by-St</w:t>
      </w:r>
      <w:r>
        <w:t>ep Guide: Text Summarization (Extractive and Abstractive)</w:t>
      </w:r>
    </w:p>
    <w:p w:rsidR="00A96B8D" w:rsidRDefault="00E04E2A">
      <w:pPr>
        <w:spacing w:after="120" w:line="276" w:lineRule="auto"/>
      </w:pPr>
      <w:r>
        <w:t>6. Algorithms, Models and Assumptions</w:t>
      </w:r>
    </w:p>
    <w:p w:rsidR="00A96B8D" w:rsidRDefault="00E04E2A">
      <w:pPr>
        <w:spacing w:after="120" w:line="276" w:lineRule="auto"/>
      </w:pPr>
      <w:r>
        <w:t>7. Comparison of Techniques: Advantages and Drawbacks</w:t>
      </w:r>
    </w:p>
    <w:p w:rsidR="00A96B8D" w:rsidRDefault="00E04E2A">
      <w:pPr>
        <w:spacing w:after="120" w:line="276" w:lineRule="auto"/>
      </w:pPr>
      <w:r>
        <w:t>8. Evaluation Metrics and Strategies</w:t>
      </w:r>
    </w:p>
    <w:p w:rsidR="00A96B8D" w:rsidRDefault="00E04E2A">
      <w:pPr>
        <w:spacing w:after="120" w:line="276" w:lineRule="auto"/>
      </w:pPr>
      <w:r>
        <w:t>9. Critical Analysis: Driving Real-World Decision-Making</w:t>
      </w:r>
    </w:p>
    <w:p w:rsidR="00A96B8D" w:rsidRDefault="00E04E2A">
      <w:pPr>
        <w:spacing w:after="120" w:line="276" w:lineRule="auto"/>
      </w:pPr>
      <w:r>
        <w:t>10. Applicab</w:t>
      </w:r>
      <w:r>
        <w:t>ility, Benefits and Limitations</w:t>
      </w:r>
    </w:p>
    <w:p w:rsidR="00A96B8D" w:rsidRDefault="00E04E2A">
      <w:pPr>
        <w:spacing w:after="120" w:line="276" w:lineRule="auto"/>
      </w:pPr>
      <w:r>
        <w:t>11. Conclusion</w:t>
      </w:r>
    </w:p>
    <w:p w:rsidR="00A96B8D" w:rsidRDefault="00E04E2A">
      <w:pPr>
        <w:spacing w:after="120" w:line="276" w:lineRule="auto"/>
      </w:pPr>
      <w:r>
        <w:t>12. References</w:t>
      </w:r>
    </w:p>
    <w:p w:rsidR="00A96B8D" w:rsidRDefault="00E04E2A">
      <w:r>
        <w:br w:type="page"/>
      </w:r>
    </w:p>
    <w:p w:rsidR="00A96B8D" w:rsidRDefault="00E04E2A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lastRenderedPageBreak/>
        <w:t>1. Introduction and Objective</w:t>
      </w:r>
    </w:p>
    <w:p w:rsidR="00A96B8D" w:rsidRDefault="00E04E2A">
      <w:pPr>
        <w:spacing w:after="120" w:line="276" w:lineRule="auto"/>
        <w:jc w:val="both"/>
      </w:pPr>
      <w:r>
        <w:t>Organizations today generate enormous volumes of unstructured text: customer reviews, support tickets, news articles, research papers, legal contracts, call transcripts and social media posts. Reading this material manually is slow, inconsistent and expens</w:t>
      </w:r>
      <w:r>
        <w:t xml:space="preserve">ive. Two advanced Natural Language Processing (NLP) techniques directly address this problem: topic </w:t>
      </w:r>
      <w:proofErr w:type="spellStart"/>
      <w:r>
        <w:t>modeling</w:t>
      </w:r>
      <w:proofErr w:type="spellEnd"/>
      <w:r>
        <w:t>, which discovers the hidden thematic structure of a corpus, and text summarization, which condenses long documents into short, faithful summaries.</w:t>
      </w:r>
    </w:p>
    <w:p w:rsidR="00A96B8D" w:rsidRDefault="00E04E2A">
      <w:pPr>
        <w:spacing w:after="120" w:line="276" w:lineRule="auto"/>
        <w:jc w:val="both"/>
      </w:pPr>
      <w:r>
        <w:t>The objective of this report is to design a comprehensive analytical approach that combines both techniques to extract, organize and present key information from extensive text corpora. The report provides a detailed plan explaining how these methods uncov</w:t>
      </w:r>
      <w:r>
        <w:t>er underlying themes and produce concise summaries of lengthy documents, and it discusses their applicability, benefits and limitations. The deliverable covers: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A step-by-step guide to implementing topic </w:t>
      </w:r>
      <w:proofErr w:type="spellStart"/>
      <w:r>
        <w:t>modeling</w:t>
      </w:r>
      <w:proofErr w:type="spellEnd"/>
      <w:r>
        <w:t xml:space="preserve"> (e.g., Latent </w:t>
      </w:r>
      <w:proofErr w:type="spellStart"/>
      <w:r>
        <w:t>Dirichlet</w:t>
      </w:r>
      <w:proofErr w:type="spellEnd"/>
      <w:r>
        <w:t xml:space="preserve"> Allocation, LDA) an</w:t>
      </w:r>
      <w:r>
        <w:t>d text summarization (extractive and abstractive methods).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A comparison of different techniques with their respective advantages and drawbacks.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A discussion of evaluation metrics used to assess the quality of extracted topics and produced summaries.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Resear</w:t>
      </w:r>
      <w:r>
        <w:t>ch on current methods, a pre-processing strategy, a discussion of algorithms and assumptions, evaluation strategies and a critical analysis of real-world decision-making.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1.1 Proposed End-to-End Pipeline</w:t>
      </w:r>
    </w:p>
    <w:p w:rsidR="00A96B8D" w:rsidRDefault="00E04E2A">
      <w:pPr>
        <w:spacing w:after="120" w:line="276" w:lineRule="auto"/>
        <w:jc w:val="both"/>
      </w:pPr>
      <w:r>
        <w:t xml:space="preserve">The proposed framework treats topic </w:t>
      </w:r>
      <w:proofErr w:type="spellStart"/>
      <w:r>
        <w:t>modeling</w:t>
      </w:r>
      <w:proofErr w:type="spellEnd"/>
      <w:r>
        <w:t xml:space="preserve"> and summarization as complementary stages of a single pipeline rather than isolated tasks. Topic </w:t>
      </w:r>
      <w:proofErr w:type="spellStart"/>
      <w:r>
        <w:t>modeling</w:t>
      </w:r>
      <w:proofErr w:type="spellEnd"/>
      <w:r>
        <w:t xml:space="preserve"> first organizes the corpus into themes; summarization then produces a concise view of each theme and of i</w:t>
      </w:r>
      <w:r>
        <w:t>ndividual long documents.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300"/>
        <w:gridCol w:w="6160"/>
      </w:tblGrid>
      <w:tr w:rsidR="00A96B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Data collection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Gather documents (reports, reviews, articles) from files, databases or APIs.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Pre-processing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Clean, tokenize, normalize and filter text; build the dictionary and vector representation.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 xml:space="preserve">Topic </w:t>
            </w:r>
            <w:proofErr w:type="spellStart"/>
            <w:r>
              <w:rPr>
                <w:sz w:val="20"/>
                <w:szCs w:val="20"/>
              </w:rPr>
              <w:t>modeling</w:t>
            </w:r>
            <w:proofErr w:type="spellEnd"/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 xml:space="preserve">Apply LDA (and alternatives such as NMF or </w:t>
            </w:r>
            <w:proofErr w:type="spellStart"/>
            <w:r>
              <w:rPr>
                <w:sz w:val="20"/>
                <w:szCs w:val="20"/>
              </w:rPr>
              <w:t>BERTopic</w:t>
            </w:r>
            <w:proofErr w:type="spellEnd"/>
            <w:r>
              <w:rPr>
                <w:sz w:val="20"/>
                <w:szCs w:val="20"/>
              </w:rPr>
              <w:t>) to discover latent themes.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Summarization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Generate extractive and/or abstractive summaries per document and per topic cluster.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Evaluation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Measure topic coherence and summary quality</w:t>
            </w:r>
            <w:r>
              <w:rPr>
                <w:sz w:val="20"/>
                <w:szCs w:val="20"/>
              </w:rPr>
              <w:t xml:space="preserve"> with automatic metrics and human review.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Presentation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Deliver dashboards, topic keyword tables and executive summaries to decision-makers.</w:t>
            </w:r>
          </w:p>
        </w:tc>
      </w:tr>
    </w:tbl>
    <w:p w:rsidR="00A96B8D" w:rsidRDefault="00A96B8D">
      <w:pPr>
        <w:spacing w:after="100"/>
      </w:pPr>
    </w:p>
    <w:p w:rsidR="00A96B8D" w:rsidRDefault="00E04E2A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 xml:space="preserve">2. Research on Current Methods of Topic </w:t>
      </w:r>
      <w:proofErr w:type="spellStart"/>
      <w:r>
        <w:rPr>
          <w:b/>
          <w:bCs/>
          <w:color w:val="1F3864"/>
          <w:sz w:val="30"/>
          <w:szCs w:val="30"/>
        </w:rPr>
        <w:t>Modeling</w:t>
      </w:r>
      <w:proofErr w:type="spellEnd"/>
      <w:r>
        <w:rPr>
          <w:b/>
          <w:bCs/>
          <w:color w:val="1F3864"/>
          <w:sz w:val="30"/>
          <w:szCs w:val="30"/>
        </w:rPr>
        <w:t xml:space="preserve"> and Summarization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lastRenderedPageBreak/>
        <w:t xml:space="preserve">2.1 Topic </w:t>
      </w:r>
      <w:proofErr w:type="spellStart"/>
      <w:r>
        <w:rPr>
          <w:b/>
          <w:bCs/>
          <w:color w:val="2E75B6"/>
          <w:sz w:val="25"/>
          <w:szCs w:val="25"/>
        </w:rPr>
        <w:t>Modeling</w:t>
      </w:r>
      <w:proofErr w:type="spellEnd"/>
      <w:r>
        <w:rPr>
          <w:b/>
          <w:bCs/>
          <w:color w:val="2E75B6"/>
          <w:sz w:val="25"/>
          <w:szCs w:val="25"/>
        </w:rPr>
        <w:t xml:space="preserve"> Methods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Latent </w:t>
      </w:r>
      <w:proofErr w:type="spellStart"/>
      <w:r>
        <w:rPr>
          <w:b/>
          <w:bCs/>
        </w:rPr>
        <w:t>Dirichlet</w:t>
      </w:r>
      <w:proofErr w:type="spellEnd"/>
      <w:r>
        <w:rPr>
          <w:b/>
          <w:bCs/>
        </w:rPr>
        <w:t xml:space="preserve"> Allocation (LDA): </w:t>
      </w:r>
      <w:r>
        <w:t xml:space="preserve">A probabilistic generative model proposed by </w:t>
      </w:r>
      <w:proofErr w:type="spellStart"/>
      <w:r>
        <w:t>Blei</w:t>
      </w:r>
      <w:proofErr w:type="spellEnd"/>
      <w:r>
        <w:t>, Ng and Jordan (2003). Each document is a mixture of topics and each topic is a distribution over words. It is interpretable, widely supported (</w:t>
      </w:r>
      <w:proofErr w:type="spellStart"/>
      <w:r>
        <w:t>Gensim</w:t>
      </w:r>
      <w:proofErr w:type="spellEnd"/>
      <w:r>
        <w:t xml:space="preserve">, </w:t>
      </w:r>
      <w:proofErr w:type="spellStart"/>
      <w:r>
        <w:t>scikit</w:t>
      </w:r>
      <w:proofErr w:type="spellEnd"/>
      <w:r>
        <w:t>-learn) and r</w:t>
      </w:r>
      <w:r>
        <w:t>emains the standard baseline.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Non-negative Matrix Factorization (NMF): </w:t>
      </w:r>
      <w:r>
        <w:t>A matrix-factorization method that decomposes a TF-IDF matrix into non-negative document-topic and topic-word matrices. It is deterministic and often gives crisp topics on short texts.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Latent Semantic Analysis (LSA): </w:t>
      </w:r>
      <w:r>
        <w:t>An older linear-algebra method using Singular Value Decomposition of the term-document matrix. Fast but topics are harder to interpret because of negative values.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rPr>
          <w:b/>
          <w:bCs/>
        </w:rPr>
        <w:t>BERTopic</w:t>
      </w:r>
      <w:proofErr w:type="spellEnd"/>
      <w:r>
        <w:rPr>
          <w:b/>
          <w:bCs/>
        </w:rPr>
        <w:t xml:space="preserve"> and embedding-based models: </w:t>
      </w:r>
      <w:r>
        <w:t>A neural method that emb</w:t>
      </w:r>
      <w:r>
        <w:t>eds documents with transformer models (e.g., Sentence-BERT), reduces dimensions with UMAP, clusters with HDBSCAN and extracts topic words using class-based TF-IDF (c-TF-IDF). It captures semantic similarity far better than bag-of-words models.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Extensions: </w:t>
      </w:r>
      <w:r>
        <w:t>Models such as Correlated Topic Models, Dynamic Topic Models (topics over time) and Structural Topic Models extend LDA for correlated or evolving themes.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2.2 Text Summarization Methods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Extractive summarization: </w:t>
      </w:r>
      <w:r>
        <w:t>Select the most important existing sentences.</w:t>
      </w:r>
      <w:r>
        <w:t xml:space="preserve"> Classic algorithms include frequency-based scoring, </w:t>
      </w:r>
      <w:proofErr w:type="spellStart"/>
      <w:r>
        <w:t>TextRank</w:t>
      </w:r>
      <w:proofErr w:type="spellEnd"/>
      <w:r>
        <w:t xml:space="preserve"> / </w:t>
      </w:r>
      <w:proofErr w:type="spellStart"/>
      <w:r>
        <w:t>LexRank</w:t>
      </w:r>
      <w:proofErr w:type="spellEnd"/>
      <w:r>
        <w:t xml:space="preserve"> (graph-based sentence ranking), LSA-based summarization and BERT-based extractive models (e.g., </w:t>
      </w:r>
      <w:proofErr w:type="spellStart"/>
      <w:r>
        <w:t>BERTSum</w:t>
      </w:r>
      <w:proofErr w:type="spellEnd"/>
      <w:r>
        <w:t>).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Abstractive summarization: </w:t>
      </w:r>
      <w:r>
        <w:t xml:space="preserve">Generate new sentences that paraphrase the source. Modern approaches use encoder-decoder transformers such as BART, T5, PEGASUS and </w:t>
      </w:r>
      <w:proofErr w:type="spellStart"/>
      <w:r>
        <w:t>Longformer</w:t>
      </w:r>
      <w:proofErr w:type="spellEnd"/>
      <w:r>
        <w:t xml:space="preserve"> Encoder-Decoder (LED) for long inputs, and increasingly large language models (LLMs) via prompting.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Hybrid and hi</w:t>
      </w:r>
      <w:r>
        <w:rPr>
          <w:b/>
          <w:bCs/>
        </w:rPr>
        <w:t xml:space="preserve">erarchical approaches: </w:t>
      </w:r>
      <w:r>
        <w:t xml:space="preserve">Combine both, e.g., extract salient sentences first and then rewrite them </w:t>
      </w:r>
      <w:proofErr w:type="spellStart"/>
      <w:r>
        <w:t>abstractively</w:t>
      </w:r>
      <w:proofErr w:type="spellEnd"/>
      <w:r>
        <w:t>. This is effective for very long documents that exceed a model's context window.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2.3 Current Trends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Shift from bag-of-words to contextual </w:t>
      </w:r>
      <w:proofErr w:type="spellStart"/>
      <w:r>
        <w:t>embeddi</w:t>
      </w:r>
      <w:r>
        <w:t>ngs</w:t>
      </w:r>
      <w:proofErr w:type="spellEnd"/>
      <w:r>
        <w:t xml:space="preserve"> for topics and from purely extractive to transformer-based abstractive summaries.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Use of LLMs for topic labelling (turning keyword lists into readable theme names) and for query-focused or multi-document summarization.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Growing concern about hallucinati</w:t>
      </w:r>
      <w:r>
        <w:t xml:space="preserve">on and factual consistency in abstractive models, leading to new metrics such as </w:t>
      </w:r>
      <w:proofErr w:type="spellStart"/>
      <w:r>
        <w:t>BERTScore</w:t>
      </w:r>
      <w:proofErr w:type="spellEnd"/>
      <w:r>
        <w:t xml:space="preserve">, </w:t>
      </w:r>
      <w:proofErr w:type="spellStart"/>
      <w:r>
        <w:t>QAEval</w:t>
      </w:r>
      <w:proofErr w:type="spellEnd"/>
      <w:r>
        <w:t xml:space="preserve"> and factual-consistency classifiers.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Retrieval-augmented and map-reduce summarization for corpora far larger than a model's input limit.</w:t>
      </w:r>
    </w:p>
    <w:p w:rsidR="00A96B8D" w:rsidRDefault="00E04E2A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3. Data Pre-processi</w:t>
      </w:r>
      <w:r>
        <w:rPr>
          <w:b/>
          <w:bCs/>
          <w:color w:val="1F3864"/>
          <w:sz w:val="30"/>
          <w:szCs w:val="30"/>
        </w:rPr>
        <w:t>ng Strategy and Analytical Framework Setup</w:t>
      </w:r>
    </w:p>
    <w:p w:rsidR="00A96B8D" w:rsidRDefault="00E04E2A">
      <w:pPr>
        <w:spacing w:after="120" w:line="276" w:lineRule="auto"/>
        <w:jc w:val="both"/>
      </w:pPr>
      <w:r>
        <w:lastRenderedPageBreak/>
        <w:t xml:space="preserve">Quality of output depends heavily on input quality. The pre-processing plan below is applied to a raw text corpus before </w:t>
      </w:r>
      <w:proofErr w:type="spellStart"/>
      <w:r>
        <w:t>modeling</w:t>
      </w:r>
      <w:proofErr w:type="spellEnd"/>
      <w:r>
        <w:t xml:space="preserve">; note that the steps differ slightly for topic </w:t>
      </w:r>
      <w:proofErr w:type="spellStart"/>
      <w:r>
        <w:t>modeling</w:t>
      </w:r>
      <w:proofErr w:type="spellEnd"/>
      <w:r>
        <w:t xml:space="preserve"> and for summarization.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 xml:space="preserve">3.1 </w:t>
      </w:r>
      <w:r>
        <w:rPr>
          <w:b/>
          <w:bCs/>
          <w:color w:val="2E75B6"/>
          <w:sz w:val="25"/>
          <w:szCs w:val="25"/>
        </w:rPr>
        <w:t>Pre-processing Steps</w:t>
      </w:r>
    </w:p>
    <w:p w:rsidR="00A96B8D" w:rsidRDefault="00E04E2A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Collection and cleaning: </w:t>
      </w:r>
      <w:r>
        <w:t>Remove duplicates, empty records, HTML tags, URLs, email addresses and boilerplate such as headers, footers and signatures.</w:t>
      </w:r>
    </w:p>
    <w:p w:rsidR="00A96B8D" w:rsidRDefault="00E04E2A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Normalization: </w:t>
      </w:r>
      <w:r>
        <w:t>Convert to lower case, expand contractions, fix encoding issues and han</w:t>
      </w:r>
      <w:r>
        <w:t>dle punctuation and numbers according to the use case.</w:t>
      </w:r>
    </w:p>
    <w:p w:rsidR="00A96B8D" w:rsidRDefault="00E04E2A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Tokenization: </w:t>
      </w:r>
      <w:r>
        <w:t xml:space="preserve">Split text into words (tokens) using </w:t>
      </w:r>
      <w:proofErr w:type="spellStart"/>
      <w:r>
        <w:t>spaCy</w:t>
      </w:r>
      <w:proofErr w:type="spellEnd"/>
      <w:r>
        <w:t xml:space="preserve"> or NLTK. For summarization, additionally split into sentences.</w:t>
      </w:r>
    </w:p>
    <w:p w:rsidR="00A96B8D" w:rsidRDefault="00E04E2A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Stop-word removal: </w:t>
      </w:r>
      <w:r>
        <w:t>Remove generic stop words plus domain-specific stop words (for</w:t>
      </w:r>
      <w:r>
        <w:t xml:space="preserve"> example, the company name in a corpus of that company's reviews).</w:t>
      </w:r>
    </w:p>
    <w:p w:rsidR="00A96B8D" w:rsidRDefault="00E04E2A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Lemmatization and POS filtering: </w:t>
      </w:r>
      <w:r>
        <w:t>Reduce words to base forms (lemmatization is preferred to stemming for interpretability); keep only nouns, adjectives and verbs if topics must be content-ri</w:t>
      </w:r>
      <w:r>
        <w:t>ch.</w:t>
      </w:r>
    </w:p>
    <w:p w:rsidR="00A96B8D" w:rsidRDefault="00E04E2A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N-gram detection: </w:t>
      </w:r>
      <w:r>
        <w:t>Detect common bigrams and trigrams (e.g., '</w:t>
      </w:r>
      <w:proofErr w:type="spellStart"/>
      <w:r>
        <w:t>credit_card</w:t>
      </w:r>
      <w:proofErr w:type="spellEnd"/>
      <w:r>
        <w:t>', '</w:t>
      </w:r>
      <w:proofErr w:type="spellStart"/>
      <w:r>
        <w:t>machine_learning</w:t>
      </w:r>
      <w:proofErr w:type="spellEnd"/>
      <w:r>
        <w:t xml:space="preserve">') using </w:t>
      </w:r>
      <w:proofErr w:type="spellStart"/>
      <w:r>
        <w:t>Gensim</w:t>
      </w:r>
      <w:proofErr w:type="spellEnd"/>
      <w:r>
        <w:t xml:space="preserve"> Phrases.</w:t>
      </w:r>
    </w:p>
    <w:p w:rsidR="00A96B8D" w:rsidRDefault="00E04E2A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Vocabulary filtering and vectorization: </w:t>
      </w:r>
      <w:r>
        <w:t>Build a dictionary, remove very rare words (appearing in fewer than 5 documents) and very frequ</w:t>
      </w:r>
      <w:r>
        <w:t>ent words (appearing in more than 50-70% of documents), then create a bag-of-words or TF-IDF matrix.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3.2 Important Distinction for Summarization</w:t>
      </w:r>
    </w:p>
    <w:p w:rsidR="00A96B8D" w:rsidRDefault="00E04E2A">
      <w:pPr>
        <w:spacing w:after="120" w:line="276" w:lineRule="auto"/>
        <w:jc w:val="both"/>
      </w:pPr>
      <w:r>
        <w:t>Aggressive cleaning such as stop-word removal and lemmatization should NOT be applied to text fed to abstractiv</w:t>
      </w:r>
      <w:r>
        <w:t>e summarizers. Transformer models expect natural, grammatical text and tokenize it with their own sub-word tokenizers. For extractive methods, sentence segmentation is essential and stop-word removal is applied only when computing sentence similarity or sc</w:t>
      </w:r>
      <w:r>
        <w:t>ores.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3.3 Analytical Framework Setup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Environment: </w:t>
      </w:r>
      <w:r>
        <w:t xml:space="preserve">Python 3, </w:t>
      </w:r>
      <w:proofErr w:type="spellStart"/>
      <w:r>
        <w:t>Jupyter</w:t>
      </w:r>
      <w:proofErr w:type="spellEnd"/>
      <w:r>
        <w:t xml:space="preserve"> / Google </w:t>
      </w:r>
      <w:proofErr w:type="spellStart"/>
      <w:r>
        <w:t>Colab</w:t>
      </w:r>
      <w:proofErr w:type="spellEnd"/>
      <w:r>
        <w:t xml:space="preserve">, pandas, </w:t>
      </w:r>
      <w:proofErr w:type="spellStart"/>
      <w:r>
        <w:t>NumPy</w:t>
      </w:r>
      <w:proofErr w:type="spellEnd"/>
      <w:r>
        <w:t>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Libraries: </w:t>
      </w:r>
      <w:r>
        <w:t xml:space="preserve">NLTK, </w:t>
      </w:r>
      <w:proofErr w:type="spellStart"/>
      <w:r>
        <w:t>spaCy</w:t>
      </w:r>
      <w:proofErr w:type="spellEnd"/>
      <w:r>
        <w:t xml:space="preserve">, </w:t>
      </w:r>
      <w:proofErr w:type="spellStart"/>
      <w:r>
        <w:t>Gensim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BERTopic</w:t>
      </w:r>
      <w:proofErr w:type="spellEnd"/>
      <w:r>
        <w:t xml:space="preserve">, sentence-transformers, Hugging Face Transformers, </w:t>
      </w:r>
      <w:proofErr w:type="spellStart"/>
      <w:r>
        <w:t>sumy</w:t>
      </w:r>
      <w:proofErr w:type="spellEnd"/>
      <w:r>
        <w:t xml:space="preserve">, rouge-score, </w:t>
      </w:r>
      <w:proofErr w:type="spellStart"/>
      <w:r>
        <w:t>bert</w:t>
      </w:r>
      <w:proofErr w:type="spellEnd"/>
      <w:r>
        <w:t xml:space="preserve">-score, </w:t>
      </w:r>
      <w:proofErr w:type="spellStart"/>
      <w:r>
        <w:t>pyLDAvis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 / </w:t>
      </w:r>
      <w:proofErr w:type="spellStart"/>
      <w:r>
        <w:t>seaborn</w:t>
      </w:r>
      <w:proofErr w:type="spellEnd"/>
      <w:r>
        <w:t xml:space="preserve"> / </w:t>
      </w:r>
      <w:proofErr w:type="spellStart"/>
      <w:r>
        <w:t>WordCloud</w:t>
      </w:r>
      <w:proofErr w:type="spellEnd"/>
      <w:r>
        <w:t>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Data: </w:t>
      </w:r>
      <w:r>
        <w:t>A representative corpus such as 20 Newsgroups, BBC News, CNN/</w:t>
      </w:r>
      <w:proofErr w:type="spellStart"/>
      <w:r>
        <w:t>DailyMail</w:t>
      </w:r>
      <w:proofErr w:type="spellEnd"/>
      <w:r>
        <w:t xml:space="preserve"> or an organization's own reviews or reports, split into training and held-out sets so that topic models can be validated on unseen text.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Reproducibility: </w:t>
      </w:r>
      <w:r>
        <w:t>Fixed random seeds, version-pinned requirements file and a public GitHub repository so that every experiment can be reproduced.</w:t>
      </w:r>
    </w:p>
    <w:p w:rsidR="00A96B8D" w:rsidRDefault="00E04E2A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 xml:space="preserve">4. Step-by-Step Guide: Topic </w:t>
      </w:r>
      <w:proofErr w:type="spellStart"/>
      <w:r>
        <w:rPr>
          <w:b/>
          <w:bCs/>
          <w:color w:val="1F3864"/>
          <w:sz w:val="30"/>
          <w:szCs w:val="30"/>
        </w:rPr>
        <w:t>Modeling</w:t>
      </w:r>
      <w:proofErr w:type="spellEnd"/>
      <w:r>
        <w:rPr>
          <w:b/>
          <w:bCs/>
          <w:color w:val="1F3864"/>
          <w:sz w:val="30"/>
          <w:szCs w:val="30"/>
        </w:rPr>
        <w:t xml:space="preserve"> (LDA)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4.1 How LDA Works (Intuition)</w:t>
      </w:r>
    </w:p>
    <w:p w:rsidR="00A96B8D" w:rsidRDefault="00E04E2A">
      <w:pPr>
        <w:spacing w:after="120" w:line="276" w:lineRule="auto"/>
        <w:jc w:val="both"/>
      </w:pPr>
      <w:r>
        <w:lastRenderedPageBreak/>
        <w:t>LDA assumes that every document is written by first choosing a mixture of topics (for example, 70% finance and 30% technology) and then, for each word position, choosing a topic from that mixture and a word from that topic's vocabulary distribution. Traini</w:t>
      </w:r>
      <w:r>
        <w:t xml:space="preserve">ng reverses this process: given only the observed words, the algorithm infers the hidden topic mixtures and topic-word distributions using </w:t>
      </w:r>
      <w:proofErr w:type="spellStart"/>
      <w:r>
        <w:t>variational</w:t>
      </w:r>
      <w:proofErr w:type="spellEnd"/>
      <w:r>
        <w:t xml:space="preserve"> Bayes or collapsed Gibbs sampling. Two </w:t>
      </w:r>
      <w:proofErr w:type="spellStart"/>
      <w:r>
        <w:t>Dirichlet</w:t>
      </w:r>
      <w:proofErr w:type="spellEnd"/>
      <w:r>
        <w:t xml:space="preserve"> priors control the result: alpha (document-topic sparsit</w:t>
      </w:r>
      <w:r>
        <w:t>y) and beta/eta (topic-word sparsity).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4.2 Implementation Steps</w:t>
      </w:r>
    </w:p>
    <w:p w:rsidR="00A96B8D" w:rsidRDefault="00E04E2A">
      <w:pPr>
        <w:pStyle w:val="ListParagraph"/>
        <w:numPr>
          <w:ilvl w:val="0"/>
          <w:numId w:val="4"/>
        </w:numPr>
        <w:spacing w:after="70" w:line="270" w:lineRule="auto"/>
      </w:pPr>
      <w:r>
        <w:rPr>
          <w:b/>
          <w:bCs/>
        </w:rPr>
        <w:t xml:space="preserve">Prepare data. </w:t>
      </w:r>
      <w:r>
        <w:t>Load the corpus and apply the pre-processing pipeline from Section 3.</w:t>
      </w:r>
    </w:p>
    <w:p w:rsidR="00A96B8D" w:rsidRDefault="00E04E2A">
      <w:pPr>
        <w:pStyle w:val="ListParagraph"/>
        <w:numPr>
          <w:ilvl w:val="0"/>
          <w:numId w:val="4"/>
        </w:numPr>
        <w:spacing w:after="70" w:line="270" w:lineRule="auto"/>
      </w:pPr>
      <w:r>
        <w:rPr>
          <w:b/>
          <w:bCs/>
        </w:rPr>
        <w:t xml:space="preserve">Build dictionary and corpus. </w:t>
      </w:r>
      <w:r>
        <w:t xml:space="preserve">Create a </w:t>
      </w:r>
      <w:proofErr w:type="spellStart"/>
      <w:r>
        <w:t>Gensim</w:t>
      </w:r>
      <w:proofErr w:type="spellEnd"/>
      <w:r>
        <w:t xml:space="preserve"> Dictionary and convert each document into a bag-of-words vector</w:t>
      </w:r>
      <w:r>
        <w:t xml:space="preserve"> (corpus).</w:t>
      </w:r>
    </w:p>
    <w:p w:rsidR="00A96B8D" w:rsidRDefault="00E04E2A">
      <w:pPr>
        <w:pStyle w:val="ListParagraph"/>
        <w:numPr>
          <w:ilvl w:val="0"/>
          <w:numId w:val="4"/>
        </w:numPr>
        <w:spacing w:after="70" w:line="270" w:lineRule="auto"/>
      </w:pPr>
      <w:r>
        <w:rPr>
          <w:b/>
          <w:bCs/>
        </w:rPr>
        <w:t xml:space="preserve">Choose the number of topics (K). </w:t>
      </w:r>
      <w:r>
        <w:t>Train LDA models over a range of topic counts (for example 5 to 40 in steps of 5) and compute the coherence score (</w:t>
      </w:r>
      <w:proofErr w:type="spellStart"/>
      <w:r>
        <w:t>C_v</w:t>
      </w:r>
      <w:proofErr w:type="spellEnd"/>
      <w:r>
        <w:t>) for each.</w:t>
      </w:r>
    </w:p>
    <w:p w:rsidR="00A96B8D" w:rsidRDefault="00E04E2A">
      <w:pPr>
        <w:pStyle w:val="ListParagraph"/>
        <w:numPr>
          <w:ilvl w:val="0"/>
          <w:numId w:val="4"/>
        </w:numPr>
        <w:spacing w:after="70" w:line="270" w:lineRule="auto"/>
      </w:pPr>
      <w:r>
        <w:rPr>
          <w:b/>
          <w:bCs/>
        </w:rPr>
        <w:t xml:space="preserve">Select the best model. </w:t>
      </w:r>
      <w:r>
        <w:t>Select K at the peak (or the elbow) of the coherence curve,</w:t>
      </w:r>
      <w:r>
        <w:t xml:space="preserve"> then balance with human judgement on interpretability.</w:t>
      </w:r>
    </w:p>
    <w:p w:rsidR="00A96B8D" w:rsidRDefault="00E04E2A">
      <w:pPr>
        <w:pStyle w:val="ListParagraph"/>
        <w:numPr>
          <w:ilvl w:val="0"/>
          <w:numId w:val="4"/>
        </w:numPr>
        <w:spacing w:after="70" w:line="270" w:lineRule="auto"/>
      </w:pPr>
      <w:r>
        <w:rPr>
          <w:b/>
          <w:bCs/>
        </w:rPr>
        <w:t xml:space="preserve">Tune hyper-parameters. </w:t>
      </w:r>
      <w:r>
        <w:t>Tune alpha ('auto' or asymmetric), eta, number of passes and iterations.</w:t>
      </w:r>
    </w:p>
    <w:p w:rsidR="00A96B8D" w:rsidRDefault="00E04E2A">
      <w:pPr>
        <w:pStyle w:val="ListParagraph"/>
        <w:numPr>
          <w:ilvl w:val="0"/>
          <w:numId w:val="4"/>
        </w:numPr>
        <w:spacing w:after="70" w:line="270" w:lineRule="auto"/>
      </w:pPr>
      <w:r>
        <w:rPr>
          <w:b/>
          <w:bCs/>
        </w:rPr>
        <w:t xml:space="preserve">Inspect and label topics. </w:t>
      </w:r>
      <w:r>
        <w:t xml:space="preserve">Print the top 10 words per topic, inspect representative documents and assign </w:t>
      </w:r>
      <w:r>
        <w:t>a human-readable label to each topic.</w:t>
      </w:r>
    </w:p>
    <w:p w:rsidR="00A96B8D" w:rsidRDefault="00E04E2A">
      <w:pPr>
        <w:pStyle w:val="ListParagraph"/>
        <w:numPr>
          <w:ilvl w:val="0"/>
          <w:numId w:val="4"/>
        </w:numPr>
        <w:spacing w:after="70" w:line="270" w:lineRule="auto"/>
      </w:pPr>
      <w:r>
        <w:rPr>
          <w:b/>
          <w:bCs/>
        </w:rPr>
        <w:t xml:space="preserve">Visualize. </w:t>
      </w:r>
      <w:r>
        <w:t xml:space="preserve">Use </w:t>
      </w:r>
      <w:proofErr w:type="spellStart"/>
      <w:r>
        <w:t>pyLDAvis</w:t>
      </w:r>
      <w:proofErr w:type="spellEnd"/>
      <w:r>
        <w:t xml:space="preserve"> for an interactive inter-topic distance map, plot topic prevalence, and assign a dominant topic to each document.</w:t>
      </w:r>
    </w:p>
    <w:p w:rsidR="00A96B8D" w:rsidRDefault="00E04E2A">
      <w:pPr>
        <w:pStyle w:val="ListParagraph"/>
        <w:numPr>
          <w:ilvl w:val="0"/>
          <w:numId w:val="4"/>
        </w:numPr>
        <w:spacing w:after="70" w:line="270" w:lineRule="auto"/>
      </w:pPr>
      <w:r>
        <w:rPr>
          <w:b/>
          <w:bCs/>
        </w:rPr>
        <w:t xml:space="preserve">Validate. </w:t>
      </w:r>
      <w:r>
        <w:t xml:space="preserve">Infer the topic distribution of unseen documents to confirm the model </w:t>
      </w:r>
      <w:r>
        <w:t>generalizes.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4.3 Reference Code (</w:t>
      </w:r>
      <w:proofErr w:type="spellStart"/>
      <w:r>
        <w:rPr>
          <w:b/>
          <w:bCs/>
          <w:color w:val="2E75B6"/>
          <w:sz w:val="25"/>
          <w:szCs w:val="25"/>
        </w:rPr>
        <w:t>Gensim</w:t>
      </w:r>
      <w:proofErr w:type="spellEnd"/>
      <w:r>
        <w:rPr>
          <w:b/>
          <w:bCs/>
          <w:color w:val="2E75B6"/>
          <w:sz w:val="25"/>
          <w:szCs w:val="25"/>
        </w:rPr>
        <w:t>)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gensim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spacy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gensim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corpora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gensim.models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LdaModel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CoherenceModel</w:t>
      </w:r>
      <w:proofErr w:type="spellEnd"/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docs_tokens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list of token lists after pre-processing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dictionary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corpora.Dictionary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docs_tokens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A96B8D" w:rsidRDefault="00E04E2A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dictionary.fi</w:t>
      </w:r>
      <w:r>
        <w:rPr>
          <w:rFonts w:ascii="Courier New" w:eastAsia="Courier New" w:hAnsi="Courier New" w:cs="Courier New"/>
          <w:sz w:val="18"/>
          <w:szCs w:val="18"/>
        </w:rPr>
        <w:t>lter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_extremes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no_below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=5,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no_above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=0.5)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corpus = [dictionary.doc2bow(d) for d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docs_tokens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scores = {}</w:t>
      </w:r>
    </w:p>
    <w:p w:rsidR="00A96B8D" w:rsidRDefault="00E04E2A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for 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5, 41, 5):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LdaModel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corpus=corpus, id2word=dictionary,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num_topics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=k,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alpha='auto', eta='auto', passes=10,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cm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CoherenceModel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model=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texts=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docs_tokens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dictionary=dictionary, coherence='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c_v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scores[k]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cm.get_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coherence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A96B8D" w:rsidRDefault="00E04E2A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best_k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max(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scores, key=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scores.get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best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LdaModel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corpus=corpus, id2word=dictionary,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num_topics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alpha='auto', passes=15,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for t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best.print_topics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num_words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=10):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print(t)</w:t>
      </w:r>
    </w:p>
    <w:p w:rsidR="00A96B8D" w:rsidRDefault="00A96B8D">
      <w:pPr>
        <w:spacing w:after="100"/>
      </w:pP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 xml:space="preserve">4.4 Alternative: </w:t>
      </w:r>
      <w:proofErr w:type="spellStart"/>
      <w:r>
        <w:rPr>
          <w:b/>
          <w:bCs/>
          <w:color w:val="2E75B6"/>
          <w:sz w:val="25"/>
          <w:szCs w:val="25"/>
        </w:rPr>
        <w:t>BERTopic</w:t>
      </w:r>
      <w:proofErr w:type="spellEnd"/>
    </w:p>
    <w:p w:rsidR="00A96B8D" w:rsidRDefault="00E04E2A">
      <w:pPr>
        <w:spacing w:after="120" w:line="276" w:lineRule="auto"/>
        <w:jc w:val="both"/>
      </w:pPr>
      <w:r>
        <w:lastRenderedPageBreak/>
        <w:t>Where doc</w:t>
      </w:r>
      <w:r>
        <w:t xml:space="preserve">uments are short or semantically rich, </w:t>
      </w:r>
      <w:proofErr w:type="spellStart"/>
      <w:r>
        <w:t>BERTopic</w:t>
      </w:r>
      <w:proofErr w:type="spellEnd"/>
      <w:r>
        <w:t xml:space="preserve"> can be used: embed documents with a sentence-transformer, reduce with UMAP, cluster with HDBSCAN and extract keywords with c-TF-IDF. It does not require pre-specifying K and handles outliers explicitly, but i</w:t>
      </w:r>
      <w:r>
        <w:t>t is computationally heavier and depends on the quality of the embedding model.</w:t>
      </w:r>
    </w:p>
    <w:p w:rsidR="00A96B8D" w:rsidRDefault="00E04E2A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5. Step-by-Step Guide: Text Summarization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5.1 Extractive Summarization (</w:t>
      </w:r>
      <w:proofErr w:type="spellStart"/>
      <w:r>
        <w:rPr>
          <w:b/>
          <w:bCs/>
          <w:color w:val="2E75B6"/>
          <w:sz w:val="25"/>
          <w:szCs w:val="25"/>
        </w:rPr>
        <w:t>TextRank</w:t>
      </w:r>
      <w:proofErr w:type="spellEnd"/>
      <w:r>
        <w:rPr>
          <w:b/>
          <w:bCs/>
          <w:color w:val="2E75B6"/>
          <w:sz w:val="25"/>
          <w:szCs w:val="25"/>
        </w:rPr>
        <w:t>)</w:t>
      </w:r>
    </w:p>
    <w:p w:rsidR="00A96B8D" w:rsidRDefault="00E04E2A">
      <w:pPr>
        <w:pStyle w:val="ListParagraph"/>
        <w:numPr>
          <w:ilvl w:val="0"/>
          <w:numId w:val="5"/>
        </w:numPr>
        <w:spacing w:after="70" w:line="270" w:lineRule="auto"/>
      </w:pPr>
      <w:r>
        <w:rPr>
          <w:b/>
          <w:bCs/>
        </w:rPr>
        <w:t xml:space="preserve">Sentence segmentation. </w:t>
      </w:r>
      <w:r>
        <w:t>Split the document into sentences.</w:t>
      </w:r>
    </w:p>
    <w:p w:rsidR="00A96B8D" w:rsidRDefault="00E04E2A">
      <w:pPr>
        <w:pStyle w:val="ListParagraph"/>
        <w:numPr>
          <w:ilvl w:val="0"/>
          <w:numId w:val="5"/>
        </w:numPr>
        <w:spacing w:after="70" w:line="270" w:lineRule="auto"/>
      </w:pPr>
      <w:r>
        <w:rPr>
          <w:b/>
          <w:bCs/>
        </w:rPr>
        <w:t xml:space="preserve">Vectorization. </w:t>
      </w:r>
      <w:r>
        <w:t>Represent each senten</w:t>
      </w:r>
      <w:r>
        <w:t>ce as a TF-IDF vector or sentence embedding.</w:t>
      </w:r>
    </w:p>
    <w:p w:rsidR="00A96B8D" w:rsidRDefault="00E04E2A">
      <w:pPr>
        <w:pStyle w:val="ListParagraph"/>
        <w:numPr>
          <w:ilvl w:val="0"/>
          <w:numId w:val="5"/>
        </w:numPr>
        <w:spacing w:after="70" w:line="270" w:lineRule="auto"/>
      </w:pPr>
      <w:r>
        <w:rPr>
          <w:b/>
          <w:bCs/>
        </w:rPr>
        <w:t xml:space="preserve">Similarity graph. </w:t>
      </w:r>
      <w:r>
        <w:t>Compute pairwise cosine similarity to build a weighted sentence graph.</w:t>
      </w:r>
    </w:p>
    <w:p w:rsidR="00A96B8D" w:rsidRDefault="00E04E2A">
      <w:pPr>
        <w:pStyle w:val="ListParagraph"/>
        <w:numPr>
          <w:ilvl w:val="0"/>
          <w:numId w:val="5"/>
        </w:numPr>
        <w:spacing w:after="70" w:line="270" w:lineRule="auto"/>
      </w:pPr>
      <w:r>
        <w:rPr>
          <w:b/>
          <w:bCs/>
        </w:rPr>
        <w:t xml:space="preserve">Rank sentences. </w:t>
      </w:r>
      <w:r>
        <w:t>Run the PageRank algorithm; sentences connected to many important sentences receive higher scores.</w:t>
      </w:r>
    </w:p>
    <w:p w:rsidR="00A96B8D" w:rsidRDefault="00E04E2A">
      <w:pPr>
        <w:pStyle w:val="ListParagraph"/>
        <w:numPr>
          <w:ilvl w:val="0"/>
          <w:numId w:val="5"/>
        </w:numPr>
        <w:spacing w:after="70" w:line="270" w:lineRule="auto"/>
      </w:pPr>
      <w:r>
        <w:rPr>
          <w:b/>
          <w:bCs/>
        </w:rPr>
        <w:t xml:space="preserve">Select </w:t>
      </w:r>
      <w:r>
        <w:rPr>
          <w:b/>
          <w:bCs/>
        </w:rPr>
        <w:t xml:space="preserve">and order. </w:t>
      </w:r>
      <w:r>
        <w:t>Select the top N sentences (or a target compression ratio such as 20%) and present them in original order to preserve flow, optionally removing redundancy with Maximal Marginal Relevance.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sumy.parsers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.plaintext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PlaintextParser</w:t>
      </w:r>
      <w:proofErr w:type="spellEnd"/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z w:val="18"/>
          <w:szCs w:val="18"/>
        </w:rPr>
        <w:t>umy.nlp.tokenizers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Tokenizer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sumy.summarizers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.text_rank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TextRankSummarizer</w:t>
      </w:r>
      <w:proofErr w:type="spellEnd"/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parser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PlaintextParser.from_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Tokenizer('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english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'))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summary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TextRankSummarizer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parser.document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sentences_count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=5)</w:t>
      </w:r>
    </w:p>
    <w:p w:rsidR="00A96B8D" w:rsidRDefault="00E04E2A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 '.join(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(s) for s in summary))</w:t>
      </w:r>
    </w:p>
    <w:p w:rsidR="00A96B8D" w:rsidRDefault="00A96B8D">
      <w:pPr>
        <w:spacing w:after="100"/>
      </w:pP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5.2 Abstractive Summarization (Transformers)</w:t>
      </w:r>
    </w:p>
    <w:p w:rsidR="00A96B8D" w:rsidRDefault="00E04E2A">
      <w:pPr>
        <w:pStyle w:val="ListParagraph"/>
        <w:numPr>
          <w:ilvl w:val="0"/>
          <w:numId w:val="6"/>
        </w:numPr>
        <w:spacing w:after="70" w:line="270" w:lineRule="auto"/>
      </w:pPr>
      <w:r>
        <w:rPr>
          <w:b/>
          <w:bCs/>
        </w:rPr>
        <w:t xml:space="preserve">Select a model. </w:t>
      </w:r>
      <w:r>
        <w:t xml:space="preserve">Choose a pre-trained model such as </w:t>
      </w:r>
      <w:proofErr w:type="spellStart"/>
      <w:r>
        <w:t>facebook</w:t>
      </w:r>
      <w:proofErr w:type="spellEnd"/>
      <w:r>
        <w:t>/</w:t>
      </w:r>
      <w:proofErr w:type="spellStart"/>
      <w:r>
        <w:t>bart</w:t>
      </w:r>
      <w:proofErr w:type="spellEnd"/>
      <w:r>
        <w:t>-large-</w:t>
      </w:r>
      <w:proofErr w:type="spellStart"/>
      <w:r>
        <w:t>cnn</w:t>
      </w:r>
      <w:proofErr w:type="spellEnd"/>
      <w:r>
        <w:t>, google/</w:t>
      </w:r>
      <w:proofErr w:type="spellStart"/>
      <w:r>
        <w:t>pegasus-xsum</w:t>
      </w:r>
      <w:proofErr w:type="spellEnd"/>
      <w:r>
        <w:t xml:space="preserve"> or t5-base; use LED for very long documents.</w:t>
      </w:r>
    </w:p>
    <w:p w:rsidR="00A96B8D" w:rsidRDefault="00E04E2A">
      <w:pPr>
        <w:pStyle w:val="ListParagraph"/>
        <w:numPr>
          <w:ilvl w:val="0"/>
          <w:numId w:val="6"/>
        </w:numPr>
        <w:spacing w:after="70" w:line="270" w:lineRule="auto"/>
      </w:pPr>
      <w:r>
        <w:rPr>
          <w:b/>
          <w:bCs/>
        </w:rPr>
        <w:t xml:space="preserve">Tokenize. </w:t>
      </w:r>
      <w:r>
        <w:t xml:space="preserve">Tokenize the text </w:t>
      </w:r>
      <w:r>
        <w:t>using the model's own tokenizer, truncating to its maximum length (e.g., 1024 tokens for BART).</w:t>
      </w:r>
    </w:p>
    <w:p w:rsidR="00A96B8D" w:rsidRDefault="00E04E2A">
      <w:pPr>
        <w:pStyle w:val="ListParagraph"/>
        <w:numPr>
          <w:ilvl w:val="0"/>
          <w:numId w:val="6"/>
        </w:numPr>
        <w:spacing w:after="70" w:line="270" w:lineRule="auto"/>
      </w:pPr>
      <w:r>
        <w:rPr>
          <w:b/>
          <w:bCs/>
        </w:rPr>
        <w:t xml:space="preserve">Chunk long inputs. </w:t>
      </w:r>
      <w:r>
        <w:t>For documents longer than the limit, split into overlapping chunks, summarize each chunk, then summarize the concatenated chunk summaries (ma</w:t>
      </w:r>
      <w:r>
        <w:t>p-reduce / hierarchical summarization).</w:t>
      </w:r>
    </w:p>
    <w:p w:rsidR="00A96B8D" w:rsidRDefault="00E04E2A">
      <w:pPr>
        <w:pStyle w:val="ListParagraph"/>
        <w:numPr>
          <w:ilvl w:val="0"/>
          <w:numId w:val="6"/>
        </w:numPr>
        <w:spacing w:after="70" w:line="270" w:lineRule="auto"/>
      </w:pPr>
      <w:r>
        <w:rPr>
          <w:b/>
          <w:bCs/>
        </w:rPr>
        <w:t xml:space="preserve">Decode. </w:t>
      </w:r>
      <w:r>
        <w:t>Generate with beam search (e.g., 4 beams), length penalty, minimum and maximum length and no-repeat n-gram size to reduce repetition.</w:t>
      </w:r>
    </w:p>
    <w:p w:rsidR="00A96B8D" w:rsidRDefault="00E04E2A">
      <w:pPr>
        <w:pStyle w:val="ListParagraph"/>
        <w:numPr>
          <w:ilvl w:val="0"/>
          <w:numId w:val="6"/>
        </w:numPr>
        <w:spacing w:after="70" w:line="270" w:lineRule="auto"/>
      </w:pPr>
      <w:r>
        <w:rPr>
          <w:b/>
          <w:bCs/>
        </w:rPr>
        <w:t xml:space="preserve">Fine-tune (optional). </w:t>
      </w:r>
      <w:r>
        <w:t>Optionally fine-tune on domain data (legal, medical, financial) using a labelled document-summary dataset to improve domain vocabulary and style.</w:t>
      </w:r>
    </w:p>
    <w:p w:rsidR="00A96B8D" w:rsidRDefault="00E04E2A">
      <w:pPr>
        <w:pStyle w:val="ListParagraph"/>
        <w:numPr>
          <w:ilvl w:val="0"/>
          <w:numId w:val="6"/>
        </w:numPr>
        <w:spacing w:after="70" w:line="270" w:lineRule="auto"/>
      </w:pPr>
      <w:r>
        <w:rPr>
          <w:b/>
          <w:bCs/>
        </w:rPr>
        <w:t xml:space="preserve">Post-process and verify. </w:t>
      </w:r>
      <w:r>
        <w:t>Check output for hallucinated facts and compare with the source before use.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from tran</w:t>
      </w:r>
      <w:r>
        <w:rPr>
          <w:rFonts w:ascii="Courier New" w:eastAsia="Courier New" w:hAnsi="Courier New" w:cs="Courier New"/>
          <w:sz w:val="18"/>
          <w:szCs w:val="18"/>
        </w:rPr>
        <w:t>sformers import pipeline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summarizer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pipeline(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'summarization',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model='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facebook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-large-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out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summarizer(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chunk,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=130,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=40,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num_beams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=4,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do_sample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=False)</w:t>
      </w:r>
    </w:p>
    <w:p w:rsidR="00A96B8D" w:rsidRDefault="00E04E2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print(out[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summary_text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'])</w:t>
      </w:r>
    </w:p>
    <w:p w:rsidR="00A96B8D" w:rsidRDefault="00A96B8D">
      <w:pPr>
        <w:spacing w:after="100"/>
      </w:pP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5.</w:t>
      </w:r>
      <w:r>
        <w:rPr>
          <w:b/>
          <w:bCs/>
          <w:color w:val="2E75B6"/>
          <w:sz w:val="25"/>
          <w:szCs w:val="25"/>
        </w:rPr>
        <w:t>3 Combining Both Techniques</w:t>
      </w:r>
    </w:p>
    <w:p w:rsidR="00A96B8D" w:rsidRDefault="00E04E2A">
      <w:pPr>
        <w:spacing w:after="120" w:line="276" w:lineRule="auto"/>
        <w:jc w:val="both"/>
      </w:pPr>
      <w:r>
        <w:t>After LDA assigns each document a dominant topic, documents are grouped by topic. For each group, the most representative documents (highest topic probability) are summarized individually, and a multi-document summary is produce</w:t>
      </w:r>
      <w:r>
        <w:t>d by summarizing the concatenated extractive summaries. The final output is a structured brief: topic label, top keywords, share of corpus, and a short summary of what that theme says. This gives decision-makers both the breadth (what themes exist) and the</w:t>
      </w:r>
      <w:r>
        <w:t xml:space="preserve"> depth (what each theme means).</w:t>
      </w:r>
    </w:p>
    <w:p w:rsidR="00A96B8D" w:rsidRDefault="00E04E2A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6. Algorithms, Models and Assumptions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6.1 Models Chosen for Each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700"/>
        <w:gridCol w:w="4560"/>
      </w:tblGrid>
      <w:tr w:rsidR="00A96B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color w:val="FFFFFF"/>
                <w:sz w:val="20"/>
                <w:szCs w:val="20"/>
              </w:rPr>
              <w:t>Chosen model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 xml:space="preserve">Topic </w:t>
            </w:r>
            <w:proofErr w:type="spellStart"/>
            <w:r>
              <w:rPr>
                <w:b/>
                <w:bCs/>
                <w:sz w:val="20"/>
                <w:szCs w:val="20"/>
              </w:rPr>
              <w:t>modeling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(primary)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LDA (</w:t>
            </w:r>
            <w:proofErr w:type="spellStart"/>
            <w:r>
              <w:rPr>
                <w:sz w:val="20"/>
                <w:szCs w:val="20"/>
              </w:rPr>
              <w:t>Gensim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Interpretable, probabilistic, mixed-membership of topics per document, well documented and scalable.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 xml:space="preserve">Topic </w:t>
            </w:r>
            <w:proofErr w:type="spellStart"/>
            <w:r>
              <w:rPr>
                <w:b/>
                <w:bCs/>
                <w:sz w:val="20"/>
                <w:szCs w:val="20"/>
              </w:rPr>
              <w:t>modeling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(benchmark)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 xml:space="preserve">NMF and </w:t>
            </w:r>
            <w:proofErr w:type="spellStart"/>
            <w:r>
              <w:rPr>
                <w:sz w:val="20"/>
                <w:szCs w:val="20"/>
              </w:rPr>
              <w:t>BERTopic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 xml:space="preserve">NMF for crisp topics on short text; </w:t>
            </w:r>
            <w:proofErr w:type="spellStart"/>
            <w:r>
              <w:rPr>
                <w:sz w:val="20"/>
                <w:szCs w:val="20"/>
              </w:rPr>
              <w:t>BERTopic</w:t>
            </w:r>
            <w:proofErr w:type="spellEnd"/>
            <w:r>
              <w:rPr>
                <w:sz w:val="20"/>
                <w:szCs w:val="20"/>
              </w:rPr>
              <w:t xml:space="preserve"> for semantic quality. Used to cross-check LDA.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Extractive summarization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proofErr w:type="spellStart"/>
            <w:r>
              <w:rPr>
                <w:sz w:val="20"/>
                <w:szCs w:val="20"/>
              </w:rPr>
              <w:t>TextRank</w:t>
            </w:r>
            <w:proofErr w:type="spellEnd"/>
            <w:r>
              <w:rPr>
                <w:sz w:val="20"/>
                <w:szCs w:val="20"/>
              </w:rPr>
              <w:t xml:space="preserve"> (and </w:t>
            </w:r>
            <w:proofErr w:type="spellStart"/>
            <w:r>
              <w:rPr>
                <w:sz w:val="20"/>
                <w:szCs w:val="20"/>
              </w:rPr>
              <w:t>LexRank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Unsupervised, no training data needed, always faithful to source wording.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Abstractive summarization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BART / PEGASUS / LED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State-of-the-art fluent summaries; LED handles very long documents.</w:t>
            </w:r>
          </w:p>
        </w:tc>
      </w:tr>
    </w:tbl>
    <w:p w:rsidR="00A96B8D" w:rsidRDefault="00A96B8D">
      <w:pPr>
        <w:spacing w:after="100"/>
      </w:pP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6.2 Assumptions</w:t>
      </w:r>
    </w:p>
    <w:p w:rsidR="00A96B8D" w:rsidRDefault="00E04E2A">
      <w:pPr>
        <w:spacing w:after="120" w:line="276" w:lineRule="auto"/>
        <w:jc w:val="both"/>
      </w:pPr>
      <w:r>
        <w:rPr>
          <w:b/>
          <w:bCs/>
        </w:rPr>
        <w:t>LDA assumptions: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Bag-of-words: word order and grammar are ignored; only word counts matter.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Exchangeability: documents and words are interchangeable given the topics.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Each document is a mixture of a fixed, pre-specified number of topics (K).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Topics are ind</w:t>
      </w:r>
      <w:r>
        <w:t xml:space="preserve">ependent (no correlation between topics is </w:t>
      </w:r>
      <w:proofErr w:type="spellStart"/>
      <w:r>
        <w:t>modeled</w:t>
      </w:r>
      <w:proofErr w:type="spellEnd"/>
      <w:r>
        <w:t>).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Documents are long enough to contain meaningful word co-occurrence patterns; very short texts (tweets) violate this.</w:t>
      </w:r>
    </w:p>
    <w:p w:rsidR="00A96B8D" w:rsidRDefault="00E04E2A">
      <w:pPr>
        <w:spacing w:after="120" w:line="276" w:lineRule="auto"/>
        <w:jc w:val="both"/>
      </w:pPr>
      <w:r>
        <w:rPr>
          <w:b/>
          <w:bCs/>
        </w:rPr>
        <w:t>Extractive summarization assumptions: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Important information is expressed in whole sent</w:t>
      </w:r>
      <w:r>
        <w:t>ences that can be lifted from the text.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Sentence centrality (similarity to other sentences) is a proxy for importance.</w:t>
      </w:r>
    </w:p>
    <w:p w:rsidR="00A96B8D" w:rsidRDefault="00E04E2A">
      <w:pPr>
        <w:spacing w:after="120" w:line="276" w:lineRule="auto"/>
        <w:jc w:val="both"/>
      </w:pPr>
      <w:r>
        <w:rPr>
          <w:b/>
          <w:bCs/>
        </w:rPr>
        <w:t>Abstractive summarization assumptions: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The pre-trained model's training distribution (typically news) is similar enough to the target dom</w:t>
      </w:r>
      <w:r>
        <w:t>ain, otherwise fine-tuning is required.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lastRenderedPageBreak/>
        <w:t>The input fits within, or can be sensibly split to fit within, the model's context window without losing cross-chunk meaning.</w:t>
      </w:r>
    </w:p>
    <w:p w:rsidR="00A96B8D" w:rsidRDefault="00E04E2A">
      <w:pPr>
        <w:spacing w:after="120" w:line="276" w:lineRule="auto"/>
        <w:jc w:val="both"/>
      </w:pPr>
      <w:r>
        <w:rPr>
          <w:b/>
          <w:bCs/>
        </w:rPr>
        <w:t>Pipeline assumptions: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The corpus is predominantly in one language and reasonably clean.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Te</w:t>
      </w:r>
      <w:r>
        <w:t>xt is representative of the population the decisions will be about (no severe sampling bias).</w:t>
      </w:r>
    </w:p>
    <w:p w:rsidR="00A96B8D" w:rsidRDefault="00E04E2A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7. Comparison of Techniques: Advantages and Drawbacks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 xml:space="preserve">7.1 Topic </w:t>
      </w:r>
      <w:proofErr w:type="spellStart"/>
      <w:r>
        <w:rPr>
          <w:b/>
          <w:bCs/>
          <w:color w:val="2E75B6"/>
          <w:sz w:val="25"/>
          <w:szCs w:val="25"/>
        </w:rPr>
        <w:t>Modeling</w:t>
      </w:r>
      <w:proofErr w:type="spellEnd"/>
      <w:r>
        <w:rPr>
          <w:b/>
          <w:bCs/>
          <w:color w:val="2E75B6"/>
          <w:sz w:val="25"/>
          <w:szCs w:val="25"/>
        </w:rPr>
        <w:t xml:space="preserve"> Techniques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700"/>
        <w:gridCol w:w="2660"/>
      </w:tblGrid>
      <w:tr w:rsidR="00A96B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color w:val="FFFFFF"/>
                <w:sz w:val="20"/>
                <w:szCs w:val="20"/>
              </w:rPr>
              <w:t>Strengths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color w:val="FFFFFF"/>
                <w:sz w:val="20"/>
                <w:szCs w:val="20"/>
              </w:rPr>
              <w:t>Weaknesses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color w:val="FFFFFF"/>
                <w:sz w:val="20"/>
                <w:szCs w:val="20"/>
              </w:rPr>
              <w:t>Best suited for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LDA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Interpretable; probabilistic; mixed topics per document; mature tooling.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Needs K in advance; ignores word order and semantics; weak on short text; stochastic results.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Large collections of medium-to-long documents.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NMF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Fast; deterministic; coherent, crisp topics; works well with TF-IDF.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No probabilistic interpretation; sensitive to initialization and K.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Short texts, quick exploratory analysis.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LSA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Very fast; simple linear algebra; useful for similarity search.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Topics ha</w:t>
            </w:r>
            <w:r>
              <w:rPr>
                <w:sz w:val="20"/>
                <w:szCs w:val="20"/>
              </w:rPr>
              <w:t>rd to interpret (negative weights); poor on polysemy.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Baseline and information retrieval.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proofErr w:type="spellStart"/>
            <w:r>
              <w:rPr>
                <w:b/>
                <w:bCs/>
                <w:sz w:val="20"/>
                <w:szCs w:val="20"/>
              </w:rPr>
              <w:t>BERTopic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 xml:space="preserve">Semantic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>; auto-detects number of topics; handles outliers; rich visualizations.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Heavy compute; one topic per document by default; depends on embe</w:t>
            </w:r>
            <w:r>
              <w:rPr>
                <w:sz w:val="20"/>
                <w:szCs w:val="20"/>
              </w:rPr>
              <w:t>dding model and clustering settings.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Short or semantically rich text, social media, reviews.</w:t>
            </w:r>
          </w:p>
        </w:tc>
      </w:tr>
    </w:tbl>
    <w:p w:rsidR="00A96B8D" w:rsidRDefault="00A96B8D">
      <w:pPr>
        <w:spacing w:after="100"/>
      </w:pP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7.2 Summarization Techniques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700"/>
        <w:gridCol w:w="2660"/>
      </w:tblGrid>
      <w:tr w:rsidR="00A96B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color w:val="FFFFFF"/>
                <w:sz w:val="20"/>
                <w:szCs w:val="20"/>
              </w:rPr>
              <w:t>Strengths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color w:val="FFFFFF"/>
                <w:sz w:val="20"/>
                <w:szCs w:val="20"/>
              </w:rPr>
              <w:t>Weaknesses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color w:val="FFFFFF"/>
                <w:sz w:val="20"/>
                <w:szCs w:val="20"/>
              </w:rPr>
              <w:t>Best suited for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Frequency / TF-IDF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Very simple and fast; no training.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Ignores context; weak coherence.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Quick baselines.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proofErr w:type="spellStart"/>
            <w:r>
              <w:rPr>
                <w:b/>
                <w:bCs/>
                <w:sz w:val="20"/>
                <w:szCs w:val="20"/>
              </w:rPr>
              <w:t>TextRank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LexRank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Unsupervised; faithful to source; language-independent.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Choppy flow; redundancy; cannot paraphrase or compress within sentences.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Reports, news, legal and compliance text where accuracy matters.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BERT-based extractive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Better semantic sentence scoring; still faithful.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Needs fine-tuning data; input length limits.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Domain-specific extraction with labelled data.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BART / T5 / PEGASUS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Fluent, concise, human-like summaries that can paraphrase and merge ideas.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Risk of hallucination; heavy compute; length limit; domain shift.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Customer-facing or executive summaries where readability matters.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LLM prompting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Flexible (query-focused, multi-document, controllable style); long context.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Cost, latency, privacy concerns, non-determinism, factual drift.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Rapid prototyping and complex summarization instructions.</w:t>
            </w:r>
          </w:p>
        </w:tc>
      </w:tr>
    </w:tbl>
    <w:p w:rsidR="00A96B8D" w:rsidRDefault="00A96B8D">
      <w:pPr>
        <w:spacing w:after="100"/>
      </w:pPr>
    </w:p>
    <w:p w:rsidR="00A96B8D" w:rsidRDefault="00E04E2A">
      <w:pPr>
        <w:spacing w:after="120" w:line="276" w:lineRule="auto"/>
        <w:jc w:val="both"/>
      </w:pPr>
      <w:r>
        <w:lastRenderedPageBreak/>
        <w:t xml:space="preserve">Overall recommendation: use LDA (validated against </w:t>
      </w:r>
      <w:proofErr w:type="spellStart"/>
      <w:r>
        <w:t>BERT</w:t>
      </w:r>
      <w:r>
        <w:t>opic</w:t>
      </w:r>
      <w:proofErr w:type="spellEnd"/>
      <w:r>
        <w:t>) for theme discovery and a hybrid summarization approach, extractive selection followed by abstractive rewriting, so that summaries are fluent while remaining grounded in the source text.</w:t>
      </w:r>
    </w:p>
    <w:p w:rsidR="00A96B8D" w:rsidRDefault="00E04E2A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8. Evaluation Metrics and Strategies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8.1 Evaluating Topic Model</w:t>
      </w:r>
      <w:r>
        <w:rPr>
          <w:b/>
          <w:bCs/>
          <w:color w:val="2E75B6"/>
          <w:sz w:val="25"/>
          <w:szCs w:val="25"/>
        </w:rPr>
        <w:t>s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Topic coherence (</w:t>
      </w:r>
      <w:proofErr w:type="spellStart"/>
      <w:r>
        <w:rPr>
          <w:b/>
          <w:bCs/>
        </w:rPr>
        <w:t>C_v</w:t>
      </w:r>
      <w:proofErr w:type="spellEnd"/>
      <w:r>
        <w:rPr>
          <w:b/>
          <w:bCs/>
        </w:rPr>
        <w:t xml:space="preserve">, UMass, NPMI): </w:t>
      </w:r>
      <w:r>
        <w:t xml:space="preserve">Measures how semantically related the top words of each topic are, using word co-occurrence statistics in the corpus or a reference corpus. </w:t>
      </w:r>
      <w:proofErr w:type="spellStart"/>
      <w:r>
        <w:t>C_v</w:t>
      </w:r>
      <w:proofErr w:type="spellEnd"/>
      <w:r>
        <w:t xml:space="preserve"> (range 0 to 1, higher is better) correlates best with human judgement; UMa</w:t>
      </w:r>
      <w:r>
        <w:t>ss is faster but intrinsic; NPMI is a normalized alternative.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Perplexity: </w:t>
      </w:r>
      <w:r>
        <w:t>Held-out log-likelihood measure of how well the model predicts unseen documents; lower is better. It is useful for model comparison but often does not align with human interpretabili</w:t>
      </w:r>
      <w:r>
        <w:t>ty, so it should not be used alone.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Topic diversity: </w:t>
      </w:r>
      <w:r>
        <w:t xml:space="preserve">Percentage of unique words across the </w:t>
      </w:r>
      <w:proofErr w:type="gramStart"/>
      <w:r>
        <w:t>top</w:t>
      </w:r>
      <w:proofErr w:type="gramEnd"/>
      <w:r>
        <w:t>-N words of all topics. High diversity means topics do not repeat the same words.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Human evaluation: </w:t>
      </w:r>
      <w:r>
        <w:t>Human judges perform word-intrusion and topic-intrusion tasks (Chang et al., 2009): identify an odd word inserted into a topic's top words. This is the gold standard for interpretability.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Stability: </w:t>
      </w:r>
      <w:r>
        <w:t>Re-train with different random seeds and measure the over</w:t>
      </w:r>
      <w:r>
        <w:t xml:space="preserve">lap between topics to confirm the model is not an </w:t>
      </w:r>
      <w:proofErr w:type="spellStart"/>
      <w:r>
        <w:t>artifact</w:t>
      </w:r>
      <w:proofErr w:type="spellEnd"/>
      <w:r>
        <w:t xml:space="preserve"> of initialization.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Extrinsic evaluation: </w:t>
      </w:r>
      <w:r>
        <w:t>Evaluate whether topic assignments improve a downstream task such as document classification or search relevance.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8.2 Evaluating Summaries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ROUGE: </w:t>
      </w:r>
      <w:r>
        <w:t>Recall-ori</w:t>
      </w:r>
      <w:r>
        <w:t>ented n-gram overlap with reference summaries (ROUGE-1, ROUGE-2) and longest common subsequence (ROUGE-L). Standard but rewards word overlap rather than meaning.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BLEU: </w:t>
      </w:r>
      <w:r>
        <w:t xml:space="preserve">Precision-oriented n-gram overlap, originally from machine translation; less common for </w:t>
      </w:r>
      <w:r>
        <w:t>summarization.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rPr>
          <w:b/>
          <w:bCs/>
        </w:rPr>
        <w:t>BERTScore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MoverScore</w:t>
      </w:r>
      <w:proofErr w:type="spellEnd"/>
      <w:r>
        <w:rPr>
          <w:b/>
          <w:bCs/>
        </w:rPr>
        <w:t xml:space="preserve">: </w:t>
      </w:r>
      <w:r>
        <w:t xml:space="preserve">Embedding-based similarity using contextual BERT </w:t>
      </w:r>
      <w:proofErr w:type="spellStart"/>
      <w:r>
        <w:t>embeddings</w:t>
      </w:r>
      <w:proofErr w:type="spellEnd"/>
      <w:r>
        <w:t xml:space="preserve">; captures </w:t>
      </w:r>
      <w:proofErr w:type="gramStart"/>
      <w:r>
        <w:t>paraphrases</w:t>
      </w:r>
      <w:proofErr w:type="gramEnd"/>
      <w:r>
        <w:t xml:space="preserve"> that ROUGE penalizes.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Factuality metrics: </w:t>
      </w:r>
      <w:r>
        <w:t xml:space="preserve">Factual-consistency checks using Natural Language Inference or question-answering (e.g., </w:t>
      </w:r>
      <w:proofErr w:type="spellStart"/>
      <w:r>
        <w:t>Summ</w:t>
      </w:r>
      <w:r>
        <w:t>aC</w:t>
      </w:r>
      <w:proofErr w:type="spellEnd"/>
      <w:r>
        <w:t xml:space="preserve">, </w:t>
      </w:r>
      <w:proofErr w:type="spellStart"/>
      <w:r>
        <w:t>QAEval</w:t>
      </w:r>
      <w:proofErr w:type="spellEnd"/>
      <w:r>
        <w:t xml:space="preserve">, </w:t>
      </w:r>
      <w:proofErr w:type="spellStart"/>
      <w:r>
        <w:t>FactCC</w:t>
      </w:r>
      <w:proofErr w:type="spellEnd"/>
      <w:r>
        <w:t>) to detect hallucinations.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Intrinsic quality statistics: </w:t>
      </w:r>
      <w:r>
        <w:t>Compression ratio, redundancy, readability scores (</w:t>
      </w:r>
      <w:proofErr w:type="spellStart"/>
      <w:r>
        <w:t>Flesch</w:t>
      </w:r>
      <w:proofErr w:type="spellEnd"/>
      <w:r>
        <w:t xml:space="preserve"> Reading Ease) and coverage of key entities.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Human evaluation: </w:t>
      </w:r>
      <w:r>
        <w:t xml:space="preserve">Human </w:t>
      </w:r>
      <w:proofErr w:type="spellStart"/>
      <w:r>
        <w:t>raters</w:t>
      </w:r>
      <w:proofErr w:type="spellEnd"/>
      <w:r>
        <w:t xml:space="preserve"> score fluency, coherence, relevance and faithfulness (for example on a 1-5 Likert scale) with inter-annotator agreement (Cohen's kappa) reported.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8.3 Evaluation Strategy and Criteria</w:t>
      </w:r>
    </w:p>
    <w:p w:rsidR="00A96B8D" w:rsidRDefault="00E04E2A">
      <w:pPr>
        <w:pStyle w:val="ListParagraph"/>
        <w:numPr>
          <w:ilvl w:val="0"/>
          <w:numId w:val="7"/>
        </w:numPr>
        <w:spacing w:after="70" w:line="270" w:lineRule="auto"/>
      </w:pPr>
      <w:r>
        <w:rPr>
          <w:b/>
          <w:bCs/>
        </w:rPr>
        <w:lastRenderedPageBreak/>
        <w:t xml:space="preserve">Baselines: </w:t>
      </w:r>
      <w:r>
        <w:t>Compare against simple baselines (random sentence</w:t>
      </w:r>
      <w:r>
        <w:t>s, Lead-3 for summarization, a one-topic model).</w:t>
      </w:r>
    </w:p>
    <w:p w:rsidR="00A96B8D" w:rsidRDefault="00E04E2A">
      <w:pPr>
        <w:pStyle w:val="ListParagraph"/>
        <w:numPr>
          <w:ilvl w:val="0"/>
          <w:numId w:val="7"/>
        </w:numPr>
        <w:spacing w:after="70" w:line="270" w:lineRule="auto"/>
      </w:pPr>
      <w:r>
        <w:rPr>
          <w:b/>
          <w:bCs/>
        </w:rPr>
        <w:t xml:space="preserve">Data splits: </w:t>
      </w:r>
      <w:r>
        <w:t>Split data into train, validation and test sets; tune on validation, report on test.</w:t>
      </w:r>
    </w:p>
    <w:p w:rsidR="00A96B8D" w:rsidRDefault="00E04E2A">
      <w:pPr>
        <w:pStyle w:val="ListParagraph"/>
        <w:numPr>
          <w:ilvl w:val="0"/>
          <w:numId w:val="7"/>
        </w:numPr>
        <w:spacing w:after="70" w:line="270" w:lineRule="auto"/>
      </w:pPr>
      <w:r>
        <w:rPr>
          <w:b/>
          <w:bCs/>
        </w:rPr>
        <w:t xml:space="preserve">Multiple metrics: </w:t>
      </w:r>
      <w:r>
        <w:t xml:space="preserve">Use a metric suite, not a single number: coherence + diversity + human intrusion tests for </w:t>
      </w:r>
      <w:r>
        <w:t xml:space="preserve">topics; ROUGE + </w:t>
      </w:r>
      <w:proofErr w:type="spellStart"/>
      <w:r>
        <w:t>BERTScore</w:t>
      </w:r>
      <w:proofErr w:type="spellEnd"/>
      <w:r>
        <w:t xml:space="preserve"> + factuality + human ratings for summaries.</w:t>
      </w:r>
    </w:p>
    <w:p w:rsidR="00A96B8D" w:rsidRDefault="00E04E2A">
      <w:pPr>
        <w:pStyle w:val="ListParagraph"/>
        <w:numPr>
          <w:ilvl w:val="0"/>
          <w:numId w:val="7"/>
        </w:numPr>
        <w:spacing w:after="70" w:line="270" w:lineRule="auto"/>
      </w:pPr>
      <w:r>
        <w:rPr>
          <w:b/>
          <w:bCs/>
        </w:rPr>
        <w:t xml:space="preserve">Error analysis: </w:t>
      </w:r>
      <w:r>
        <w:t>Examine failure cases: mixed or junk topics, summaries with wrong names, numbers or negations.</w:t>
      </w:r>
    </w:p>
    <w:p w:rsidR="00A96B8D" w:rsidRDefault="00E04E2A">
      <w:pPr>
        <w:pStyle w:val="ListParagraph"/>
        <w:numPr>
          <w:ilvl w:val="0"/>
          <w:numId w:val="7"/>
        </w:numPr>
        <w:spacing w:after="70" w:line="270" w:lineRule="auto"/>
      </w:pPr>
      <w:r>
        <w:rPr>
          <w:b/>
          <w:bCs/>
        </w:rPr>
        <w:t xml:space="preserve">Acceptance criteria: </w:t>
      </w:r>
      <w:r>
        <w:t xml:space="preserve">Define acceptance thresholds in advance (for example, </w:t>
      </w:r>
      <w:proofErr w:type="spellStart"/>
      <w:r>
        <w:t>C_v</w:t>
      </w:r>
      <w:proofErr w:type="spellEnd"/>
      <w:r>
        <w:t xml:space="preserve"> of at least 0.5, ROUGE-L comparable to published baselines, zero critical factual errors in a sample of 50 summaries).</w:t>
      </w:r>
    </w:p>
    <w:p w:rsidR="00A96B8D" w:rsidRDefault="00E04E2A">
      <w:pPr>
        <w:pStyle w:val="ListParagraph"/>
        <w:numPr>
          <w:ilvl w:val="0"/>
          <w:numId w:val="7"/>
        </w:numPr>
        <w:spacing w:after="70" w:line="270" w:lineRule="auto"/>
      </w:pPr>
      <w:r>
        <w:rPr>
          <w:b/>
          <w:bCs/>
        </w:rPr>
        <w:t xml:space="preserve">Monitoring: </w:t>
      </w:r>
      <w:r>
        <w:t>Re-evaluate periodically on new data to detect topic drift and degraded summary quality.</w:t>
      </w:r>
    </w:p>
    <w:p w:rsidR="00A96B8D" w:rsidRDefault="00E04E2A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9. Critical Analysis: Driving Re</w:t>
      </w:r>
      <w:r>
        <w:rPr>
          <w:b/>
          <w:bCs/>
          <w:color w:val="1F3864"/>
          <w:sz w:val="30"/>
          <w:szCs w:val="30"/>
        </w:rPr>
        <w:t>al-World Decision-Making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9.1 Use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760"/>
      </w:tblGrid>
      <w:tr w:rsidR="00A96B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color w:val="FFFFFF"/>
                <w:sz w:val="20"/>
                <w:szCs w:val="20"/>
              </w:rPr>
              <w:t xml:space="preserve">How topic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modeling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helps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color w:val="FFFFFF"/>
                <w:sz w:val="20"/>
                <w:szCs w:val="20"/>
              </w:rPr>
              <w:t>How summarization helps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Customer experience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Discovers recurring complaint and praise themes in reviews and tickets and tracks them over time.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Gives managers short digests per theme instead of thousands of comments.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Finance and lending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Identifies themes in customer calls, complaints and regulatory filings.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Summarizes long loan, risk and compliance documents for analysts.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Healthcare and research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Maps research literature and clinical notes into themes.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Produces brief overviews of patient records or papers.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Legal and compliance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Clusters contracts and case law by theme.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Creates short briefs of lengthy judgments and contracts.</w:t>
            </w:r>
          </w:p>
        </w:tc>
      </w:tr>
      <w:tr w:rsidR="00A96B8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b/>
                <w:bCs/>
                <w:sz w:val="20"/>
                <w:szCs w:val="20"/>
              </w:rPr>
              <w:t>Media and market intelligence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Detects emerging trends and narratives.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96B8D" w:rsidRDefault="00E04E2A">
            <w:r>
              <w:rPr>
                <w:sz w:val="20"/>
                <w:szCs w:val="20"/>
              </w:rPr>
              <w:t>Generates daily news briefings.</w:t>
            </w:r>
          </w:p>
        </w:tc>
      </w:tr>
    </w:tbl>
    <w:p w:rsidR="00A96B8D" w:rsidRDefault="00A96B8D">
      <w:pPr>
        <w:spacing w:after="100"/>
      </w:pP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9.2 From Output to Decision</w:t>
      </w:r>
    </w:p>
    <w:p w:rsidR="00A96B8D" w:rsidRDefault="00E04E2A">
      <w:pPr>
        <w:spacing w:after="120" w:line="276" w:lineRule="auto"/>
        <w:jc w:val="both"/>
      </w:pPr>
      <w:r>
        <w:t>Topic proportions turn qualitative text into quantitative indicators. For example, if a topic labelled 'delayed refunds' grows from 6% to 14% of complaints in one quarter, an operations manager can prioritize process fixes. Combining topics with metadata (</w:t>
      </w:r>
      <w:r>
        <w:t>region, product, sentiment, date) allows segment-level questions such as which theme drives negative sentiment in a particular region. Summaries then provide the context needed to act without reading every document, shortening decision cycles.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9.3 Critical</w:t>
      </w:r>
      <w:r>
        <w:rPr>
          <w:b/>
          <w:bCs/>
          <w:color w:val="2E75B6"/>
          <w:sz w:val="25"/>
          <w:szCs w:val="25"/>
        </w:rPr>
        <w:t xml:space="preserve"> Evaluation and Risks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Interpretability gap: a topic is only a list of words; labelling is subjective and can bias interpretation. Mitigation: involve domain experts and review representative documents.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lastRenderedPageBreak/>
        <w:t>Hallucination: abstractive models can invent facts, na</w:t>
      </w:r>
      <w:r>
        <w:t>mes or numbers, which is dangerous in legal, medical or financial settings. Mitigation: prefer extractive or hybrid methods, add factuality checks and keep a human in the loop.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Bias and representativeness: models reflect biases in the data; minority viewpo</w:t>
      </w:r>
      <w:r>
        <w:t>ints may be buried under dominant topics or omitted from summaries. Mitigation: audit outputs across segments.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Parameter sensitivity: results change with K, alpha, pre-processing and random seeds. Mitigation: document choices and test stability.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Privacy an</w:t>
      </w:r>
      <w:r>
        <w:t>d compliance: text often contains personal or confidential data. Mitigation: anonymize, control access and be cautious with external APIs.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Over-reliance: summaries lose nuance and topic counts are not causal explanations. Outputs should support, not replac</w:t>
      </w:r>
      <w:r>
        <w:t>e, expert judgement.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Cost and scalability: transformer models need GPUs; use distilled models, batching and caching for large corpora.</w:t>
      </w:r>
    </w:p>
    <w:p w:rsidR="00A96B8D" w:rsidRDefault="00E04E2A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10. Applicability, Benefits and Limitations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Benefits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Scales analysis to millions of documents at a fraction of manual eff</w:t>
      </w:r>
      <w:r>
        <w:t>ort.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Reveals unknown themes without needing labelled data (unsupervised).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Produces consistent, repeatable results and reduces reading time dramatically.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Supports data-driven prioritization and early detection of emerging issues.</w:t>
      </w:r>
    </w:p>
    <w:p w:rsidR="00A96B8D" w:rsidRDefault="00E04E2A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Limitations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Topic models la</w:t>
      </w:r>
      <w:r>
        <w:t>ck deep language understanding and can yield incoherent or overlapping topics.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Choosing K and tuning hyper-parameters requires experimentation and judgement.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Abstractive summaries may be unfaithful; extractive summaries may be disjointed.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Performance degra</w:t>
      </w:r>
      <w:r>
        <w:t>des on very short, noisy, multilingual or highly domain-specific text without adaptation.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Automatic metrics only partly reflect human judgement of quality, so human review remains necessary.</w:t>
      </w:r>
    </w:p>
    <w:p w:rsidR="00A96B8D" w:rsidRDefault="00E04E2A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11. Conclusion</w:t>
      </w:r>
    </w:p>
    <w:p w:rsidR="00A96B8D" w:rsidRDefault="00E04E2A">
      <w:pPr>
        <w:spacing w:after="120" w:line="276" w:lineRule="auto"/>
        <w:jc w:val="both"/>
      </w:pPr>
      <w:r>
        <w:t xml:space="preserve">Topic </w:t>
      </w:r>
      <w:proofErr w:type="spellStart"/>
      <w:r>
        <w:t>modeling</w:t>
      </w:r>
      <w:proofErr w:type="spellEnd"/>
      <w:r>
        <w:t xml:space="preserve"> and text summarization together for</w:t>
      </w:r>
      <w:r>
        <w:t xml:space="preserve">m a powerful toolkit for turning large, unstructured text corpora into actionable knowledge. The proposed approach pre-processes text carefully, uses LDA (benchmarked against NMF and </w:t>
      </w:r>
      <w:proofErr w:type="spellStart"/>
      <w:r>
        <w:t>BERTopic</w:t>
      </w:r>
      <w:proofErr w:type="spellEnd"/>
      <w:r>
        <w:t>) to uncover themes, applies hybrid extractive-abstractive summar</w:t>
      </w:r>
      <w:r>
        <w:t xml:space="preserve">ization to condense documents and themes, and evaluates results with a combination of coherence, diversity, ROUGE, </w:t>
      </w:r>
      <w:proofErr w:type="spellStart"/>
      <w:r>
        <w:t>BERTScore</w:t>
      </w:r>
      <w:proofErr w:type="spellEnd"/>
      <w:r>
        <w:t>, factuality checks and human review. While these methods are not free of limitations such as interpretability, hallucination and bi</w:t>
      </w:r>
      <w:r>
        <w:t>as, a transparent, well-evaluated and human-supervised workflow lets organizations extract reliable insights, speed up analysis and make better-informed decisions.</w:t>
      </w:r>
    </w:p>
    <w:p w:rsidR="00A96B8D" w:rsidRDefault="00E04E2A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lastRenderedPageBreak/>
        <w:t>12. References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Blei</w:t>
      </w:r>
      <w:proofErr w:type="spellEnd"/>
      <w:r>
        <w:t xml:space="preserve">, D. M., Ng, A. Y., &amp; Jordan, M. I. (2003). Latent </w:t>
      </w:r>
      <w:proofErr w:type="spellStart"/>
      <w:r>
        <w:t>Dirichlet</w:t>
      </w:r>
      <w:proofErr w:type="spellEnd"/>
      <w:r>
        <w:t xml:space="preserve"> Allocation. Journal of Machine Learning Research, 3, 993-1022.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Mihalcea</w:t>
      </w:r>
      <w:proofErr w:type="spellEnd"/>
      <w:r>
        <w:t xml:space="preserve">, R., &amp; </w:t>
      </w:r>
      <w:proofErr w:type="spellStart"/>
      <w:r>
        <w:t>Tarau</w:t>
      </w:r>
      <w:proofErr w:type="spellEnd"/>
      <w:r>
        <w:t xml:space="preserve">, P. (2004). </w:t>
      </w:r>
      <w:proofErr w:type="spellStart"/>
      <w:r>
        <w:t>TextRank</w:t>
      </w:r>
      <w:proofErr w:type="spellEnd"/>
      <w:r>
        <w:t>: Bringing Order into Text. EMNLP.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Lewis, M. et al. (2020). BART: </w:t>
      </w:r>
      <w:proofErr w:type="spellStart"/>
      <w:r>
        <w:t>Denoising</w:t>
      </w:r>
      <w:proofErr w:type="spellEnd"/>
      <w:r>
        <w:t xml:space="preserve"> Sequence-to-Sequence Pre-training for Natural Language Generation, Translation, and Comprehension. ACL.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Zhang, J. et al. (2020). PEGASUS: Pre-training with Extracted Gap-sentences for Abstractive Summarization. ICML</w:t>
      </w:r>
      <w:r>
        <w:t>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Grootendorst</w:t>
      </w:r>
      <w:proofErr w:type="spellEnd"/>
      <w:r>
        <w:t xml:space="preserve">, M. (2022). </w:t>
      </w:r>
      <w:proofErr w:type="spellStart"/>
      <w:r>
        <w:t>BERTopic</w:t>
      </w:r>
      <w:proofErr w:type="spellEnd"/>
      <w:r>
        <w:t xml:space="preserve">: Neural Topic </w:t>
      </w:r>
      <w:proofErr w:type="spellStart"/>
      <w:r>
        <w:t>Modeling</w:t>
      </w:r>
      <w:proofErr w:type="spellEnd"/>
      <w:r>
        <w:t xml:space="preserve"> with a Class-based TF-IDF Procedure. arXiv:2203.05794.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Roder</w:t>
      </w:r>
      <w:proofErr w:type="spellEnd"/>
      <w:r>
        <w:t xml:space="preserve">, M., Both, A., &amp; </w:t>
      </w:r>
      <w:proofErr w:type="spellStart"/>
      <w:r>
        <w:t>Hinneburg</w:t>
      </w:r>
      <w:proofErr w:type="spellEnd"/>
      <w:r>
        <w:t>, A. (2015). Exploring the Space of Topic Coherence Measures. WSDM.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Chang, J. et al. (2009). Reading Tea Leave</w:t>
      </w:r>
      <w:r>
        <w:t xml:space="preserve">s: How Humans Interpret Topic Models. </w:t>
      </w:r>
      <w:proofErr w:type="spellStart"/>
      <w:r>
        <w:t>NeurIPS</w:t>
      </w:r>
      <w:proofErr w:type="spellEnd"/>
      <w:r>
        <w:t>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>Lin, C.-Y. (2004). ROUGE: A Package for Automatic Evaluation of Summaries. ACL Workshop.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Zhang, T. et al. (2020). </w:t>
      </w:r>
      <w:proofErr w:type="spellStart"/>
      <w:r>
        <w:t>BERTScore</w:t>
      </w:r>
      <w:proofErr w:type="spellEnd"/>
      <w:r>
        <w:t>: Evaluating Text Generation with BERT. ICLR.</w:t>
      </w:r>
    </w:p>
    <w:p w:rsidR="00A96B8D" w:rsidRDefault="00E04E2A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Rehurek</w:t>
      </w:r>
      <w:proofErr w:type="spellEnd"/>
      <w:r>
        <w:t xml:space="preserve">, R., &amp; </w:t>
      </w:r>
      <w:proofErr w:type="spellStart"/>
      <w:r>
        <w:t>Sojka</w:t>
      </w:r>
      <w:proofErr w:type="spellEnd"/>
      <w:r>
        <w:t>, P. (2010). Softwar</w:t>
      </w:r>
      <w:r>
        <w:t>e Framework for Topic Modelling with Large Corpora (</w:t>
      </w:r>
      <w:proofErr w:type="spellStart"/>
      <w:r>
        <w:t>Gensim</w:t>
      </w:r>
      <w:proofErr w:type="spellEnd"/>
      <w:r>
        <w:t>). LREC Workshop.</w:t>
      </w:r>
    </w:p>
    <w:sectPr w:rsidR="00A96B8D">
      <w:pgSz w:w="12240" w:h="15840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A4656"/>
    <w:multiLevelType w:val="hybridMultilevel"/>
    <w:tmpl w:val="0EA08D6E"/>
    <w:lvl w:ilvl="0" w:tplc="48C05668">
      <w:start w:val="1"/>
      <w:numFmt w:val="decimal"/>
      <w:lvlText w:val="%1."/>
      <w:lvlJc w:val="left"/>
      <w:pPr>
        <w:ind w:left="540" w:hanging="360"/>
      </w:pPr>
    </w:lvl>
    <w:lvl w:ilvl="1" w:tplc="23F26976">
      <w:numFmt w:val="decimal"/>
      <w:lvlText w:val=""/>
      <w:lvlJc w:val="left"/>
    </w:lvl>
    <w:lvl w:ilvl="2" w:tplc="63EE0946">
      <w:numFmt w:val="decimal"/>
      <w:lvlText w:val=""/>
      <w:lvlJc w:val="left"/>
    </w:lvl>
    <w:lvl w:ilvl="3" w:tplc="04B05364">
      <w:numFmt w:val="decimal"/>
      <w:lvlText w:val=""/>
      <w:lvlJc w:val="left"/>
    </w:lvl>
    <w:lvl w:ilvl="4" w:tplc="84B22E90">
      <w:numFmt w:val="decimal"/>
      <w:lvlText w:val=""/>
      <w:lvlJc w:val="left"/>
    </w:lvl>
    <w:lvl w:ilvl="5" w:tplc="D9D425BC">
      <w:numFmt w:val="decimal"/>
      <w:lvlText w:val=""/>
      <w:lvlJc w:val="left"/>
    </w:lvl>
    <w:lvl w:ilvl="6" w:tplc="FD3C8F26">
      <w:numFmt w:val="decimal"/>
      <w:lvlText w:val=""/>
      <w:lvlJc w:val="left"/>
    </w:lvl>
    <w:lvl w:ilvl="7" w:tplc="1B2E03AC">
      <w:numFmt w:val="decimal"/>
      <w:lvlText w:val=""/>
      <w:lvlJc w:val="left"/>
    </w:lvl>
    <w:lvl w:ilvl="8" w:tplc="281E751C">
      <w:numFmt w:val="decimal"/>
      <w:lvlText w:val=""/>
      <w:lvlJc w:val="left"/>
    </w:lvl>
  </w:abstractNum>
  <w:abstractNum w:abstractNumId="1" w15:restartNumberingAfterBreak="0">
    <w:nsid w:val="12475930"/>
    <w:multiLevelType w:val="hybridMultilevel"/>
    <w:tmpl w:val="823A6456"/>
    <w:lvl w:ilvl="0" w:tplc="D2849154">
      <w:start w:val="1"/>
      <w:numFmt w:val="decimal"/>
      <w:lvlText w:val="%1."/>
      <w:lvlJc w:val="left"/>
      <w:pPr>
        <w:ind w:left="540" w:hanging="360"/>
      </w:pPr>
    </w:lvl>
    <w:lvl w:ilvl="1" w:tplc="C2805A5C">
      <w:numFmt w:val="decimal"/>
      <w:lvlText w:val=""/>
      <w:lvlJc w:val="left"/>
    </w:lvl>
    <w:lvl w:ilvl="2" w:tplc="CFB6F778">
      <w:numFmt w:val="decimal"/>
      <w:lvlText w:val=""/>
      <w:lvlJc w:val="left"/>
    </w:lvl>
    <w:lvl w:ilvl="3" w:tplc="7BE440CA">
      <w:numFmt w:val="decimal"/>
      <w:lvlText w:val=""/>
      <w:lvlJc w:val="left"/>
    </w:lvl>
    <w:lvl w:ilvl="4" w:tplc="EB163AA4">
      <w:numFmt w:val="decimal"/>
      <w:lvlText w:val=""/>
      <w:lvlJc w:val="left"/>
    </w:lvl>
    <w:lvl w:ilvl="5" w:tplc="13FC1948">
      <w:numFmt w:val="decimal"/>
      <w:lvlText w:val=""/>
      <w:lvlJc w:val="left"/>
    </w:lvl>
    <w:lvl w:ilvl="6" w:tplc="2F6251B2">
      <w:numFmt w:val="decimal"/>
      <w:lvlText w:val=""/>
      <w:lvlJc w:val="left"/>
    </w:lvl>
    <w:lvl w:ilvl="7" w:tplc="9378DDE6">
      <w:numFmt w:val="decimal"/>
      <w:lvlText w:val=""/>
      <w:lvlJc w:val="left"/>
    </w:lvl>
    <w:lvl w:ilvl="8" w:tplc="5CBC0DB0">
      <w:numFmt w:val="decimal"/>
      <w:lvlText w:val=""/>
      <w:lvlJc w:val="left"/>
    </w:lvl>
  </w:abstractNum>
  <w:abstractNum w:abstractNumId="2" w15:restartNumberingAfterBreak="0">
    <w:nsid w:val="1AEE61E6"/>
    <w:multiLevelType w:val="hybridMultilevel"/>
    <w:tmpl w:val="11E61E60"/>
    <w:lvl w:ilvl="0" w:tplc="907C4E48">
      <w:start w:val="1"/>
      <w:numFmt w:val="decimal"/>
      <w:lvlText w:val="%1."/>
      <w:lvlJc w:val="left"/>
      <w:pPr>
        <w:ind w:left="540" w:hanging="360"/>
      </w:pPr>
    </w:lvl>
    <w:lvl w:ilvl="1" w:tplc="A38250B6">
      <w:numFmt w:val="decimal"/>
      <w:lvlText w:val=""/>
      <w:lvlJc w:val="left"/>
    </w:lvl>
    <w:lvl w:ilvl="2" w:tplc="CF30E404">
      <w:numFmt w:val="decimal"/>
      <w:lvlText w:val=""/>
      <w:lvlJc w:val="left"/>
    </w:lvl>
    <w:lvl w:ilvl="3" w:tplc="28209E68">
      <w:numFmt w:val="decimal"/>
      <w:lvlText w:val=""/>
      <w:lvlJc w:val="left"/>
    </w:lvl>
    <w:lvl w:ilvl="4" w:tplc="A3ACADD2">
      <w:numFmt w:val="decimal"/>
      <w:lvlText w:val=""/>
      <w:lvlJc w:val="left"/>
    </w:lvl>
    <w:lvl w:ilvl="5" w:tplc="036241D0">
      <w:numFmt w:val="decimal"/>
      <w:lvlText w:val=""/>
      <w:lvlJc w:val="left"/>
    </w:lvl>
    <w:lvl w:ilvl="6" w:tplc="1E3C401C">
      <w:numFmt w:val="decimal"/>
      <w:lvlText w:val=""/>
      <w:lvlJc w:val="left"/>
    </w:lvl>
    <w:lvl w:ilvl="7" w:tplc="CC683AE2">
      <w:numFmt w:val="decimal"/>
      <w:lvlText w:val=""/>
      <w:lvlJc w:val="left"/>
    </w:lvl>
    <w:lvl w:ilvl="8" w:tplc="3AB6DEF0">
      <w:numFmt w:val="decimal"/>
      <w:lvlText w:val=""/>
      <w:lvlJc w:val="left"/>
    </w:lvl>
  </w:abstractNum>
  <w:abstractNum w:abstractNumId="3" w15:restartNumberingAfterBreak="0">
    <w:nsid w:val="221664E3"/>
    <w:multiLevelType w:val="hybridMultilevel"/>
    <w:tmpl w:val="40C2DDD4"/>
    <w:lvl w:ilvl="0" w:tplc="B840ED6A">
      <w:start w:val="1"/>
      <w:numFmt w:val="decimal"/>
      <w:lvlText w:val="%1."/>
      <w:lvlJc w:val="left"/>
      <w:pPr>
        <w:ind w:left="540" w:hanging="360"/>
      </w:pPr>
    </w:lvl>
    <w:lvl w:ilvl="1" w:tplc="B3C8B0C8">
      <w:numFmt w:val="decimal"/>
      <w:lvlText w:val=""/>
      <w:lvlJc w:val="left"/>
    </w:lvl>
    <w:lvl w:ilvl="2" w:tplc="8CFE6640">
      <w:numFmt w:val="decimal"/>
      <w:lvlText w:val=""/>
      <w:lvlJc w:val="left"/>
    </w:lvl>
    <w:lvl w:ilvl="3" w:tplc="21B44608">
      <w:numFmt w:val="decimal"/>
      <w:lvlText w:val=""/>
      <w:lvlJc w:val="left"/>
    </w:lvl>
    <w:lvl w:ilvl="4" w:tplc="165636C2">
      <w:numFmt w:val="decimal"/>
      <w:lvlText w:val=""/>
      <w:lvlJc w:val="left"/>
    </w:lvl>
    <w:lvl w:ilvl="5" w:tplc="3BF80608">
      <w:numFmt w:val="decimal"/>
      <w:lvlText w:val=""/>
      <w:lvlJc w:val="left"/>
    </w:lvl>
    <w:lvl w:ilvl="6" w:tplc="A0A2CDAC">
      <w:numFmt w:val="decimal"/>
      <w:lvlText w:val=""/>
      <w:lvlJc w:val="left"/>
    </w:lvl>
    <w:lvl w:ilvl="7" w:tplc="F9328430">
      <w:numFmt w:val="decimal"/>
      <w:lvlText w:val=""/>
      <w:lvlJc w:val="left"/>
    </w:lvl>
    <w:lvl w:ilvl="8" w:tplc="CACCA51C">
      <w:numFmt w:val="decimal"/>
      <w:lvlText w:val=""/>
      <w:lvlJc w:val="left"/>
    </w:lvl>
  </w:abstractNum>
  <w:abstractNum w:abstractNumId="4" w15:restartNumberingAfterBreak="0">
    <w:nsid w:val="277D2FC2"/>
    <w:multiLevelType w:val="hybridMultilevel"/>
    <w:tmpl w:val="9F54CDC6"/>
    <w:lvl w:ilvl="0" w:tplc="CCC6570C">
      <w:start w:val="1"/>
      <w:numFmt w:val="decimal"/>
      <w:lvlText w:val="%1."/>
      <w:lvlJc w:val="left"/>
      <w:pPr>
        <w:ind w:left="540" w:hanging="360"/>
      </w:pPr>
    </w:lvl>
    <w:lvl w:ilvl="1" w:tplc="F16C6DBA">
      <w:numFmt w:val="decimal"/>
      <w:lvlText w:val=""/>
      <w:lvlJc w:val="left"/>
    </w:lvl>
    <w:lvl w:ilvl="2" w:tplc="DA0C78F0">
      <w:numFmt w:val="decimal"/>
      <w:lvlText w:val=""/>
      <w:lvlJc w:val="left"/>
    </w:lvl>
    <w:lvl w:ilvl="3" w:tplc="06380FB4">
      <w:numFmt w:val="decimal"/>
      <w:lvlText w:val=""/>
      <w:lvlJc w:val="left"/>
    </w:lvl>
    <w:lvl w:ilvl="4" w:tplc="B6A67FAC">
      <w:numFmt w:val="decimal"/>
      <w:lvlText w:val=""/>
      <w:lvlJc w:val="left"/>
    </w:lvl>
    <w:lvl w:ilvl="5" w:tplc="54A48CA8">
      <w:numFmt w:val="decimal"/>
      <w:lvlText w:val=""/>
      <w:lvlJc w:val="left"/>
    </w:lvl>
    <w:lvl w:ilvl="6" w:tplc="928440BC">
      <w:numFmt w:val="decimal"/>
      <w:lvlText w:val=""/>
      <w:lvlJc w:val="left"/>
    </w:lvl>
    <w:lvl w:ilvl="7" w:tplc="D564FC80">
      <w:numFmt w:val="decimal"/>
      <w:lvlText w:val=""/>
      <w:lvlJc w:val="left"/>
    </w:lvl>
    <w:lvl w:ilvl="8" w:tplc="548AC492">
      <w:numFmt w:val="decimal"/>
      <w:lvlText w:val=""/>
      <w:lvlJc w:val="left"/>
    </w:lvl>
  </w:abstractNum>
  <w:abstractNum w:abstractNumId="5" w15:restartNumberingAfterBreak="0">
    <w:nsid w:val="435A0470"/>
    <w:multiLevelType w:val="hybridMultilevel"/>
    <w:tmpl w:val="BC2EA05A"/>
    <w:lvl w:ilvl="0" w:tplc="14020562">
      <w:start w:val="1"/>
      <w:numFmt w:val="bullet"/>
      <w:lvlText w:val="•"/>
      <w:lvlJc w:val="left"/>
      <w:pPr>
        <w:ind w:left="540" w:hanging="270"/>
      </w:pPr>
    </w:lvl>
    <w:lvl w:ilvl="1" w:tplc="BC488AFE">
      <w:numFmt w:val="decimal"/>
      <w:lvlText w:val=""/>
      <w:lvlJc w:val="left"/>
    </w:lvl>
    <w:lvl w:ilvl="2" w:tplc="CF3CEECA">
      <w:numFmt w:val="decimal"/>
      <w:lvlText w:val=""/>
      <w:lvlJc w:val="left"/>
    </w:lvl>
    <w:lvl w:ilvl="3" w:tplc="3C669530">
      <w:numFmt w:val="decimal"/>
      <w:lvlText w:val=""/>
      <w:lvlJc w:val="left"/>
    </w:lvl>
    <w:lvl w:ilvl="4" w:tplc="D58E1FCC">
      <w:numFmt w:val="decimal"/>
      <w:lvlText w:val=""/>
      <w:lvlJc w:val="left"/>
    </w:lvl>
    <w:lvl w:ilvl="5" w:tplc="2AC40DA4">
      <w:numFmt w:val="decimal"/>
      <w:lvlText w:val=""/>
      <w:lvlJc w:val="left"/>
    </w:lvl>
    <w:lvl w:ilvl="6" w:tplc="C388CCFA">
      <w:numFmt w:val="decimal"/>
      <w:lvlText w:val=""/>
      <w:lvlJc w:val="left"/>
    </w:lvl>
    <w:lvl w:ilvl="7" w:tplc="3C0AA166">
      <w:numFmt w:val="decimal"/>
      <w:lvlText w:val=""/>
      <w:lvlJc w:val="left"/>
    </w:lvl>
    <w:lvl w:ilvl="8" w:tplc="77A0CB38">
      <w:numFmt w:val="decimal"/>
      <w:lvlText w:val=""/>
      <w:lvlJc w:val="left"/>
    </w:lvl>
  </w:abstractNum>
  <w:abstractNum w:abstractNumId="6" w15:restartNumberingAfterBreak="0">
    <w:nsid w:val="47886962"/>
    <w:multiLevelType w:val="hybridMultilevel"/>
    <w:tmpl w:val="39D067CA"/>
    <w:lvl w:ilvl="0" w:tplc="0D6411F6">
      <w:start w:val="1"/>
      <w:numFmt w:val="decimal"/>
      <w:lvlText w:val="%1."/>
      <w:lvlJc w:val="left"/>
      <w:pPr>
        <w:ind w:left="540" w:hanging="360"/>
      </w:pPr>
    </w:lvl>
    <w:lvl w:ilvl="1" w:tplc="6042236A">
      <w:numFmt w:val="decimal"/>
      <w:lvlText w:val=""/>
      <w:lvlJc w:val="left"/>
    </w:lvl>
    <w:lvl w:ilvl="2" w:tplc="F4A87D22">
      <w:numFmt w:val="decimal"/>
      <w:lvlText w:val=""/>
      <w:lvlJc w:val="left"/>
    </w:lvl>
    <w:lvl w:ilvl="3" w:tplc="FD88E854">
      <w:numFmt w:val="decimal"/>
      <w:lvlText w:val=""/>
      <w:lvlJc w:val="left"/>
    </w:lvl>
    <w:lvl w:ilvl="4" w:tplc="7C2079B4">
      <w:numFmt w:val="decimal"/>
      <w:lvlText w:val=""/>
      <w:lvlJc w:val="left"/>
    </w:lvl>
    <w:lvl w:ilvl="5" w:tplc="956E0066">
      <w:numFmt w:val="decimal"/>
      <w:lvlText w:val=""/>
      <w:lvlJc w:val="left"/>
    </w:lvl>
    <w:lvl w:ilvl="6" w:tplc="B720FB86">
      <w:numFmt w:val="decimal"/>
      <w:lvlText w:val=""/>
      <w:lvlJc w:val="left"/>
    </w:lvl>
    <w:lvl w:ilvl="7" w:tplc="F4E8EABA">
      <w:numFmt w:val="decimal"/>
      <w:lvlText w:val=""/>
      <w:lvlJc w:val="left"/>
    </w:lvl>
    <w:lvl w:ilvl="8" w:tplc="A46C6DFE">
      <w:numFmt w:val="decimal"/>
      <w:lvlText w:val=""/>
      <w:lvlJc w:val="left"/>
    </w:lvl>
  </w:abstractNum>
  <w:abstractNum w:abstractNumId="7" w15:restartNumberingAfterBreak="0">
    <w:nsid w:val="4B1B07D3"/>
    <w:multiLevelType w:val="hybridMultilevel"/>
    <w:tmpl w:val="92AA1030"/>
    <w:lvl w:ilvl="0" w:tplc="4A0E79EA">
      <w:start w:val="1"/>
      <w:numFmt w:val="decimal"/>
      <w:lvlText w:val="%1."/>
      <w:lvlJc w:val="left"/>
      <w:pPr>
        <w:ind w:left="540" w:hanging="360"/>
      </w:pPr>
    </w:lvl>
    <w:lvl w:ilvl="1" w:tplc="884683CA">
      <w:numFmt w:val="decimal"/>
      <w:lvlText w:val=""/>
      <w:lvlJc w:val="left"/>
    </w:lvl>
    <w:lvl w:ilvl="2" w:tplc="589CE54A">
      <w:numFmt w:val="decimal"/>
      <w:lvlText w:val=""/>
      <w:lvlJc w:val="left"/>
    </w:lvl>
    <w:lvl w:ilvl="3" w:tplc="DE76D93E">
      <w:numFmt w:val="decimal"/>
      <w:lvlText w:val=""/>
      <w:lvlJc w:val="left"/>
    </w:lvl>
    <w:lvl w:ilvl="4" w:tplc="C1DA6C1C">
      <w:numFmt w:val="decimal"/>
      <w:lvlText w:val=""/>
      <w:lvlJc w:val="left"/>
    </w:lvl>
    <w:lvl w:ilvl="5" w:tplc="C53C272E">
      <w:numFmt w:val="decimal"/>
      <w:lvlText w:val=""/>
      <w:lvlJc w:val="left"/>
    </w:lvl>
    <w:lvl w:ilvl="6" w:tplc="9690BD6A">
      <w:numFmt w:val="decimal"/>
      <w:lvlText w:val=""/>
      <w:lvlJc w:val="left"/>
    </w:lvl>
    <w:lvl w:ilvl="7" w:tplc="323EFCF4">
      <w:numFmt w:val="decimal"/>
      <w:lvlText w:val=""/>
      <w:lvlJc w:val="left"/>
    </w:lvl>
    <w:lvl w:ilvl="8" w:tplc="AFAAA182">
      <w:numFmt w:val="decimal"/>
      <w:lvlText w:val=""/>
      <w:lvlJc w:val="left"/>
    </w:lvl>
  </w:abstractNum>
  <w:abstractNum w:abstractNumId="8" w15:restartNumberingAfterBreak="0">
    <w:nsid w:val="4BBA58DF"/>
    <w:multiLevelType w:val="hybridMultilevel"/>
    <w:tmpl w:val="3C7A9380"/>
    <w:lvl w:ilvl="0" w:tplc="30E660B2">
      <w:start w:val="1"/>
      <w:numFmt w:val="decimal"/>
      <w:lvlText w:val="%1."/>
      <w:lvlJc w:val="left"/>
      <w:pPr>
        <w:ind w:left="540" w:hanging="360"/>
      </w:pPr>
    </w:lvl>
    <w:lvl w:ilvl="1" w:tplc="0D8623A4">
      <w:numFmt w:val="decimal"/>
      <w:lvlText w:val=""/>
      <w:lvlJc w:val="left"/>
    </w:lvl>
    <w:lvl w:ilvl="2" w:tplc="B810AE10">
      <w:numFmt w:val="decimal"/>
      <w:lvlText w:val=""/>
      <w:lvlJc w:val="left"/>
    </w:lvl>
    <w:lvl w:ilvl="3" w:tplc="396656D0">
      <w:numFmt w:val="decimal"/>
      <w:lvlText w:val=""/>
      <w:lvlJc w:val="left"/>
    </w:lvl>
    <w:lvl w:ilvl="4" w:tplc="D362FAB8">
      <w:numFmt w:val="decimal"/>
      <w:lvlText w:val=""/>
      <w:lvlJc w:val="left"/>
    </w:lvl>
    <w:lvl w:ilvl="5" w:tplc="F500A044">
      <w:numFmt w:val="decimal"/>
      <w:lvlText w:val=""/>
      <w:lvlJc w:val="left"/>
    </w:lvl>
    <w:lvl w:ilvl="6" w:tplc="FF8E8268">
      <w:numFmt w:val="decimal"/>
      <w:lvlText w:val=""/>
      <w:lvlJc w:val="left"/>
    </w:lvl>
    <w:lvl w:ilvl="7" w:tplc="4D4EFCC2">
      <w:numFmt w:val="decimal"/>
      <w:lvlText w:val=""/>
      <w:lvlJc w:val="left"/>
    </w:lvl>
    <w:lvl w:ilvl="8" w:tplc="66A43AC4">
      <w:numFmt w:val="decimal"/>
      <w:lvlText w:val=""/>
      <w:lvlJc w:val="left"/>
    </w:lvl>
  </w:abstractNum>
  <w:abstractNum w:abstractNumId="9" w15:restartNumberingAfterBreak="0">
    <w:nsid w:val="4C4E2166"/>
    <w:multiLevelType w:val="hybridMultilevel"/>
    <w:tmpl w:val="151E721A"/>
    <w:lvl w:ilvl="0" w:tplc="E3025834">
      <w:start w:val="1"/>
      <w:numFmt w:val="decimal"/>
      <w:lvlText w:val="%1."/>
      <w:lvlJc w:val="left"/>
      <w:pPr>
        <w:ind w:left="540" w:hanging="360"/>
      </w:pPr>
    </w:lvl>
    <w:lvl w:ilvl="1" w:tplc="2B769D36">
      <w:numFmt w:val="decimal"/>
      <w:lvlText w:val=""/>
      <w:lvlJc w:val="left"/>
    </w:lvl>
    <w:lvl w:ilvl="2" w:tplc="AC445F46">
      <w:numFmt w:val="decimal"/>
      <w:lvlText w:val=""/>
      <w:lvlJc w:val="left"/>
    </w:lvl>
    <w:lvl w:ilvl="3" w:tplc="7CA8B090">
      <w:numFmt w:val="decimal"/>
      <w:lvlText w:val=""/>
      <w:lvlJc w:val="left"/>
    </w:lvl>
    <w:lvl w:ilvl="4" w:tplc="0F56BBA6">
      <w:numFmt w:val="decimal"/>
      <w:lvlText w:val=""/>
      <w:lvlJc w:val="left"/>
    </w:lvl>
    <w:lvl w:ilvl="5" w:tplc="63BC7D02">
      <w:numFmt w:val="decimal"/>
      <w:lvlText w:val=""/>
      <w:lvlJc w:val="left"/>
    </w:lvl>
    <w:lvl w:ilvl="6" w:tplc="439C4806">
      <w:numFmt w:val="decimal"/>
      <w:lvlText w:val=""/>
      <w:lvlJc w:val="left"/>
    </w:lvl>
    <w:lvl w:ilvl="7" w:tplc="94C4CACA">
      <w:numFmt w:val="decimal"/>
      <w:lvlText w:val=""/>
      <w:lvlJc w:val="left"/>
    </w:lvl>
    <w:lvl w:ilvl="8" w:tplc="45868900">
      <w:numFmt w:val="decimal"/>
      <w:lvlText w:val=""/>
      <w:lvlJc w:val="left"/>
    </w:lvl>
  </w:abstractNum>
  <w:abstractNum w:abstractNumId="10" w15:restartNumberingAfterBreak="0">
    <w:nsid w:val="64351DE1"/>
    <w:multiLevelType w:val="hybridMultilevel"/>
    <w:tmpl w:val="0AACD874"/>
    <w:lvl w:ilvl="0" w:tplc="8CE4889A">
      <w:start w:val="1"/>
      <w:numFmt w:val="decimal"/>
      <w:lvlText w:val="%1."/>
      <w:lvlJc w:val="left"/>
      <w:pPr>
        <w:ind w:left="540" w:hanging="360"/>
      </w:pPr>
    </w:lvl>
    <w:lvl w:ilvl="1" w:tplc="1DE072BC">
      <w:numFmt w:val="decimal"/>
      <w:lvlText w:val=""/>
      <w:lvlJc w:val="left"/>
    </w:lvl>
    <w:lvl w:ilvl="2" w:tplc="F50A137E">
      <w:numFmt w:val="decimal"/>
      <w:lvlText w:val=""/>
      <w:lvlJc w:val="left"/>
    </w:lvl>
    <w:lvl w:ilvl="3" w:tplc="270A17C2">
      <w:numFmt w:val="decimal"/>
      <w:lvlText w:val=""/>
      <w:lvlJc w:val="left"/>
    </w:lvl>
    <w:lvl w:ilvl="4" w:tplc="B94C0D2C">
      <w:numFmt w:val="decimal"/>
      <w:lvlText w:val=""/>
      <w:lvlJc w:val="left"/>
    </w:lvl>
    <w:lvl w:ilvl="5" w:tplc="CF4062B0">
      <w:numFmt w:val="decimal"/>
      <w:lvlText w:val=""/>
      <w:lvlJc w:val="left"/>
    </w:lvl>
    <w:lvl w:ilvl="6" w:tplc="86E0BCEC">
      <w:numFmt w:val="decimal"/>
      <w:lvlText w:val=""/>
      <w:lvlJc w:val="left"/>
    </w:lvl>
    <w:lvl w:ilvl="7" w:tplc="31BEAF60">
      <w:numFmt w:val="decimal"/>
      <w:lvlText w:val=""/>
      <w:lvlJc w:val="left"/>
    </w:lvl>
    <w:lvl w:ilvl="8" w:tplc="957632E6">
      <w:numFmt w:val="decimal"/>
      <w:lvlText w:val=""/>
      <w:lvlJc w:val="left"/>
    </w:lvl>
  </w:abstractNum>
  <w:abstractNum w:abstractNumId="11" w15:restartNumberingAfterBreak="0">
    <w:nsid w:val="667B569E"/>
    <w:multiLevelType w:val="hybridMultilevel"/>
    <w:tmpl w:val="857EA858"/>
    <w:lvl w:ilvl="0" w:tplc="D55A649E">
      <w:start w:val="1"/>
      <w:numFmt w:val="bullet"/>
      <w:lvlText w:val="●"/>
      <w:lvlJc w:val="left"/>
      <w:pPr>
        <w:ind w:left="720" w:hanging="360"/>
      </w:pPr>
    </w:lvl>
    <w:lvl w:ilvl="1" w:tplc="5EC05FDC">
      <w:start w:val="1"/>
      <w:numFmt w:val="bullet"/>
      <w:lvlText w:val="○"/>
      <w:lvlJc w:val="left"/>
      <w:pPr>
        <w:ind w:left="1440" w:hanging="360"/>
      </w:pPr>
    </w:lvl>
    <w:lvl w:ilvl="2" w:tplc="F9524280">
      <w:start w:val="1"/>
      <w:numFmt w:val="bullet"/>
      <w:lvlText w:val="■"/>
      <w:lvlJc w:val="left"/>
      <w:pPr>
        <w:ind w:left="2160" w:hanging="360"/>
      </w:pPr>
    </w:lvl>
    <w:lvl w:ilvl="3" w:tplc="7BDAD6B0">
      <w:start w:val="1"/>
      <w:numFmt w:val="bullet"/>
      <w:lvlText w:val="●"/>
      <w:lvlJc w:val="left"/>
      <w:pPr>
        <w:ind w:left="2880" w:hanging="360"/>
      </w:pPr>
    </w:lvl>
    <w:lvl w:ilvl="4" w:tplc="BFA81A74">
      <w:start w:val="1"/>
      <w:numFmt w:val="bullet"/>
      <w:lvlText w:val="○"/>
      <w:lvlJc w:val="left"/>
      <w:pPr>
        <w:ind w:left="3600" w:hanging="360"/>
      </w:pPr>
    </w:lvl>
    <w:lvl w:ilvl="5" w:tplc="277412E4">
      <w:start w:val="1"/>
      <w:numFmt w:val="bullet"/>
      <w:lvlText w:val="■"/>
      <w:lvlJc w:val="left"/>
      <w:pPr>
        <w:ind w:left="4320" w:hanging="360"/>
      </w:pPr>
    </w:lvl>
    <w:lvl w:ilvl="6" w:tplc="209A0772">
      <w:start w:val="1"/>
      <w:numFmt w:val="bullet"/>
      <w:lvlText w:val="●"/>
      <w:lvlJc w:val="left"/>
      <w:pPr>
        <w:ind w:left="5040" w:hanging="360"/>
      </w:pPr>
    </w:lvl>
    <w:lvl w:ilvl="7" w:tplc="FC00166E">
      <w:start w:val="1"/>
      <w:numFmt w:val="bullet"/>
      <w:lvlText w:val="●"/>
      <w:lvlJc w:val="left"/>
      <w:pPr>
        <w:ind w:left="5760" w:hanging="360"/>
      </w:pPr>
    </w:lvl>
    <w:lvl w:ilvl="8" w:tplc="C468870E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74024BDC"/>
    <w:multiLevelType w:val="hybridMultilevel"/>
    <w:tmpl w:val="037E72CA"/>
    <w:lvl w:ilvl="0" w:tplc="184C7968">
      <w:start w:val="1"/>
      <w:numFmt w:val="decimal"/>
      <w:lvlText w:val="%1."/>
      <w:lvlJc w:val="left"/>
      <w:pPr>
        <w:ind w:left="540" w:hanging="360"/>
      </w:pPr>
    </w:lvl>
    <w:lvl w:ilvl="1" w:tplc="1BE2F8F2">
      <w:numFmt w:val="decimal"/>
      <w:lvlText w:val=""/>
      <w:lvlJc w:val="left"/>
    </w:lvl>
    <w:lvl w:ilvl="2" w:tplc="205816A6">
      <w:numFmt w:val="decimal"/>
      <w:lvlText w:val=""/>
      <w:lvlJc w:val="left"/>
    </w:lvl>
    <w:lvl w:ilvl="3" w:tplc="5BECC4BC">
      <w:numFmt w:val="decimal"/>
      <w:lvlText w:val=""/>
      <w:lvlJc w:val="left"/>
    </w:lvl>
    <w:lvl w:ilvl="4" w:tplc="19E6DA82">
      <w:numFmt w:val="decimal"/>
      <w:lvlText w:val=""/>
      <w:lvlJc w:val="left"/>
    </w:lvl>
    <w:lvl w:ilvl="5" w:tplc="56405CF8">
      <w:numFmt w:val="decimal"/>
      <w:lvlText w:val=""/>
      <w:lvlJc w:val="left"/>
    </w:lvl>
    <w:lvl w:ilvl="6" w:tplc="F36AC012">
      <w:numFmt w:val="decimal"/>
      <w:lvlText w:val=""/>
      <w:lvlJc w:val="left"/>
    </w:lvl>
    <w:lvl w:ilvl="7" w:tplc="2130A0EC">
      <w:numFmt w:val="decimal"/>
      <w:lvlText w:val=""/>
      <w:lvlJc w:val="left"/>
    </w:lvl>
    <w:lvl w:ilvl="8" w:tplc="1EFC2198">
      <w:numFmt w:val="decimal"/>
      <w:lvlText w:val=""/>
      <w:lvlJc w:val="left"/>
    </w:lvl>
  </w:abstractNum>
  <w:abstractNum w:abstractNumId="13" w15:restartNumberingAfterBreak="0">
    <w:nsid w:val="77280CD9"/>
    <w:multiLevelType w:val="hybridMultilevel"/>
    <w:tmpl w:val="154C715A"/>
    <w:lvl w:ilvl="0" w:tplc="EF7608DA">
      <w:start w:val="1"/>
      <w:numFmt w:val="decimal"/>
      <w:lvlText w:val="%1."/>
      <w:lvlJc w:val="left"/>
      <w:pPr>
        <w:ind w:left="540" w:hanging="360"/>
      </w:pPr>
    </w:lvl>
    <w:lvl w:ilvl="1" w:tplc="0284028E">
      <w:numFmt w:val="decimal"/>
      <w:lvlText w:val=""/>
      <w:lvlJc w:val="left"/>
    </w:lvl>
    <w:lvl w:ilvl="2" w:tplc="7102D192">
      <w:numFmt w:val="decimal"/>
      <w:lvlText w:val=""/>
      <w:lvlJc w:val="left"/>
    </w:lvl>
    <w:lvl w:ilvl="3" w:tplc="67F6B548">
      <w:numFmt w:val="decimal"/>
      <w:lvlText w:val=""/>
      <w:lvlJc w:val="left"/>
    </w:lvl>
    <w:lvl w:ilvl="4" w:tplc="F7ECB290">
      <w:numFmt w:val="decimal"/>
      <w:lvlText w:val=""/>
      <w:lvlJc w:val="left"/>
    </w:lvl>
    <w:lvl w:ilvl="5" w:tplc="AA82D848">
      <w:numFmt w:val="decimal"/>
      <w:lvlText w:val=""/>
      <w:lvlJc w:val="left"/>
    </w:lvl>
    <w:lvl w:ilvl="6" w:tplc="DC009000">
      <w:numFmt w:val="decimal"/>
      <w:lvlText w:val=""/>
      <w:lvlJc w:val="left"/>
    </w:lvl>
    <w:lvl w:ilvl="7" w:tplc="C7F82282">
      <w:numFmt w:val="decimal"/>
      <w:lvlText w:val=""/>
      <w:lvlJc w:val="left"/>
    </w:lvl>
    <w:lvl w:ilvl="8" w:tplc="3678EBD6">
      <w:numFmt w:val="decimal"/>
      <w:lvlText w:val=""/>
      <w:lvlJc w:val="left"/>
    </w:lvl>
  </w:abstractNum>
  <w:num w:numId="1">
    <w:abstractNumId w:val="1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B8D"/>
    <w:rsid w:val="00A96B8D"/>
    <w:rsid w:val="00E0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1AA20"/>
  <w15:docId w15:val="{39B629BD-1665-4CAB-AB43-A1A1A04F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3878</Words>
  <Characters>22108</Characters>
  <Application>Microsoft Office Word</Application>
  <DocSecurity>0</DocSecurity>
  <Lines>184</Lines>
  <Paragraphs>51</Paragraphs>
  <ScaleCrop>false</ScaleCrop>
  <Company/>
  <LinksUpToDate>false</LinksUpToDate>
  <CharactersWithSpaces>25935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2026-10-10T10:42:00Z</dcterms:created>
  <dcterms:modified xsi:type="dcterms:W3CDTF">2026-10-10T10:43:00Z</dcterms:modified>
</cp:coreProperties>
</file>