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APP包发布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进入广西移动运维管理中心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"http://10.184.227.85:20201/user/login"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http://10.184.227.85:20201/user/login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必须使用成哥帐号：wangchengcheng/</w:t>
      </w:r>
      <w:r>
        <w:rPr>
          <w:rFonts w:ascii="宋体" w:hAnsi="宋体" w:eastAsia="宋体" w:cs="宋体"/>
          <w:sz w:val="24"/>
          <w:szCs w:val="24"/>
        </w:rPr>
        <w:t>DLabd@881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进去后点击手机门户发布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57800" cy="2642870"/>
            <wp:effectExtent l="0" t="0" r="0" b="8890"/>
            <wp:docPr id="2" name="图片 2" descr="13af920264b9493ec60d16a2168cb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3af920264b9493ec60d16a2168cb0f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点击应用登记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注意：应用版本.后面的后缀要和版本代码一致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然后上传APP（由刘宏庆打包提供APP安装包）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57800" cy="2642870"/>
            <wp:effectExtent l="0" t="0" r="0" b="8890"/>
            <wp:docPr id="1" name="图片 1" descr="a6a6004f9572ec4ae2f8acdc1ede2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6a6004f9572ec4ae2f8acdc1ede2c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点击应用发布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82900"/>
            <wp:effectExtent l="0" t="0" r="635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选择强制更新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82900"/>
            <wp:effectExtent l="0" t="0" r="635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应用发布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如果要更新的时候这里会有个按钮操作，因为没有新的发布给不出例子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82900"/>
            <wp:effectExtent l="0" t="0" r="635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B30C08"/>
    <w:multiLevelType w:val="singleLevel"/>
    <w:tmpl w:val="DAB30C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mMGY1NDM1OTFjMjkzOWEzOTE1ZDMyZjA0ZTE0MTUifQ=="/>
  </w:docVars>
  <w:rsids>
    <w:rsidRoot w:val="00000000"/>
    <w:rsid w:val="16776EA5"/>
    <w:rsid w:val="2507792A"/>
    <w:rsid w:val="2AF36A32"/>
    <w:rsid w:val="40C74DE0"/>
    <w:rsid w:val="5CC8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</Words>
  <Characters>194</Characters>
  <Lines>0</Lines>
  <Paragraphs>0</Paragraphs>
  <TotalTime>10</TotalTime>
  <ScaleCrop>false</ScaleCrop>
  <LinksUpToDate>false</LinksUpToDate>
  <CharactersWithSpaces>194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2023-02-17T00:36:00Z</dcterms:created>
  <dc:creator>Administrator</dc:creator>
  <cp:lastModifiedBy>Marskan</cp:lastModifiedBy>
  <dcterms:modified xsi:type="dcterms:W3CDTF">2023-02-17T01:21:00Z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59346C3273A24E2AA28DAAAE86566C7A</vt:lpwstr>
  </property>
</Properties>
</file>