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D56C7" w14:textId="7303ED64" w:rsidR="00ED2305" w:rsidRDefault="00ED2305" w:rsidP="00ED2305">
      <w:pPr>
        <w:jc w:val="center"/>
      </w:pPr>
      <w:r w:rsidRPr="00ED2305">
        <w:rPr>
          <w:noProof/>
        </w:rPr>
        <w:drawing>
          <wp:inline distT="0" distB="0" distL="0" distR="0" wp14:anchorId="78B7138B" wp14:editId="29FD4EB5">
            <wp:extent cx="2626918" cy="1280342"/>
            <wp:effectExtent l="0" t="0" r="2540" b="0"/>
            <wp:docPr id="81864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43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6363" cy="128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0D67" w14:textId="1BF49CAF" w:rsidR="00ED2305" w:rsidRPr="00ED2305" w:rsidRDefault="00ED2305" w:rsidP="00ED2305">
      <w:r>
        <w:rPr>
          <w:i/>
          <w:iCs/>
        </w:rPr>
        <w:t>SET</w:t>
      </w:r>
      <w:r>
        <w:t xml:space="preserve"> has a deck with 81 cards. Each card has four features, which vary as follows:</w:t>
      </w:r>
    </w:p>
    <w:p w14:paraId="6CFDD2E8" w14:textId="48491DE9" w:rsidR="00854A0A" w:rsidRDefault="00ED2305" w:rsidP="00ED2305">
      <w:pPr>
        <w:jc w:val="center"/>
      </w:pPr>
      <w:r w:rsidRPr="00ED2305">
        <w:rPr>
          <w:noProof/>
        </w:rPr>
        <w:drawing>
          <wp:inline distT="0" distB="0" distL="0" distR="0" wp14:anchorId="58BF3B9B" wp14:editId="5DA633D8">
            <wp:extent cx="3429000" cy="2725615"/>
            <wp:effectExtent l="0" t="0" r="0" b="0"/>
            <wp:docPr id="113095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52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6668" cy="273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EC82" w14:textId="3B3FBAC7" w:rsidR="00ED2305" w:rsidRDefault="00ED2305">
      <w:r w:rsidRPr="00ED2305">
        <w:t xml:space="preserve">A </w:t>
      </w:r>
      <w:r w:rsidRPr="00ED2305">
        <w:rPr>
          <w:i/>
          <w:iCs/>
        </w:rPr>
        <w:t>SET</w:t>
      </w:r>
      <w:r w:rsidRPr="00ED2305">
        <w:t xml:space="preserve"> </w:t>
      </w:r>
      <w:r>
        <w:t xml:space="preserve">consists of 3 cards in which each of the cards’ features, looked at one-by-one, are the same on each card, or are different on each card. If 2 cards are the same in any feature and 1 card is different in that feature, then it is </w:t>
      </w:r>
      <w:r>
        <w:rPr>
          <w:b/>
          <w:bCs/>
        </w:rPr>
        <w:t>not</w:t>
      </w:r>
      <w:r>
        <w:t xml:space="preserve"> a </w:t>
      </w:r>
      <w:r>
        <w:rPr>
          <w:i/>
          <w:iCs/>
        </w:rPr>
        <w:t>SET</w:t>
      </w:r>
      <w:r>
        <w:t>.</w:t>
      </w:r>
    </w:p>
    <w:p w14:paraId="1059DC42" w14:textId="0C8199D4" w:rsidR="00760896" w:rsidRPr="00760896" w:rsidRDefault="00760896">
      <w:r>
        <w:t xml:space="preserve">Given any two cards, there exists a unique third card that forms a </w:t>
      </w:r>
      <w:r>
        <w:rPr>
          <w:i/>
          <w:iCs/>
        </w:rPr>
        <w:t>SET</w:t>
      </w:r>
      <w:r>
        <w:t xml:space="preserve"> with the first two.</w:t>
      </w:r>
    </w:p>
    <w:p w14:paraId="5474B190" w14:textId="5967B064" w:rsidR="00ED2305" w:rsidRPr="00ED2305" w:rsidRDefault="00ED2305">
      <w:pPr>
        <w:rPr>
          <w:b/>
          <w:bCs/>
        </w:rPr>
      </w:pPr>
      <w:r>
        <w:rPr>
          <w:b/>
          <w:bCs/>
        </w:rPr>
        <w:t>Examples:</w:t>
      </w:r>
    </w:p>
    <w:p w14:paraId="614539F6" w14:textId="00FBBC55" w:rsidR="00ED2305" w:rsidRDefault="00ED2305">
      <w:r w:rsidRPr="00ED2305">
        <w:rPr>
          <w:noProof/>
        </w:rPr>
        <w:drawing>
          <wp:anchor distT="0" distB="0" distL="114300" distR="114300" simplePos="0" relativeHeight="251658240" behindDoc="0" locked="0" layoutInCell="1" allowOverlap="1" wp14:anchorId="79B7F099" wp14:editId="79F1DD64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2568575" cy="640080"/>
            <wp:effectExtent l="0" t="0" r="3175" b="7620"/>
            <wp:wrapSquare wrapText="bothSides"/>
            <wp:docPr id="184517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79590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2" r="1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575" cy="64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 xml:space="preserve">All three cards have the same shape, the same color, the same number of symbols, and they all have different </w:t>
      </w:r>
      <w:proofErr w:type="gramStart"/>
      <w:r>
        <w:t>shading</w:t>
      </w:r>
      <w:proofErr w:type="gramEnd"/>
      <w:r>
        <w:t>.</w:t>
      </w:r>
    </w:p>
    <w:p w14:paraId="3E00765A" w14:textId="77777777" w:rsidR="00ED2305" w:rsidRPr="00ED2305" w:rsidRDefault="00ED2305" w:rsidP="00ED2305">
      <w:r w:rsidRPr="00ED2305">
        <w:rPr>
          <w:noProof/>
        </w:rPr>
        <w:drawing>
          <wp:anchor distT="0" distB="0" distL="114300" distR="114300" simplePos="0" relativeHeight="251660288" behindDoc="0" locked="0" layoutInCell="1" allowOverlap="1" wp14:anchorId="32C93523" wp14:editId="2988A36A">
            <wp:simplePos x="0" y="0"/>
            <wp:positionH relativeFrom="column">
              <wp:posOffset>0</wp:posOffset>
            </wp:positionH>
            <wp:positionV relativeFrom="paragraph">
              <wp:posOffset>-822</wp:posOffset>
            </wp:positionV>
            <wp:extent cx="2568777" cy="620487"/>
            <wp:effectExtent l="0" t="0" r="3175" b="8255"/>
            <wp:wrapSquare wrapText="bothSides"/>
            <wp:docPr id="126729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96690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6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777" cy="620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>All three cards have different shapes, different colors, and different numbers of symbols, and they all have the same shading.</w:t>
      </w:r>
    </w:p>
    <w:p w14:paraId="5826FAFE" w14:textId="1A734D81" w:rsidR="00ED2305" w:rsidRDefault="00ED2305" w:rsidP="00ED2305">
      <w:r w:rsidRPr="00ED2305">
        <w:rPr>
          <w:noProof/>
        </w:rPr>
        <w:drawing>
          <wp:anchor distT="0" distB="0" distL="114300" distR="114300" simplePos="0" relativeHeight="251663360" behindDoc="0" locked="0" layoutInCell="1" allowOverlap="1" wp14:anchorId="21BD1A55" wp14:editId="4689A4EB">
            <wp:simplePos x="0" y="0"/>
            <wp:positionH relativeFrom="column">
              <wp:posOffset>0</wp:posOffset>
            </wp:positionH>
            <wp:positionV relativeFrom="paragraph">
              <wp:posOffset>2518</wp:posOffset>
            </wp:positionV>
            <wp:extent cx="2574425" cy="602553"/>
            <wp:effectExtent l="0" t="0" r="0" b="7620"/>
            <wp:wrapSquare wrapText="bothSides"/>
            <wp:docPr id="202624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49506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425" cy="602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>All three cards have different shapes, different colors, different numbers of symbols, and different shadings.</w:t>
      </w:r>
    </w:p>
    <w:p w14:paraId="5DFEFE6C" w14:textId="7F3F9D7C" w:rsidR="00ED2305" w:rsidRDefault="00ED2305" w:rsidP="00ED2305">
      <w:pPr>
        <w:rPr>
          <w:b/>
          <w:bCs/>
        </w:rPr>
      </w:pPr>
      <w:r>
        <w:br w:type="page"/>
      </w:r>
      <w:r w:rsidRPr="00ED2305">
        <w:rPr>
          <w:b/>
          <w:bCs/>
          <w:i/>
          <w:iCs/>
          <w:sz w:val="44"/>
          <w:szCs w:val="44"/>
        </w:rPr>
        <w:lastRenderedPageBreak/>
        <w:t xml:space="preserve">SET </w:t>
      </w:r>
      <w:r w:rsidRPr="00ED2305">
        <w:rPr>
          <w:b/>
          <w:bCs/>
          <w:sz w:val="44"/>
          <w:szCs w:val="44"/>
        </w:rPr>
        <w:t>Quilt Instructions:</w:t>
      </w:r>
    </w:p>
    <w:p w14:paraId="76FA8F63" w14:textId="487FF9AB" w:rsidR="00D63E3A" w:rsidRDefault="00B0567E" w:rsidP="00ED2305">
      <w:r>
        <w:t xml:space="preserve">1. </w:t>
      </w:r>
      <w:r w:rsidR="00D63E3A">
        <w:t>Make space for a 9x9 grid. You don’t need all the gridlines, but it helps to have lines (shown in yellow in Figure 1) for the largest 3x3 grid, separating the 9 smaller 3x3 grids.</w:t>
      </w:r>
    </w:p>
    <w:p w14:paraId="41FED946" w14:textId="26230BA5" w:rsidR="001803DC" w:rsidRDefault="00B0567E" w:rsidP="001803DC">
      <w:r>
        <w:t xml:space="preserve">2. </w:t>
      </w:r>
      <w:r w:rsidR="00D63E3A">
        <w:t>Choose one card at random and place it in one of the corners (Figure 1)</w:t>
      </w:r>
      <w:r w:rsidR="00760896">
        <w:t>.</w:t>
      </w:r>
    </w:p>
    <w:p w14:paraId="332AD6B0" w14:textId="1696FFAF" w:rsidR="001803DC" w:rsidRDefault="00D63E3A" w:rsidP="001803DC">
      <w:pPr>
        <w:jc w:val="center"/>
      </w:pPr>
      <w:r w:rsidRPr="00D63E3A">
        <w:rPr>
          <w:noProof/>
        </w:rPr>
        <w:drawing>
          <wp:inline distT="0" distB="0" distL="0" distR="0" wp14:anchorId="46225C58" wp14:editId="36065CD8">
            <wp:extent cx="1968858" cy="2286000"/>
            <wp:effectExtent l="0" t="0" r="0" b="0"/>
            <wp:docPr id="53058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83443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93" t="1122" r="2682" b="1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858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803DC">
        <w:tab/>
      </w:r>
      <w:r w:rsidR="001803DC">
        <w:tab/>
      </w:r>
      <w:r w:rsidR="001803DC">
        <w:tab/>
      </w:r>
      <w:r w:rsidR="001803DC">
        <w:tab/>
      </w:r>
      <w:r w:rsidR="00760896">
        <w:rPr>
          <w:noProof/>
        </w:rPr>
        <w:drawing>
          <wp:inline distT="0" distB="0" distL="0" distR="0" wp14:anchorId="4CD2090E" wp14:editId="551587C4">
            <wp:extent cx="1967538" cy="2286000"/>
            <wp:effectExtent l="0" t="0" r="0" b="0"/>
            <wp:docPr id="7767155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538" cy="228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D25150" w14:textId="39DB9DC3" w:rsidR="001803DC" w:rsidRDefault="00760896" w:rsidP="001803DC">
      <w:pPr>
        <w:jc w:val="center"/>
        <w:rPr>
          <w:i/>
          <w:iCs/>
        </w:rPr>
      </w:pPr>
      <w:r>
        <w:t>Figure 1. Setup and 1</w:t>
      </w:r>
      <w:r w:rsidRPr="00760896">
        <w:rPr>
          <w:vertAlign w:val="superscript"/>
        </w:rPr>
        <w:t>st</w:t>
      </w:r>
      <w:r>
        <w:t xml:space="preserve"> card</w:t>
      </w:r>
      <w:r>
        <w:tab/>
      </w:r>
      <w:r>
        <w:tab/>
      </w:r>
      <w:r>
        <w:tab/>
      </w:r>
      <w:r>
        <w:tab/>
      </w:r>
      <w:r w:rsidR="001803DC">
        <w:tab/>
      </w:r>
      <w:r>
        <w:t>Figure 2. Next card and 1</w:t>
      </w:r>
      <w:r w:rsidRPr="00760896">
        <w:rPr>
          <w:vertAlign w:val="superscript"/>
        </w:rPr>
        <w:t>st</w:t>
      </w:r>
      <w:r>
        <w:t xml:space="preserve"> </w:t>
      </w:r>
      <w:r>
        <w:rPr>
          <w:i/>
          <w:iCs/>
        </w:rPr>
        <w:t>SET</w:t>
      </w:r>
    </w:p>
    <w:p w14:paraId="2B3970F9" w14:textId="00DBCECC" w:rsidR="001803DC" w:rsidRDefault="00B0567E" w:rsidP="001803DC">
      <w:pPr>
        <w:rPr>
          <w:i/>
          <w:iCs/>
        </w:rPr>
      </w:pPr>
      <w:r>
        <w:t xml:space="preserve">3. </w:t>
      </w:r>
      <w:r w:rsidR="00760896">
        <w:t xml:space="preserve">Choose a second card at random and place it </w:t>
      </w:r>
      <w:r w:rsidR="003F3AA4">
        <w:t xml:space="preserve">adjacent to the </w:t>
      </w:r>
      <w:r w:rsidR="00760896">
        <w:t>first card (Figure 2).</w:t>
      </w:r>
    </w:p>
    <w:p w14:paraId="73635A36" w14:textId="427190A1" w:rsidR="001803DC" w:rsidRDefault="00B0567E" w:rsidP="001803DC">
      <w:r>
        <w:t xml:space="preserve">4. </w:t>
      </w:r>
      <w:r w:rsidR="003F3AA4">
        <w:t xml:space="preserve">Complete the row by finding </w:t>
      </w:r>
      <w:r w:rsidR="00760896">
        <w:t xml:space="preserve">the unique card that forms a </w:t>
      </w:r>
      <w:r w:rsidR="003F3AA4" w:rsidRPr="003F3AA4">
        <w:rPr>
          <w:i/>
          <w:iCs/>
        </w:rPr>
        <w:t>SET</w:t>
      </w:r>
      <w:r w:rsidR="00760896">
        <w:t xml:space="preserve"> with the first two</w:t>
      </w:r>
      <w:r w:rsidR="003F3AA4">
        <w:t xml:space="preserve"> (Figure 2).</w:t>
      </w:r>
    </w:p>
    <w:p w14:paraId="535F85F7" w14:textId="77777777" w:rsidR="001803DC" w:rsidRDefault="003F3AA4" w:rsidP="001803DC">
      <w:pPr>
        <w:jc w:val="center"/>
      </w:pPr>
      <w:r w:rsidRPr="003F3AA4">
        <w:rPr>
          <w:noProof/>
        </w:rPr>
        <w:drawing>
          <wp:inline distT="0" distB="0" distL="0" distR="0" wp14:anchorId="06735E82" wp14:editId="324588F6">
            <wp:extent cx="1965007" cy="2286000"/>
            <wp:effectExtent l="0" t="0" r="0" b="0"/>
            <wp:docPr id="21188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02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65007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03DC">
        <w:tab/>
      </w:r>
      <w:r w:rsidR="001803DC">
        <w:tab/>
      </w:r>
      <w:r w:rsidR="001803DC">
        <w:tab/>
      </w:r>
      <w:r w:rsidR="001803DC">
        <w:tab/>
      </w:r>
      <w:r w:rsidRPr="003F3AA4">
        <w:rPr>
          <w:noProof/>
        </w:rPr>
        <w:drawing>
          <wp:inline distT="0" distB="0" distL="0" distR="0" wp14:anchorId="17E6A41B" wp14:editId="225C90CB">
            <wp:extent cx="1971351" cy="2286000"/>
            <wp:effectExtent l="0" t="0" r="0" b="0"/>
            <wp:docPr id="57530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06531" name=""/>
                    <pic:cNvPicPr/>
                  </pic:nvPicPr>
                  <pic:blipFill rotWithShape="1">
                    <a:blip r:embed="rId13"/>
                    <a:srcRect l="172" t="878" r="1724" b="2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351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Figure 3. First complete </w:t>
      </w:r>
      <w:proofErr w:type="spellStart"/>
      <w:r>
        <w:t>subgrid</w:t>
      </w:r>
      <w:proofErr w:type="spellEnd"/>
      <w:r>
        <w:t>.</w:t>
      </w:r>
      <w:r>
        <w:tab/>
      </w:r>
      <w:r>
        <w:tab/>
      </w:r>
      <w:r w:rsidR="001803DC">
        <w:tab/>
      </w:r>
      <w:r>
        <w:tab/>
        <w:t xml:space="preserve">Figure 4. Example of a 3D </w:t>
      </w:r>
      <w:r>
        <w:rPr>
          <w:i/>
          <w:iCs/>
        </w:rPr>
        <w:t>Set</w:t>
      </w:r>
    </w:p>
    <w:p w14:paraId="3CA85DA1" w14:textId="68A2BCC1" w:rsidR="003F3AA4" w:rsidRDefault="00B0567E" w:rsidP="001803DC">
      <w:r>
        <w:t xml:space="preserve">5. </w:t>
      </w:r>
      <w:r w:rsidR="003F3AA4">
        <w:t xml:space="preserve">Choose a card at random to place in the middle of the same 3x3 </w:t>
      </w:r>
      <w:proofErr w:type="spellStart"/>
      <w:r w:rsidR="003F3AA4">
        <w:t>subgrid</w:t>
      </w:r>
      <w:proofErr w:type="spellEnd"/>
      <w:r w:rsidR="003F3AA4">
        <w:t xml:space="preserve">. Place the 5 remaining cards in the </w:t>
      </w:r>
      <w:proofErr w:type="spellStart"/>
      <w:r w:rsidR="003F3AA4">
        <w:t>subgrid</w:t>
      </w:r>
      <w:proofErr w:type="spellEnd"/>
      <w:r w:rsidR="003F3AA4">
        <w:t xml:space="preserve"> so that each row, column, and diagonal is a </w:t>
      </w:r>
      <w:r w:rsidR="003F3AA4">
        <w:rPr>
          <w:i/>
          <w:iCs/>
        </w:rPr>
        <w:t>SET</w:t>
      </w:r>
      <w:r w:rsidR="003F3AA4">
        <w:t xml:space="preserve"> (Figure 3).</w:t>
      </w:r>
    </w:p>
    <w:p w14:paraId="2B4CCBA3" w14:textId="7BE91061" w:rsidR="001803DC" w:rsidRDefault="00B0567E" w:rsidP="00760896">
      <w:pPr>
        <w:keepNext/>
      </w:pPr>
      <w:r>
        <w:lastRenderedPageBreak/>
        <w:t xml:space="preserve">6. </w:t>
      </w:r>
      <w:r w:rsidR="001803DC">
        <w:t>Randomly c</w:t>
      </w:r>
      <w:r w:rsidR="003F3AA4">
        <w:t>hoose another card to place in the middle</w:t>
      </w:r>
      <w:r w:rsidR="001803DC">
        <w:t xml:space="preserve"> of the 3x3 </w:t>
      </w:r>
      <w:proofErr w:type="spellStart"/>
      <w:r w:rsidR="001803DC">
        <w:t>subgrid</w:t>
      </w:r>
      <w:proofErr w:type="spellEnd"/>
      <w:r w:rsidR="001803DC">
        <w:t xml:space="preserve"> below the first. Visualize these 3 </w:t>
      </w:r>
      <w:proofErr w:type="spellStart"/>
      <w:r w:rsidR="001803DC">
        <w:t>subgrids</w:t>
      </w:r>
      <w:proofErr w:type="spellEnd"/>
      <w:r w:rsidR="001803DC">
        <w:t xml:space="preserve"> in this column as being layers of a cube. Find and place the remaining 8+9 cards in this column. Figure 4 highlights three locations in yellow that form a </w:t>
      </w:r>
      <w:r w:rsidR="001803DC">
        <w:rPr>
          <w:i/>
          <w:iCs/>
        </w:rPr>
        <w:t>SET</w:t>
      </w:r>
      <w:r w:rsidR="001803DC">
        <w:t xml:space="preserve">. Visualize this set as a diagonal line going from a corner at the top of a cube to the opposite corner at the bottom of the cube. </w:t>
      </w:r>
    </w:p>
    <w:p w14:paraId="28D25F7A" w14:textId="792FC906" w:rsidR="003F3AA4" w:rsidRDefault="00B0567E" w:rsidP="00760896">
      <w:pPr>
        <w:keepNext/>
      </w:pPr>
      <w:r>
        <w:t xml:space="preserve">7. </w:t>
      </w:r>
      <w:r w:rsidR="001803DC">
        <w:t>The completed column is shown in Figure 5.</w:t>
      </w:r>
    </w:p>
    <w:p w14:paraId="258D816D" w14:textId="06750D76" w:rsidR="001803DC" w:rsidRPr="001803DC" w:rsidRDefault="00B0567E" w:rsidP="00760896">
      <w:pPr>
        <w:keepNext/>
      </w:pPr>
      <w:r>
        <w:t xml:space="preserve">8. </w:t>
      </w:r>
      <w:r w:rsidR="001803DC">
        <w:t xml:space="preserve">Placing </w:t>
      </w:r>
      <w:r w:rsidR="001803DC" w:rsidRPr="00B0567E">
        <w:rPr>
          <w:b/>
          <w:bCs/>
        </w:rPr>
        <w:t xml:space="preserve">any </w:t>
      </w:r>
      <w:r w:rsidR="001803DC">
        <w:t xml:space="preserve">remaining card in </w:t>
      </w:r>
      <w:r w:rsidR="001803DC" w:rsidRPr="00B0567E">
        <w:rPr>
          <w:b/>
          <w:bCs/>
        </w:rPr>
        <w:t>any</w:t>
      </w:r>
      <w:r w:rsidR="001803DC">
        <w:t xml:space="preserve"> remaining position uniquely determines </w:t>
      </w:r>
      <w:r w:rsidR="001803DC" w:rsidRPr="00B0567E">
        <w:rPr>
          <w:b/>
          <w:bCs/>
          <w:i/>
          <w:iCs/>
        </w:rPr>
        <w:t>all</w:t>
      </w:r>
      <w:r w:rsidR="001803DC">
        <w:t xml:space="preserve"> remaining cards. (The easiest position is to place this last card in the very middle of the 9x9 grid.) </w:t>
      </w:r>
    </w:p>
    <w:p w14:paraId="3BB0C082" w14:textId="36993241" w:rsidR="001803DC" w:rsidRDefault="001803DC" w:rsidP="008334F5">
      <w:pPr>
        <w:keepNext/>
        <w:jc w:val="center"/>
      </w:pPr>
      <w:r w:rsidRPr="001803DC">
        <w:rPr>
          <w:noProof/>
        </w:rPr>
        <w:drawing>
          <wp:inline distT="0" distB="0" distL="0" distR="0" wp14:anchorId="5763150F" wp14:editId="0C61F069">
            <wp:extent cx="1965368" cy="2286000"/>
            <wp:effectExtent l="0" t="0" r="0" b="0"/>
            <wp:docPr id="57693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357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6536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34F5">
        <w:tab/>
      </w:r>
      <w:r w:rsidR="008334F5">
        <w:tab/>
      </w:r>
      <w:r w:rsidR="008334F5">
        <w:tab/>
      </w:r>
      <w:r w:rsidR="008334F5" w:rsidRPr="008334F5">
        <w:rPr>
          <w:noProof/>
        </w:rPr>
        <w:drawing>
          <wp:inline distT="0" distB="0" distL="0" distR="0" wp14:anchorId="34A6999E" wp14:editId="60694ABE">
            <wp:extent cx="1966090" cy="2286000"/>
            <wp:effectExtent l="0" t="0" r="0" b="0"/>
            <wp:docPr id="9142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86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6609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0F00" w14:textId="4D7B6830" w:rsidR="005A158F" w:rsidRDefault="008334F5" w:rsidP="00C77F35">
      <w:pPr>
        <w:keepNext/>
        <w:jc w:val="center"/>
      </w:pPr>
      <w:r>
        <w:t>Figure 4. First completed 3x3x3 cube.</w:t>
      </w:r>
      <w:r>
        <w:tab/>
      </w:r>
      <w:r>
        <w:tab/>
        <w:t>Figure 5. The completed 9x9 grid.</w:t>
      </w:r>
    </w:p>
    <w:p w14:paraId="52C75D50" w14:textId="70E43934" w:rsidR="005A158F" w:rsidRDefault="005A158F" w:rsidP="005A158F">
      <w:pPr>
        <w:keepNext/>
        <w:rPr>
          <w:b/>
          <w:bCs/>
        </w:rPr>
      </w:pPr>
      <w:r>
        <w:rPr>
          <w:b/>
          <w:bCs/>
        </w:rPr>
        <w:t>Challenge Questions:</w:t>
      </w:r>
    </w:p>
    <w:p w14:paraId="6A48E6F4" w14:textId="63B8BA37" w:rsidR="005A158F" w:rsidRPr="005A158F" w:rsidRDefault="005A158F" w:rsidP="005A158F">
      <w:pPr>
        <w:pStyle w:val="ListParagraph"/>
        <w:keepNext/>
        <w:numPr>
          <w:ilvl w:val="0"/>
          <w:numId w:val="1"/>
        </w:numPr>
      </w:pPr>
      <w:r w:rsidRPr="005A158F">
        <w:t>What is the correct</w:t>
      </w:r>
      <w:r>
        <w:t>/best</w:t>
      </w:r>
      <w:r w:rsidRPr="005A158F">
        <w:t xml:space="preserve"> order to describe the conditions of a card?</w:t>
      </w:r>
    </w:p>
    <w:p w14:paraId="2D346ADA" w14:textId="444D7331" w:rsidR="005A158F" w:rsidRPr="00C77F35" w:rsidRDefault="005A158F" w:rsidP="005A158F">
      <w:pPr>
        <w:pStyle w:val="ListParagraph"/>
        <w:keepNext/>
        <w:numPr>
          <w:ilvl w:val="0"/>
          <w:numId w:val="1"/>
        </w:numPr>
        <w:rPr>
          <w:b/>
          <w:bCs/>
        </w:rPr>
      </w:pPr>
      <w:r>
        <w:t xml:space="preserve">Within a single 3x3 </w:t>
      </w:r>
      <w:proofErr w:type="spellStart"/>
      <w:r>
        <w:t>subgrid</w:t>
      </w:r>
      <w:proofErr w:type="spellEnd"/>
      <w:r>
        <w:t xml:space="preserve">, how many distinct </w:t>
      </w:r>
      <w:r w:rsidRPr="00C77F35">
        <w:rPr>
          <w:i/>
          <w:iCs/>
        </w:rPr>
        <w:t>SET</w:t>
      </w:r>
      <w:r>
        <w:t>s are there?</w:t>
      </w:r>
    </w:p>
    <w:p w14:paraId="3204FAE5" w14:textId="4A65866E" w:rsidR="00C77F35" w:rsidRPr="005A158F" w:rsidRDefault="00C77F35" w:rsidP="005A158F">
      <w:pPr>
        <w:pStyle w:val="ListParagraph"/>
        <w:keepNext/>
        <w:numPr>
          <w:ilvl w:val="0"/>
          <w:numId w:val="1"/>
        </w:numPr>
        <w:rPr>
          <w:b/>
          <w:bCs/>
        </w:rPr>
      </w:pPr>
      <w:r>
        <w:t xml:space="preserve">How many total </w:t>
      </w:r>
      <w:r w:rsidRPr="00C77F35">
        <w:rPr>
          <w:i/>
          <w:iCs/>
        </w:rPr>
        <w:t>SET</w:t>
      </w:r>
      <w:r>
        <w:t>s are there within a standard 81-card deck?</w:t>
      </w:r>
    </w:p>
    <w:p w14:paraId="36383795" w14:textId="7888A318" w:rsidR="005A158F" w:rsidRPr="005A158F" w:rsidRDefault="005A158F" w:rsidP="005A158F">
      <w:pPr>
        <w:pStyle w:val="ListParagraph"/>
        <w:keepNext/>
        <w:numPr>
          <w:ilvl w:val="0"/>
          <w:numId w:val="1"/>
        </w:numPr>
        <w:rPr>
          <w:b/>
          <w:bCs/>
        </w:rPr>
      </w:pPr>
      <w:r>
        <w:t xml:space="preserve">How many distinct </w:t>
      </w:r>
      <w:r w:rsidRPr="00C77F35">
        <w:rPr>
          <w:i/>
          <w:iCs/>
        </w:rPr>
        <w:t>SET</w:t>
      </w:r>
      <w:r>
        <w:t xml:space="preserve"> quilts are there?</w:t>
      </w:r>
    </w:p>
    <w:p w14:paraId="03729002" w14:textId="1145B42A" w:rsidR="005A158F" w:rsidRPr="00C77F35" w:rsidRDefault="005A158F" w:rsidP="005A158F">
      <w:pPr>
        <w:pStyle w:val="ListParagraph"/>
        <w:keepNext/>
        <w:numPr>
          <w:ilvl w:val="0"/>
          <w:numId w:val="1"/>
        </w:numPr>
        <w:rPr>
          <w:b/>
          <w:bCs/>
        </w:rPr>
      </w:pPr>
      <w:r>
        <w:t xml:space="preserve">Encode each card as a 4-tuple 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number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color, shading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shape</m:t>
        </m:r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where each coordinate is from the set </w:t>
      </w:r>
      <m:oMath>
        <m:r>
          <w:rPr>
            <w:rFonts w:ascii="Cambria Math" w:eastAsiaTheme="minorEastAsia" w:hAnsi="Cambria Math"/>
          </w:rPr>
          <m:t>{0,1,2}</m:t>
        </m:r>
      </m:oMath>
      <w:r>
        <w:rPr>
          <w:rFonts w:eastAsiaTheme="minorEastAsia"/>
        </w:rPr>
        <w:t xml:space="preserve">. Given cards </w:t>
      </w:r>
      <m:oMath>
        <m:r>
          <w:rPr>
            <w:rFonts w:ascii="Cambria Math" w:eastAsiaTheme="minorEastAsia" w:hAnsi="Cambria Math"/>
          </w:rPr>
          <m:t>X=(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Y=(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>,</w:t>
      </w:r>
      <w:r w:rsidR="00C77F35">
        <w:rPr>
          <w:rFonts w:eastAsiaTheme="minorEastAsia"/>
        </w:rPr>
        <w:t xml:space="preserve"> prove that </w:t>
      </w:r>
      <w:r>
        <w:rPr>
          <w:rFonts w:eastAsiaTheme="minorEastAsia"/>
        </w:rPr>
        <w:t xml:space="preserve">the third card in the </w:t>
      </w:r>
      <w:r w:rsidR="00C77F35">
        <w:rPr>
          <w:rFonts w:eastAsiaTheme="minorEastAsia"/>
          <w:i/>
          <w:iCs/>
        </w:rPr>
        <w:t>SET</w:t>
      </w:r>
      <w:r w:rsidR="00C77F35" w:rsidRPr="00C77F35">
        <w:rPr>
          <w:rFonts w:eastAsiaTheme="minorEastAsia"/>
        </w:rPr>
        <w:t xml:space="preserve"> </w:t>
      </w:r>
      <w:r>
        <w:rPr>
          <w:rFonts w:eastAsiaTheme="minorEastAsia"/>
        </w:rPr>
        <w:t xml:space="preserve">is given by </w:t>
      </w:r>
      <m:oMath>
        <m:r>
          <w:rPr>
            <w:rFonts w:ascii="Cambria Math" w:eastAsiaTheme="minorEastAsia" w:hAnsi="Cambria Math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X+Y</m:t>
            </m:r>
          </m:e>
        </m:d>
        <m:r>
          <w:rPr>
            <w:rFonts w:ascii="Cambria Math" w:eastAsiaTheme="minorEastAsia" w:hAnsi="Cambria Math"/>
          </w:rPr>
          <m:t xml:space="preserve"> (</m:t>
        </m:r>
        <m:r>
          <m:rPr>
            <m:sty m:val="p"/>
          </m:rPr>
          <w:rPr>
            <w:rFonts w:ascii="Cambria Math" w:eastAsiaTheme="minorEastAsia" w:hAnsi="Cambria Math"/>
          </w:rPr>
          <m:t>mod</m:t>
        </m:r>
        <m:r>
          <w:rPr>
            <w:rFonts w:ascii="Cambria Math" w:eastAsiaTheme="minorEastAsia" w:hAnsi="Cambria Math"/>
          </w:rPr>
          <m:t xml:space="preserve"> 3)</m:t>
        </m:r>
      </m:oMath>
      <w:r w:rsidR="00C77F35">
        <w:rPr>
          <w:rFonts w:eastAsiaTheme="minorEastAsia"/>
        </w:rPr>
        <w:t>, where all operations are taken component-wise.</w:t>
      </w:r>
    </w:p>
    <w:p w14:paraId="585827CA" w14:textId="5E2BB2E8" w:rsidR="00A8494C" w:rsidRPr="00C77F35" w:rsidRDefault="00C77F35" w:rsidP="00A8494C">
      <w:pPr>
        <w:pStyle w:val="ListParagraph"/>
        <w:keepNext/>
        <w:numPr>
          <w:ilvl w:val="0"/>
          <w:numId w:val="1"/>
        </w:numPr>
        <w:rPr>
          <w:b/>
          <w:bCs/>
        </w:rPr>
      </w:pPr>
      <w:r>
        <w:rPr>
          <w:rFonts w:eastAsiaTheme="minorEastAsia"/>
        </w:rPr>
        <w:t xml:space="preserve">Suppose there are four possibilities in the four categories (or five categories with three possibilities each). What would the dimensions of the quilt be? </w:t>
      </w:r>
    </w:p>
    <w:p w14:paraId="6ADD2014" w14:textId="24C594D6" w:rsidR="00A8494C" w:rsidRDefault="00A8494C" w:rsidP="00A8494C">
      <w:pPr>
        <w:keepNext/>
      </w:pPr>
      <w:r>
        <w:rPr>
          <w:b/>
          <w:bCs/>
        </w:rPr>
        <w:t xml:space="preserve">Online Demo: </w:t>
      </w:r>
      <w:hyperlink r:id="rId16" w:history="1">
        <w:r w:rsidR="005A158F" w:rsidRPr="00720CC9">
          <w:rPr>
            <w:rStyle w:val="Hyperlink"/>
          </w:rPr>
          <w:t>https://saxmahoney.github.io/SET_quilt/</w:t>
        </w:r>
      </w:hyperlink>
    </w:p>
    <w:p w14:paraId="111DD4A0" w14:textId="4AB78638" w:rsidR="005A158F" w:rsidRPr="005A158F" w:rsidRDefault="005A158F" w:rsidP="00A8494C">
      <w:pPr>
        <w:keepNext/>
      </w:pPr>
      <w:r>
        <w:rPr>
          <w:b/>
          <w:bCs/>
        </w:rPr>
        <w:t xml:space="preserve">Source Code: </w:t>
      </w:r>
      <w:hyperlink r:id="rId17" w:history="1">
        <w:r w:rsidRPr="00720CC9">
          <w:rPr>
            <w:rStyle w:val="Hyperlink"/>
          </w:rPr>
          <w:t>https://github.com/s</w:t>
        </w:r>
        <w:r w:rsidRPr="00720CC9">
          <w:rPr>
            <w:rStyle w:val="Hyperlink"/>
          </w:rPr>
          <w:t>a</w:t>
        </w:r>
        <w:r w:rsidRPr="00720CC9">
          <w:rPr>
            <w:rStyle w:val="Hyperlink"/>
          </w:rPr>
          <w:t>xmahoney/SET_</w:t>
        </w:r>
        <w:r w:rsidRPr="00720CC9">
          <w:rPr>
            <w:rStyle w:val="Hyperlink"/>
          </w:rPr>
          <w:t>q</w:t>
        </w:r>
        <w:r w:rsidRPr="00720CC9">
          <w:rPr>
            <w:rStyle w:val="Hyperlink"/>
          </w:rPr>
          <w:t>uilt/</w:t>
        </w:r>
      </w:hyperlink>
      <w:r>
        <w:t xml:space="preserve">  </w:t>
      </w:r>
    </w:p>
    <w:sectPr w:rsidR="005A158F" w:rsidRPr="005A15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B0236"/>
    <w:multiLevelType w:val="hybridMultilevel"/>
    <w:tmpl w:val="B12EA634"/>
    <w:lvl w:ilvl="0" w:tplc="5484D2FC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6723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305"/>
    <w:rsid w:val="001803DC"/>
    <w:rsid w:val="003F3AA4"/>
    <w:rsid w:val="00515C48"/>
    <w:rsid w:val="005A158F"/>
    <w:rsid w:val="006512BD"/>
    <w:rsid w:val="00704559"/>
    <w:rsid w:val="00760896"/>
    <w:rsid w:val="008334F5"/>
    <w:rsid w:val="00854A0A"/>
    <w:rsid w:val="00934D56"/>
    <w:rsid w:val="00A8494C"/>
    <w:rsid w:val="00B0567E"/>
    <w:rsid w:val="00C77F35"/>
    <w:rsid w:val="00D147BD"/>
    <w:rsid w:val="00D63E3A"/>
    <w:rsid w:val="00D9085B"/>
    <w:rsid w:val="00ED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E9045"/>
  <w15:chartTrackingRefBased/>
  <w15:docId w15:val="{BF3026C4-4EFC-492F-9A3C-17540DF92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305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63E3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A15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15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158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github.com/saxmahoney/SET_quil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saxmahoney.github.io/SET_quilt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Mahoney</dc:creator>
  <cp:keywords/>
  <dc:description/>
  <cp:lastModifiedBy>Tom Mahoney</cp:lastModifiedBy>
  <cp:revision>6</cp:revision>
  <dcterms:created xsi:type="dcterms:W3CDTF">2026-03-14T13:58:00Z</dcterms:created>
  <dcterms:modified xsi:type="dcterms:W3CDTF">2026-07-31T15:18:00Z</dcterms:modified>
</cp:coreProperties>
</file>