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SAXON, MBA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Los Angeles, California  •  +1 424-409-1184  •  dsaxon613@gmail.com  •  linkedin.com/in/daniel-saxon613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MANAGEMENT &amp; CONTINUOUS IMPROVEMENT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Results-driven Operations leader with an MBA and 12+ years of experience leading complex, cross-functional programs, warehouse and distribution operations, and continuous improvement initiatives in high-growth and turnaround manufacturing environments. Proven track record building formal governance structures — including KPI frameworks, and standardized operating rhythms — to align stakeholders and deliver multi-site, multi-million-dollar initiatives on time and on budget. Skilled in Lean Six Sigma methodology, ERP/systems change management, and building high-performing teams. Adept at partnering with senior leadership and cross-functional stakeholders to scale best practices and drive a culture of continuous improvement.</w:t>
      </w:r>
    </w:p>
    <w:p w:rsidR="00000000" w:rsidDel="00000000" w:rsidP="00000000" w:rsidRDefault="00000000" w:rsidRPr="00000000" w14:paraId="00000005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&amp; Portfolio Management: </w:t>
      </w:r>
      <w:r w:rsidDel="00000000" w:rsidR="00000000" w:rsidRPr="00000000">
        <w:rPr>
          <w:rtl w:val="0"/>
        </w:rPr>
        <w:t xml:space="preserve">Multi-Site Program Execution, Scope/Timeline/Cost Ownership, Budget &amp; Resource Management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&amp; Distribution: </w:t>
      </w:r>
      <w:r w:rsidDel="00000000" w:rsidR="00000000" w:rsidRPr="00000000">
        <w:rPr>
          <w:rtl w:val="0"/>
        </w:rPr>
        <w:t xml:space="preserve">Distribution Network Management, Warehouse Optimization, Inventory Reduction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Improvement: </w:t>
      </w:r>
      <w:r w:rsidDel="00000000" w:rsidR="00000000" w:rsidRPr="00000000">
        <w:rPr>
          <w:rtl w:val="0"/>
        </w:rPr>
        <w:t xml:space="preserve">Lean Six Sigma (Green Belt), Root Cause Analysis,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&amp; Reporting: </w:t>
      </w:r>
      <w:r w:rsidDel="00000000" w:rsidR="00000000" w:rsidRPr="00000000">
        <w:rPr>
          <w:rtl w:val="0"/>
        </w:rPr>
        <w:t xml:space="preserve">KPI Design &amp; Tracking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Management: </w:t>
      </w:r>
      <w:r w:rsidDel="00000000" w:rsidR="00000000" w:rsidRPr="00000000">
        <w:rPr>
          <w:rtl w:val="0"/>
        </w:rPr>
        <w:t xml:space="preserve">ERP Implementation (Odoo), Organizational Redesign, Cross-Functional Process Standardization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Leadership: </w:t>
      </w:r>
      <w:r w:rsidDel="00000000" w:rsidR="00000000" w:rsidRPr="00000000">
        <w:rPr>
          <w:rtl w:val="0"/>
        </w:rPr>
        <w:t xml:space="preserve">Cross-Functional Team Alignment, Executive Advisory, Team Development &amp; Mentoring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 Stewardship: </w:t>
      </w:r>
      <w:r w:rsidDel="00000000" w:rsidR="00000000" w:rsidRPr="00000000">
        <w:rPr>
          <w:rtl w:val="0"/>
        </w:rPr>
        <w:t xml:space="preserve">P&amp;L Management, Cost Discipline, Margin Optimization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Proficiency: </w:t>
      </w:r>
      <w:r w:rsidDel="00000000" w:rsidR="00000000" w:rsidRPr="00000000">
        <w:rPr>
          <w:rtl w:val="0"/>
        </w:rPr>
        <w:t xml:space="preserve">Microsoft Office Suite (Excel, PowerPoint, Word, Outlook), Microsoft Project — daily use</w:t>
      </w:r>
    </w:p>
    <w:p w:rsidR="00000000" w:rsidDel="00000000" w:rsidP="00000000" w:rsidRDefault="00000000" w:rsidRPr="00000000" w14:paraId="0000000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BAKON USA</w:t>
      </w:r>
      <w:r w:rsidDel="00000000" w:rsidR="00000000" w:rsidRPr="00000000">
        <w:rPr>
          <w:rtl w:val="0"/>
        </w:rPr>
        <w:t xml:space="preserve">  •  Torrance, CA</w:t>
      </w:r>
    </w:p>
    <w:p w:rsidR="00000000" w:rsidDel="00000000" w:rsidP="00000000" w:rsidRDefault="00000000" w:rsidRPr="00000000" w14:paraId="00000010">
      <w:pPr>
        <w:spacing w:after="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Chief Operating Officer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10/2023 – Present</w:t>
      </w:r>
    </w:p>
    <w:p w:rsidR="00000000" w:rsidDel="00000000" w:rsidP="00000000" w:rsidRDefault="00000000" w:rsidRPr="00000000" w14:paraId="00000011">
      <w:pPr>
        <w:spacing w:after="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Strategic partner to the President, owning end-to-end operations, program governance, and North American distribution for a $5.5M manufacturing and distribution entity.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Network Leadership: </w:t>
      </w:r>
      <w:r w:rsidDel="00000000" w:rsidR="00000000" w:rsidRPr="00000000">
        <w:rPr>
          <w:rtl w:val="0"/>
        </w:rPr>
        <w:t xml:space="preserve">Lead operations for Bakon USA’s role as the sole North American distributor of Bakon Food Equipment, managing distribution and fulfillment relationships with major accounts including Sara Lee and Costco.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Governance &amp; Executive Partnership: </w:t>
      </w:r>
      <w:r w:rsidDel="00000000" w:rsidR="00000000" w:rsidRPr="00000000">
        <w:rPr>
          <w:rtl w:val="0"/>
        </w:rPr>
        <w:t xml:space="preserve">Serve as primary advisor to the President, establishing departmental KPIs and a structured operating cadence — a formal governance framework spanning all functions.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 Program: </w:t>
      </w:r>
      <w:r w:rsidDel="00000000" w:rsidR="00000000" w:rsidRPr="00000000">
        <w:rPr>
          <w:rtl w:val="0"/>
        </w:rPr>
        <w:t xml:space="preserve">Led a company-wide expense analysis and improvement initiative that decreased YOY costs by 25% ($300K)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Change Program: </w:t>
      </w:r>
      <w:r w:rsidDel="00000000" w:rsidR="00000000" w:rsidRPr="00000000">
        <w:rPr>
          <w:rtl w:val="0"/>
        </w:rPr>
        <w:t xml:space="preserve">Directed an organization-wide restructuring program, achieving 20% lean-staffing efficiency while improving service quality and throughput.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&amp; Systems Change Management: </w:t>
      </w:r>
      <w:r w:rsidDel="00000000" w:rsidR="00000000" w:rsidRPr="00000000">
        <w:rPr>
          <w:rtl w:val="0"/>
        </w:rPr>
        <w:t xml:space="preserve">Led end-to-end implementation of Odoo (ERP) as a company-wide systems transformation, creating a single source of truth for financial and operational data.</w:t>
      </w:r>
    </w:p>
    <w:p w:rsidR="00000000" w:rsidDel="00000000" w:rsidP="00000000" w:rsidRDefault="00000000" w:rsidRPr="00000000" w14:paraId="00000017">
      <w:pPr>
        <w:spacing w:after="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BAKKAVOR USA</w:t>
      </w:r>
      <w:r w:rsidDel="00000000" w:rsidR="00000000" w:rsidRPr="00000000">
        <w:rPr>
          <w:rtl w:val="0"/>
        </w:rPr>
        <w:t xml:space="preserve">  •  Carson, CA  </w:t>
      </w:r>
    </w:p>
    <w:p w:rsidR="00000000" w:rsidDel="00000000" w:rsidP="00000000" w:rsidRDefault="00000000" w:rsidRPr="00000000" w14:paraId="00000018">
      <w:pPr>
        <w:spacing w:after="20" w:before="12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 of Operations </w:t>
      </w:r>
      <w:r w:rsidDel="00000000" w:rsidR="00000000" w:rsidRPr="00000000">
        <w:rPr>
          <w:i w:val="1"/>
          <w:iCs w:val="1"/>
          <w:rtl w:val="0"/>
        </w:rPr>
        <w:t xml:space="preserve">09/2021 – 04/2023</w:t>
      </w:r>
    </w:p>
    <w:p w:rsidR="00000000" w:rsidDel="00000000" w:rsidP="00000000" w:rsidRDefault="00000000" w:rsidRPr="00000000" w14:paraId="00000019">
      <w:pPr>
        <w:spacing w:after="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Led West Coast operations through a period of exponential growth and multi-site transformation, managing 8–12 direct reports with responsibility for a workforce of up to 350 employees, while aligning cross-functional stakeholders to deliver programs for Tier-1 national retail accounts.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&amp; Inventory Optimization: </w:t>
      </w:r>
      <w:r w:rsidDel="00000000" w:rsidR="00000000" w:rsidRPr="00000000">
        <w:rPr>
          <w:rtl w:val="0"/>
        </w:rPr>
        <w:t xml:space="preserve">Reduced warehouse stock by 20% ($400K) and cut operating costs by 13% by increasing on-site capacity and eliminating reliance on offsite storage.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Multi-Site Program Leadership: </w:t>
      </w:r>
      <w:r w:rsidDel="00000000" w:rsidR="00000000" w:rsidRPr="00000000">
        <w:rPr>
          <w:rtl w:val="0"/>
        </w:rPr>
        <w:t xml:space="preserve">Directed a $32M multi-site product launch program for Tier-1 national accounts, aligning Product, Finance, and Logistics stakeholders to deliver on time and on budget.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Process Improvement: </w:t>
      </w:r>
      <w:r w:rsidDel="00000000" w:rsidR="00000000" w:rsidRPr="00000000">
        <w:rPr>
          <w:rtl w:val="0"/>
        </w:rPr>
        <w:t xml:space="preserve">Delivered $1.3M in labor savings and $200K in supply chain optimization through data-driven scheduling and bottleneck analysis.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 Program Ownership: </w:t>
      </w:r>
      <w:r w:rsidDel="00000000" w:rsidR="00000000" w:rsidRPr="00000000">
        <w:rPr>
          <w:rtl w:val="0"/>
        </w:rPr>
        <w:t xml:space="preserve">Built and led an “Operational Excellence HUB,” a formal Lean-based CI program that standardized KPIs across sites, empowered site leadership, and reduced accident rates by 80%.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Advisory &amp; Strategy: </w:t>
      </w:r>
      <w:r w:rsidDel="00000000" w:rsidR="00000000" w:rsidRPr="00000000">
        <w:rPr>
          <w:rtl w:val="0"/>
        </w:rPr>
        <w:t xml:space="preserve">Advised the executive team on West Coast scaling strategy, using competitive analysis to inform network and investment decisions.</w:t>
      </w:r>
    </w:p>
    <w:p w:rsidR="00000000" w:rsidDel="00000000" w:rsidP="00000000" w:rsidRDefault="00000000" w:rsidRPr="00000000" w14:paraId="0000001F">
      <w:pPr>
        <w:spacing w:after="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Senior Operations Manager</w:t>
      </w:r>
      <w:r w:rsidDel="00000000" w:rsidR="00000000" w:rsidRPr="00000000">
        <w:rPr>
          <w:i w:val="1"/>
          <w:iCs w:val="1"/>
          <w:rtl w:val="0"/>
        </w:rPr>
        <w:tab/>
        <w:t xml:space="preserve"> 2019 – 2021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Program Delivery: </w:t>
      </w:r>
      <w:r w:rsidDel="00000000" w:rsidR="00000000" w:rsidRPr="00000000">
        <w:rPr>
          <w:rtl w:val="0"/>
        </w:rPr>
        <w:t xml:space="preserve">Partnered with Amazon to launch 21 SKUs, exceeding P&amp;L expectations by $1.1M; used Microsoft Project to manage program cadence and track milestone progress through disciplined process design and cross-functional performance management.</w:t>
      </w:r>
    </w:p>
    <w:p w:rsidR="00000000" w:rsidDel="00000000" w:rsidP="00000000" w:rsidRDefault="00000000" w:rsidRPr="00000000" w14:paraId="00000021">
      <w:pPr>
        <w:spacing w:after="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BAKKAVOR UK</w:t>
      </w:r>
      <w:r w:rsidDel="00000000" w:rsidR="00000000" w:rsidRPr="00000000">
        <w:rPr>
          <w:rtl w:val="0"/>
        </w:rPr>
        <w:t xml:space="preserve">  •  Manchester, UK</w:t>
      </w:r>
    </w:p>
    <w:p w:rsidR="00000000" w:rsidDel="00000000" w:rsidP="00000000" w:rsidRDefault="00000000" w:rsidRPr="00000000" w14:paraId="00000022">
      <w:pPr>
        <w:spacing w:after="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Production Manager / Accelerated Management Scheme </w:t>
      </w:r>
      <w:r w:rsidDel="00000000" w:rsidR="00000000" w:rsidRPr="00000000">
        <w:rPr>
          <w:i w:val="1"/>
          <w:iCs w:val="1"/>
          <w:rtl w:val="0"/>
        </w:rPr>
        <w:t xml:space="preserve">2013 – 2019</w:t>
      </w:r>
    </w:p>
    <w:p w:rsidR="00000000" w:rsidDel="00000000" w:rsidP="00000000" w:rsidRDefault="00000000" w:rsidRPr="00000000" w14:paraId="00000023">
      <w:pPr>
        <w:spacing w:after="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Managed a team of 12 direct reports, with functional responsibility for a broader production workforce of approximately 80 employees.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Turnaround Program Leadership: </w:t>
      </w:r>
      <w:r w:rsidDel="00000000" w:rsidR="00000000" w:rsidRPr="00000000">
        <w:rPr>
          <w:rtl w:val="0"/>
        </w:rPr>
        <w:t xml:space="preserve">Volunteered to lead an underperforming business unit, applying root cause analysis (RCA) methodology to restore profitability while maintaining 100% KPI compliance.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 Execution: </w:t>
      </w:r>
      <w:r w:rsidDel="00000000" w:rsidR="00000000" w:rsidRPr="00000000">
        <w:rPr>
          <w:rtl w:val="0"/>
        </w:rPr>
        <w:t xml:space="preserve">Improved labor variance from -$85K to +$134K through equipment maintenance scheduling and waste-reduction projects, delivering $300K in savings.</w:t>
      </w:r>
    </w:p>
    <w:p w:rsidR="00000000" w:rsidDel="00000000" w:rsidP="00000000" w:rsidRDefault="00000000" w:rsidRPr="00000000" w14:paraId="00000026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&amp; Qualifications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MBA (Master of Business Administration) | University of Liverpool, UK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B.A. International Business Management | University of Liverpool, UK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Six Sigma – Green Belt | Certified Professional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