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Daemon thread in Java</w:t>
      </w:r>
      <w:r>
        <w:rPr>
          <w:rFonts w:ascii="Calibri" w:hAnsi="Calibri" w:eastAsia="Calibri" w:cs="Calibri"/>
          <w:b/>
          <w:sz w:val="32"/>
          <w:szCs w:val="32"/>
          <w:rtl w:val="0"/>
        </w:rPr>
        <w:br w:type="textWrapping"/>
      </w:r>
      <w:r>
        <w:rPr>
          <w:rFonts w:ascii="Calibri" w:hAnsi="Calibri" w:eastAsia="Calibri" w:cs="Calibri"/>
          <w:rtl w:val="0"/>
        </w:rPr>
        <w:br w:type="textWrapping"/>
      </w:r>
    </w:p>
    <w:p>
      <w:pPr>
        <w:contextualSpacing w:val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Daemon thread is a low priori</w:t>
      </w:r>
      <w:bookmarkStart w:id="0" w:name="_GoBack"/>
      <w:bookmarkEnd w:id="0"/>
      <w:r>
        <w:rPr>
          <w:rFonts w:ascii="Calibri" w:hAnsi="Calibri" w:eastAsia="Calibri" w:cs="Calibri"/>
          <w:sz w:val="24"/>
          <w:szCs w:val="24"/>
          <w:rtl w:val="0"/>
        </w:rPr>
        <w:t xml:space="preserve">ty thread that runs in background to perform tasks such as garbage collection.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They can not prevent the JVM from exiting when all the user threads finish their execution.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JVM terminates itself when all user threads finish their execution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If JVM finds running daemon thread, it terminates the thread and after that shutdown itself. JVM does not care whether Daemon thread is running or not.</w:t>
      </w: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ind w:left="1260" w:hanging="360"/>
        <w:contextualSpacing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It is an utmost low priority thread.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both"/>
        <w:rPr>
          <w:rFonts w:ascii="Calibri" w:hAnsi="Calibri" w:eastAsia="Calibri" w:cs="Calibri"/>
          <w:b/>
          <w:sz w:val="28"/>
          <w:szCs w:val="28"/>
          <w:rtl w:val="0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both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Functions 1: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void setDaemon(boolean status):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This method is used to mark the current thread as daemon thread or user thread. For example if I have a user thread tU then tU.setDaemon(true) would make it Daemon thread. On the other hand if I have a Daemon thread tD then by calling tD.setDaemon(false) would make it user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Syntax: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public final void setDaemon(boolean on)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parameters:</w:t>
      </w:r>
      <w:r>
        <w:rPr>
          <w:rFonts w:ascii="Calibri" w:hAnsi="Calibri" w:eastAsia="Calibri" w:cs="Calibri"/>
          <w:b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on : if true, marks this thread as a daemon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4"/>
          <w:szCs w:val="24"/>
          <w:rtl w:val="0"/>
        </w:rPr>
        <w:t>exceptions:</w:t>
      </w:r>
      <w:r>
        <w:rPr>
          <w:rFonts w:ascii="Calibri" w:hAnsi="Calibri" w:eastAsia="Calibri" w:cs="Calibri"/>
          <w:b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IllegalThreadStateException: if only this thread is active.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SecurityException: if the current thread cannot modify this thread.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boolean isDaemon():</w:t>
      </w:r>
      <w:r>
        <w:rPr>
          <w:rFonts w:ascii="Calibri" w:hAnsi="Calibri" w:eastAsia="Calibri" w:cs="Calibri"/>
          <w:b/>
          <w:sz w:val="26"/>
          <w:szCs w:val="26"/>
          <w:rtl w:val="0"/>
        </w:rPr>
        <w:br w:type="textWrapping"/>
      </w:r>
      <w:r>
        <w:rPr>
          <w:rFonts w:ascii="Calibri" w:hAnsi="Calibri" w:eastAsia="Calibri" w:cs="Calibri"/>
          <w:sz w:val="20"/>
          <w:szCs w:val="20"/>
          <w:rtl w:val="0"/>
        </w:rPr>
        <w:t>This method is used to check that current is daemon. It returns true if the thread is Daemon else it returns false.</w:t>
      </w:r>
      <w:r>
        <w:rPr>
          <w:rFonts w:ascii="Calibri" w:hAnsi="Calibri" w:eastAsia="Calibri" w:cs="Calibri"/>
          <w:sz w:val="20"/>
          <w:szCs w:val="20"/>
          <w:rtl w:val="0"/>
        </w:rPr>
        <w:br w:type="textWrapping"/>
      </w:r>
      <w:r>
        <w:rPr>
          <w:rFonts w:ascii="Calibri" w:hAnsi="Calibri" w:eastAsia="Calibri" w:cs="Calibri"/>
          <w:b/>
          <w:sz w:val="28"/>
          <w:szCs w:val="28"/>
          <w:rtl w:val="0"/>
        </w:rPr>
        <w:t>When does  a thread throws IllegalStateException when it is tried to make as daemon?</w:t>
      </w:r>
      <w:r>
        <w:rPr>
          <w:rFonts w:ascii="Calibri" w:hAnsi="Calibri" w:eastAsia="Calibri" w:cs="Calibri"/>
          <w:b/>
          <w:sz w:val="28"/>
          <w:szCs w:val="28"/>
          <w:rtl w:val="0"/>
        </w:rPr>
        <w:br w:type="textWrapping"/>
      </w:r>
      <w:r>
        <w:rPr>
          <w:rFonts w:ascii="Calibri" w:hAnsi="Calibri" w:eastAsia="Calibri" w:cs="Calibri"/>
          <w:sz w:val="28"/>
          <w:szCs w:val="28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class TestDaemonThread2 extends Thread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public void run()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System.out.println("Name: "+Thread.currentThread().getName());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System.out.println("Daemon: "+Thread.currentThread().isDaemon());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public static void main(String[] args)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{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TestDaemonThread2 t1=new TestDaemonThread2();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TestDaemonThread2 t2=new TestDaemonThread2();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t1.start();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t1.setDaemon(true);//will throw exception here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t2.start();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 xml:space="preserve">  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Here, we cannot set t1 as daemon thread because we call the start method already.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Application Of Daemon Thread in Java:</w:t>
      </w:r>
      <w:r>
        <w:rPr>
          <w:rFonts w:ascii="Calibri" w:hAnsi="Calibri" w:eastAsia="Calibri" w:cs="Calibri"/>
          <w:b/>
          <w:sz w:val="28"/>
          <w:szCs w:val="28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We can have timer thread as daemon thread. Because when all other threads exit, there is</w:t>
      </w:r>
      <w:r>
        <w:rPr>
          <w:rFonts w:ascii="Calibri" w:hAnsi="Calibri" w:eastAsia="Calibri" w:cs="Calibri"/>
          <w:sz w:val="24"/>
          <w:szCs w:val="24"/>
          <w:rtl w:val="0"/>
        </w:rPr>
        <w:br w:type="textWrapping"/>
      </w:r>
      <w:r>
        <w:rPr>
          <w:rFonts w:ascii="Calibri" w:hAnsi="Calibri" w:eastAsia="Calibri" w:cs="Calibri"/>
          <w:sz w:val="24"/>
          <w:szCs w:val="24"/>
          <w:rtl w:val="0"/>
        </w:rPr>
        <w:t>no use of timer thread, hence, it can be a daemon thread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 w:line="411" w:lineRule="auto"/>
        <w:contextualSpacing w:val="0"/>
        <w:jc w:val="left"/>
        <w:rPr>
          <w:rFonts w:ascii="Calibri" w:hAnsi="Calibri" w:eastAsia="Calibri" w:cs="Calibri"/>
          <w:sz w:val="24"/>
          <w:szCs w:val="24"/>
        </w:rPr>
      </w:pPr>
    </w:p>
    <w:sectPr>
      <w:footerReference r:id="rId3" w:type="default"/>
      <w:pgSz w:w="11909" w:h="16834"/>
      <w:pgMar w:top="1440" w:right="1440" w:bottom="1440" w:left="1440" w:header="0" w:footer="720" w:gutter="0"/>
      <w:pgNumType w:fmt="decimal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bCs/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0"/>
        <w:szCs w:val="2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178B1C90"/>
    <w:rsid w:val="506E4662"/>
    <w:rsid w:val="7B612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Office_10.2.0.6080_F1E327BC-269C-435d-A152-05C5408002CA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2018-06-19T03:48:13Z</dcterms:created>
  <dc:creator>admin</dc:creator>
  <cp:lastModifiedBy>admin</cp:lastModifiedBy>
  <dcterms:modified xsi:type="dcterms:W3CDTF">2018-06-19T03:49:46Z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