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IN"/>
        </w:rPr>
      </w:pPr>
      <w:r>
        <w:rPr>
          <w:b/>
          <w:bCs/>
          <w:sz w:val="32"/>
          <w:szCs w:val="32"/>
          <w:lang w:val="en-IN"/>
        </w:rPr>
        <w:t>Foreign Key Advantage And Disadvantage:</w:t>
      </w:r>
    </w:p>
    <w:p>
      <w:pPr>
        <w:rPr>
          <w:b/>
          <w:bCs/>
          <w:sz w:val="32"/>
          <w:szCs w:val="32"/>
          <w:lang w:val="en-IN"/>
        </w:rPr>
      </w:pPr>
    </w:p>
    <w:p>
      <w:pPr>
        <w:rPr>
          <w:b w:val="0"/>
          <w:bCs w:val="0"/>
          <w:sz w:val="28"/>
          <w:szCs w:val="28"/>
          <w:lang w:val="en-IN"/>
        </w:rPr>
      </w:pPr>
      <w:r>
        <w:rPr>
          <w:b w:val="0"/>
          <w:bCs w:val="0"/>
          <w:sz w:val="28"/>
          <w:szCs w:val="28"/>
          <w:lang w:val="en-IN"/>
        </w:rPr>
        <w:t>The basic concept about foreign key:</w:t>
      </w:r>
    </w:p>
    <w:p>
      <w:pPr>
        <w:rPr>
          <w:b w:val="0"/>
          <w:bCs w:val="0"/>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lang w:val="en-IN"/>
        </w:rPr>
      </w:pPr>
      <w:r>
        <w:rPr>
          <w:rFonts w:hint="default" w:ascii="Calibri" w:hAnsi="Calibri" w:cs="Calibri"/>
          <w:b w:val="0"/>
          <w:i w:val="0"/>
          <w:caps w:val="0"/>
          <w:color w:val="242729"/>
          <w:spacing w:val="0"/>
          <w:sz w:val="28"/>
          <w:szCs w:val="28"/>
          <w:bdr w:val="none" w:color="auto" w:sz="0" w:space="0"/>
          <w:shd w:val="clear" w:fill="FFFFFF"/>
          <w:vertAlign w:val="baseline"/>
        </w:rPr>
        <w:t>A foreign key is a DBMS concept for ensuring database integrity.</w:t>
      </w: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 i.e., it ensures your data is consistent. Suppose, You have a table named Person and you have the concept that a person can have many phonenumbers as he/she want. So, another table is required named PersonPhoneNumberMap. Now, suppose the table looks like following: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bCs/>
          <w:i w:val="0"/>
          <w:caps w:val="0"/>
          <w:color w:val="242729"/>
          <w:spacing w:val="0"/>
          <w:sz w:val="28"/>
          <w:szCs w:val="28"/>
          <w:bdr w:val="none" w:color="auto" w:sz="0" w:space="0"/>
          <w:shd w:val="clear" w:fill="FFFFFF"/>
          <w:vertAlign w:val="baseline"/>
          <w:lang w:val="en-IN"/>
        </w:rPr>
      </w:pPr>
      <w:r>
        <w:rPr>
          <w:rFonts w:hint="default" w:ascii="Calibri" w:hAnsi="Calibri" w:cs="Calibri"/>
          <w:b/>
          <w:bCs/>
          <w:i w:val="0"/>
          <w:caps w:val="0"/>
          <w:color w:val="242729"/>
          <w:spacing w:val="0"/>
          <w:sz w:val="28"/>
          <w:szCs w:val="28"/>
          <w:bdr w:val="none" w:color="auto" w:sz="0" w:space="0"/>
          <w:shd w:val="clear" w:fill="FFFFFF"/>
          <w:vertAlign w:val="baseline"/>
          <w:lang w:val="en-IN"/>
        </w:rPr>
        <w:t>Person:</w:t>
      </w:r>
    </w:p>
    <w:tbl>
      <w:tblPr>
        <w:tblStyle w:val="5"/>
        <w:tblW w:w="8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26"/>
        <w:gridCol w:w="914"/>
        <w:gridCol w:w="1420"/>
        <w:gridCol w:w="142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b/>
                <w:bCs/>
                <w:sz w:val="28"/>
                <w:szCs w:val="28"/>
                <w:vertAlign w:val="baseline"/>
                <w:lang w:val="en-IN"/>
              </w:rPr>
            </w:pPr>
            <w:r>
              <w:rPr>
                <w:rFonts w:hint="default"/>
                <w:b/>
                <w:bCs/>
                <w:sz w:val="28"/>
                <w:szCs w:val="28"/>
                <w:vertAlign w:val="baseline"/>
                <w:lang w:val="en-IN"/>
              </w:rPr>
              <w:t xml:space="preserve">Field </w:t>
            </w:r>
          </w:p>
        </w:tc>
        <w:tc>
          <w:tcPr>
            <w:tcW w:w="1926"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c>
          <w:tcPr>
            <w:tcW w:w="914" w:type="dxa"/>
          </w:tcPr>
          <w:p>
            <w:pPr>
              <w:widowControl w:val="0"/>
              <w:jc w:val="both"/>
              <w:rPr>
                <w:rFonts w:hint="default"/>
                <w:b/>
                <w:bCs/>
                <w:sz w:val="28"/>
                <w:szCs w:val="28"/>
                <w:vertAlign w:val="baseline"/>
                <w:lang w:val="en-IN"/>
              </w:rPr>
            </w:pPr>
            <w:r>
              <w:rPr>
                <w:rFonts w:hint="default"/>
                <w:b/>
                <w:bCs/>
                <w:sz w:val="28"/>
                <w:szCs w:val="28"/>
                <w:vertAlign w:val="baseline"/>
                <w:lang w:val="en-IN"/>
              </w:rPr>
              <w:t xml:space="preserve">NULL </w:t>
            </w:r>
          </w:p>
        </w:tc>
        <w:tc>
          <w:tcPr>
            <w:tcW w:w="1420" w:type="dxa"/>
          </w:tcPr>
          <w:p>
            <w:pPr>
              <w:widowControl w:val="0"/>
              <w:jc w:val="both"/>
              <w:rPr>
                <w:rFonts w:hint="default"/>
                <w:b/>
                <w:bCs/>
                <w:sz w:val="28"/>
                <w:szCs w:val="28"/>
                <w:vertAlign w:val="baseline"/>
                <w:lang w:val="en-IN"/>
              </w:rPr>
            </w:pPr>
            <w:r>
              <w:rPr>
                <w:rFonts w:hint="default"/>
                <w:b/>
                <w:bCs/>
                <w:sz w:val="28"/>
                <w:szCs w:val="28"/>
                <w:vertAlign w:val="baseline"/>
                <w:lang w:val="en-IN"/>
              </w:rPr>
              <w:t>Key</w:t>
            </w:r>
          </w:p>
        </w:tc>
        <w:tc>
          <w:tcPr>
            <w:tcW w:w="1420" w:type="dxa"/>
          </w:tcPr>
          <w:p>
            <w:pPr>
              <w:widowControl w:val="0"/>
              <w:jc w:val="both"/>
              <w:rPr>
                <w:rFonts w:hint="default"/>
                <w:b/>
                <w:bCs/>
                <w:sz w:val="28"/>
                <w:szCs w:val="28"/>
                <w:vertAlign w:val="baseline"/>
                <w:lang w:val="en-IN"/>
              </w:rPr>
            </w:pPr>
            <w:r>
              <w:rPr>
                <w:rFonts w:hint="default"/>
                <w:b/>
                <w:bCs/>
                <w:sz w:val="28"/>
                <w:szCs w:val="28"/>
                <w:vertAlign w:val="baseline"/>
                <w:lang w:val="en-IN"/>
              </w:rPr>
              <w:t>Default</w:t>
            </w:r>
          </w:p>
        </w:tc>
        <w:tc>
          <w:tcPr>
            <w:tcW w:w="1616" w:type="dxa"/>
          </w:tcPr>
          <w:p>
            <w:pPr>
              <w:widowControl w:val="0"/>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ID</w:t>
            </w:r>
          </w:p>
        </w:tc>
        <w:tc>
          <w:tcPr>
            <w:tcW w:w="1926"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INT(11)</w:t>
            </w:r>
          </w:p>
        </w:tc>
        <w:tc>
          <w:tcPr>
            <w:tcW w:w="914"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NO</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PRI</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NULL</w:t>
            </w:r>
          </w:p>
        </w:tc>
        <w:tc>
          <w:tcPr>
            <w:tcW w:w="1616"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AUTO_</w:t>
            </w:r>
          </w:p>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NAME</w:t>
            </w:r>
          </w:p>
        </w:tc>
        <w:tc>
          <w:tcPr>
            <w:tcW w:w="1926"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VARCHAR(80)</w:t>
            </w:r>
          </w:p>
        </w:tc>
        <w:tc>
          <w:tcPr>
            <w:tcW w:w="914"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NO</w:t>
            </w:r>
          </w:p>
        </w:tc>
        <w:tc>
          <w:tcPr>
            <w:tcW w:w="1420" w:type="dxa"/>
          </w:tcPr>
          <w:p>
            <w:pPr>
              <w:widowControl w:val="0"/>
              <w:jc w:val="both"/>
              <w:rPr>
                <w:rFonts w:hint="default"/>
                <w:b w:val="0"/>
                <w:bCs w:val="0"/>
                <w:sz w:val="24"/>
                <w:szCs w:val="24"/>
                <w:vertAlign w:val="baseline"/>
                <w:lang w:val="en-IN"/>
              </w:rPr>
            </w:pP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NULL</w:t>
            </w:r>
          </w:p>
        </w:tc>
        <w:tc>
          <w:tcPr>
            <w:tcW w:w="1616" w:type="dxa"/>
          </w:tcPr>
          <w:p>
            <w:pPr>
              <w:widowControl w:val="0"/>
              <w:jc w:val="both"/>
              <w:rPr>
                <w:rFonts w:hint="default"/>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AGE</w:t>
            </w:r>
          </w:p>
        </w:tc>
        <w:tc>
          <w:tcPr>
            <w:tcW w:w="1926"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TINYINT</w:t>
            </w:r>
          </w:p>
        </w:tc>
        <w:tc>
          <w:tcPr>
            <w:tcW w:w="914"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NO</w:t>
            </w:r>
          </w:p>
        </w:tc>
        <w:tc>
          <w:tcPr>
            <w:tcW w:w="1420" w:type="dxa"/>
          </w:tcPr>
          <w:p>
            <w:pPr>
              <w:widowControl w:val="0"/>
              <w:jc w:val="both"/>
              <w:rPr>
                <w:rFonts w:hint="default"/>
                <w:b w:val="0"/>
                <w:bCs w:val="0"/>
                <w:sz w:val="24"/>
                <w:szCs w:val="24"/>
                <w:vertAlign w:val="baseline"/>
                <w:lang w:val="en-IN"/>
              </w:rPr>
            </w:pP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NULL</w:t>
            </w:r>
          </w:p>
        </w:tc>
        <w:tc>
          <w:tcPr>
            <w:tcW w:w="1616" w:type="dxa"/>
          </w:tcPr>
          <w:p>
            <w:pPr>
              <w:widowControl w:val="0"/>
              <w:jc w:val="both"/>
              <w:rPr>
                <w:rFonts w:hint="default"/>
                <w:b w:val="0"/>
                <w:bCs w:val="0"/>
                <w:sz w:val="24"/>
                <w:szCs w:val="24"/>
                <w:vertAlign w:val="baseline"/>
                <w:lang w:val="en-IN"/>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lang w:val="en-IN"/>
        </w:rPr>
      </w:pPr>
      <w:r>
        <w:rPr>
          <w:rFonts w:hint="default" w:ascii="Calibri" w:hAnsi="Calibri" w:cs="Calibri"/>
          <w:b w:val="0"/>
          <w:i w:val="0"/>
          <w:caps w:val="0"/>
          <w:color w:val="242729"/>
          <w:spacing w:val="0"/>
          <w:sz w:val="28"/>
          <w:szCs w:val="28"/>
          <w:bdr w:val="none" w:color="auto" w:sz="0" w:space="0"/>
          <w:shd w:val="clear" w:fill="FFFFFF"/>
          <w:vertAlign w:val="baseline"/>
          <w:lang w:val="en-IN"/>
        </w:rPr>
        <w:br w:type="textWrapping"/>
      </w: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And </w:t>
      </w:r>
      <w:r>
        <w:rPr>
          <w:rFonts w:hint="default" w:ascii="Calibri" w:hAnsi="Calibri" w:cs="Calibri"/>
          <w:b/>
          <w:bCs/>
          <w:i w:val="0"/>
          <w:caps w:val="0"/>
          <w:color w:val="242729"/>
          <w:spacing w:val="0"/>
          <w:sz w:val="28"/>
          <w:szCs w:val="28"/>
          <w:bdr w:val="none" w:color="auto" w:sz="0" w:space="0"/>
          <w:shd w:val="clear" w:fill="FFFFFF"/>
          <w:vertAlign w:val="baseline"/>
          <w:lang w:val="en-IN"/>
        </w:rPr>
        <w:t>PersonPhoneNumberMap</w:t>
      </w:r>
      <w:r>
        <w:rPr>
          <w:rFonts w:hint="default" w:ascii="Calibri" w:hAnsi="Calibri" w:cs="Calibri"/>
          <w:b w:val="0"/>
          <w:i w:val="0"/>
          <w:caps w:val="0"/>
          <w:color w:val="242729"/>
          <w:spacing w:val="0"/>
          <w:sz w:val="28"/>
          <w:szCs w:val="28"/>
          <w:bdr w:val="none" w:color="auto" w:sz="0" w:space="0"/>
          <w:shd w:val="clear" w:fill="FFFFFF"/>
          <w:vertAlign w:val="baseline"/>
          <w:lang w:val="en-IN"/>
        </w:rPr>
        <w:t>:</w:t>
      </w:r>
    </w:p>
    <w:tbl>
      <w:tblPr>
        <w:tblStyle w:val="5"/>
        <w:tblW w:w="8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1581"/>
        <w:gridCol w:w="914"/>
        <w:gridCol w:w="1420"/>
        <w:gridCol w:w="142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tcPr>
          <w:p>
            <w:pPr>
              <w:widowControl w:val="0"/>
              <w:jc w:val="both"/>
              <w:rPr>
                <w:rFonts w:hint="default"/>
                <w:b/>
                <w:bCs/>
                <w:sz w:val="28"/>
                <w:szCs w:val="28"/>
                <w:vertAlign w:val="baseline"/>
                <w:lang w:val="en-IN"/>
              </w:rPr>
            </w:pPr>
            <w:r>
              <w:rPr>
                <w:rFonts w:hint="default"/>
                <w:b/>
                <w:bCs/>
                <w:sz w:val="28"/>
                <w:szCs w:val="28"/>
                <w:vertAlign w:val="baseline"/>
                <w:lang w:val="en-IN"/>
              </w:rPr>
              <w:t xml:space="preserve">Field </w:t>
            </w:r>
          </w:p>
        </w:tc>
        <w:tc>
          <w:tcPr>
            <w:tcW w:w="158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c>
          <w:tcPr>
            <w:tcW w:w="914" w:type="dxa"/>
          </w:tcPr>
          <w:p>
            <w:pPr>
              <w:widowControl w:val="0"/>
              <w:jc w:val="both"/>
              <w:rPr>
                <w:rFonts w:hint="default"/>
                <w:b/>
                <w:bCs/>
                <w:sz w:val="28"/>
                <w:szCs w:val="28"/>
                <w:vertAlign w:val="baseline"/>
                <w:lang w:val="en-IN"/>
              </w:rPr>
            </w:pPr>
            <w:r>
              <w:rPr>
                <w:rFonts w:hint="default"/>
                <w:b/>
                <w:bCs/>
                <w:sz w:val="28"/>
                <w:szCs w:val="28"/>
                <w:vertAlign w:val="baseline"/>
                <w:lang w:val="en-IN"/>
              </w:rPr>
              <w:t xml:space="preserve">NULL </w:t>
            </w:r>
          </w:p>
        </w:tc>
        <w:tc>
          <w:tcPr>
            <w:tcW w:w="1420" w:type="dxa"/>
          </w:tcPr>
          <w:p>
            <w:pPr>
              <w:widowControl w:val="0"/>
              <w:jc w:val="both"/>
              <w:rPr>
                <w:rFonts w:hint="default"/>
                <w:b/>
                <w:bCs/>
                <w:sz w:val="28"/>
                <w:szCs w:val="28"/>
                <w:vertAlign w:val="baseline"/>
                <w:lang w:val="en-IN"/>
              </w:rPr>
            </w:pPr>
            <w:r>
              <w:rPr>
                <w:rFonts w:hint="default"/>
                <w:b/>
                <w:bCs/>
                <w:sz w:val="28"/>
                <w:szCs w:val="28"/>
                <w:vertAlign w:val="baseline"/>
                <w:lang w:val="en-IN"/>
              </w:rPr>
              <w:t>Key</w:t>
            </w:r>
          </w:p>
        </w:tc>
        <w:tc>
          <w:tcPr>
            <w:tcW w:w="1420" w:type="dxa"/>
          </w:tcPr>
          <w:p>
            <w:pPr>
              <w:widowControl w:val="0"/>
              <w:jc w:val="both"/>
              <w:rPr>
                <w:rFonts w:hint="default"/>
                <w:b/>
                <w:bCs/>
                <w:sz w:val="28"/>
                <w:szCs w:val="28"/>
                <w:vertAlign w:val="baseline"/>
                <w:lang w:val="en-IN"/>
              </w:rPr>
            </w:pPr>
            <w:r>
              <w:rPr>
                <w:rFonts w:hint="default"/>
                <w:b/>
                <w:bCs/>
                <w:sz w:val="28"/>
                <w:szCs w:val="28"/>
                <w:vertAlign w:val="baseline"/>
                <w:lang w:val="en-IN"/>
              </w:rPr>
              <w:t>Default</w:t>
            </w:r>
          </w:p>
        </w:tc>
        <w:tc>
          <w:tcPr>
            <w:tcW w:w="1616" w:type="dxa"/>
          </w:tcPr>
          <w:p>
            <w:pPr>
              <w:widowControl w:val="0"/>
              <w:jc w:val="both"/>
              <w:rPr>
                <w:rFonts w:hint="default"/>
                <w:b/>
                <w:bCs/>
                <w:sz w:val="28"/>
                <w:szCs w:val="28"/>
                <w:vertAlign w:val="baseline"/>
                <w:lang w:val="en-IN"/>
              </w:rPr>
            </w:pPr>
            <w:r>
              <w:rPr>
                <w:rFonts w:hint="default"/>
                <w:b/>
                <w:bCs/>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PersonID</w:t>
            </w:r>
          </w:p>
        </w:tc>
        <w:tc>
          <w:tcPr>
            <w:tcW w:w="1581"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INT(11)</w:t>
            </w:r>
          </w:p>
        </w:tc>
        <w:tc>
          <w:tcPr>
            <w:tcW w:w="914"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NO</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PRI</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NULL</w:t>
            </w:r>
          </w:p>
        </w:tc>
        <w:tc>
          <w:tcPr>
            <w:tcW w:w="1616" w:type="dxa"/>
          </w:tcPr>
          <w:p>
            <w:pPr>
              <w:widowControl w:val="0"/>
              <w:jc w:val="both"/>
              <w:rPr>
                <w:rFonts w:hint="default"/>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5"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PhoneNumber</w:t>
            </w:r>
          </w:p>
        </w:tc>
        <w:tc>
          <w:tcPr>
            <w:tcW w:w="1581"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VARCHAR(20)</w:t>
            </w:r>
          </w:p>
        </w:tc>
        <w:tc>
          <w:tcPr>
            <w:tcW w:w="914"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NO</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PRI</w:t>
            </w:r>
          </w:p>
        </w:tc>
        <w:tc>
          <w:tcPr>
            <w:tcW w:w="1420" w:type="dxa"/>
          </w:tcPr>
          <w:p>
            <w:pPr>
              <w:widowControl w:val="0"/>
              <w:jc w:val="both"/>
              <w:rPr>
                <w:rFonts w:hint="default"/>
                <w:b w:val="0"/>
                <w:bCs w:val="0"/>
                <w:sz w:val="24"/>
                <w:szCs w:val="24"/>
                <w:vertAlign w:val="baseline"/>
                <w:lang w:val="en-IN"/>
              </w:rPr>
            </w:pPr>
            <w:r>
              <w:rPr>
                <w:rFonts w:hint="default"/>
                <w:b w:val="0"/>
                <w:bCs w:val="0"/>
                <w:sz w:val="24"/>
                <w:szCs w:val="24"/>
                <w:vertAlign w:val="baseline"/>
                <w:lang w:val="en-IN"/>
              </w:rPr>
              <w:t>NULL</w:t>
            </w:r>
          </w:p>
        </w:tc>
        <w:tc>
          <w:tcPr>
            <w:tcW w:w="1616" w:type="dxa"/>
          </w:tcPr>
          <w:p>
            <w:pPr>
              <w:widowControl w:val="0"/>
              <w:jc w:val="both"/>
              <w:rPr>
                <w:rFonts w:hint="default"/>
                <w:b w:val="0"/>
                <w:bCs w:val="0"/>
                <w:sz w:val="24"/>
                <w:szCs w:val="24"/>
                <w:vertAlign w:val="baseline"/>
                <w:lang w:val="en-IN"/>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lang w:val="en-IN"/>
        </w:rPr>
      </w:pP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Now, when, a person is removed, if his/her records is not deleted from PersonPhoneNumberMap, PersonPhoneNumberMap contains invalid data. Also, PersonPhoneNumberMap might contain PersonID which does not exist in Person table.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rPr>
      </w:pPr>
      <w:r>
        <w:rPr>
          <w:rFonts w:hint="default" w:ascii="Calibri" w:hAnsi="Calibri" w:cs="Calibri"/>
          <w:b w:val="0"/>
          <w:i w:val="0"/>
          <w:caps w:val="0"/>
          <w:color w:val="242729"/>
          <w:spacing w:val="0"/>
          <w:sz w:val="28"/>
          <w:szCs w:val="28"/>
          <w:bdr w:val="none" w:color="auto" w:sz="0" w:space="0"/>
          <w:shd w:val="clear" w:fill="FFFFFF"/>
          <w:vertAlign w:val="baseline"/>
          <w:lang w:val="en-IN"/>
        </w:rPr>
        <w:t>Now, if instead of making PersonID and PhoneNumber as primary key, PersonID is created as a foreign key which refers to the Person table and set Option CASCADE on deleting, it will make database more consistent.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rPr>
      </w:pPr>
      <w:r>
        <w:rPr>
          <w:rFonts w:hint="default" w:ascii="Calibri" w:hAnsi="Calibri" w:cs="Calibri"/>
          <w:b w:val="0"/>
          <w:i w:val="0"/>
          <w:caps w:val="0"/>
          <w:color w:val="242729"/>
          <w:spacing w:val="0"/>
          <w:sz w:val="28"/>
          <w:szCs w:val="28"/>
          <w:bdr w:val="none" w:color="auto" w:sz="0" w:space="0"/>
          <w:shd w:val="clear" w:fill="FFFFFF"/>
          <w:vertAlign w:val="baseline"/>
        </w:rPr>
        <w:t>Any performance implications/improvements will be specific to the database technology being used and are secondary to the purpose of a foreign key.</w:t>
      </w:r>
      <w:r>
        <w:rPr>
          <w:rFonts w:hint="default" w:ascii="Calibri" w:hAnsi="Calibri" w:cs="Calibri"/>
          <w:b w:val="0"/>
          <w:i w:val="0"/>
          <w:caps w:val="0"/>
          <w:color w:val="242729"/>
          <w:spacing w:val="0"/>
          <w:sz w:val="28"/>
          <w:szCs w:val="28"/>
          <w:bdr w:val="none" w:color="auto" w:sz="0" w:space="0"/>
          <w:shd w:val="clear" w:fill="FFFFFF"/>
          <w:vertAlign w:val="baseline"/>
        </w:rPr>
        <w:br w:type="textWrapping"/>
      </w:r>
      <w:r>
        <w:rPr>
          <w:rFonts w:hint="default" w:ascii="Calibri" w:hAnsi="Calibri" w:cs="Calibri"/>
          <w:b w:val="0"/>
          <w:i w:val="0"/>
          <w:caps w:val="0"/>
          <w:color w:val="242729"/>
          <w:spacing w:val="0"/>
          <w:sz w:val="28"/>
          <w:szCs w:val="28"/>
          <w:bdr w:val="none" w:color="auto" w:sz="0" w:space="0"/>
          <w:shd w:val="clear" w:fill="FFFFFF"/>
          <w:vertAlign w:val="baseline"/>
        </w:rPr>
        <w:br w:type="textWrapping"/>
      </w:r>
      <w:r>
        <w:rPr>
          <w:rFonts w:hint="default" w:ascii="Calibri" w:hAnsi="Calibri" w:cs="Calibri"/>
          <w:b w:val="0"/>
          <w:i w:val="0"/>
          <w:caps w:val="0"/>
          <w:color w:val="242729"/>
          <w:spacing w:val="0"/>
          <w:sz w:val="28"/>
          <w:szCs w:val="28"/>
          <w:bdr w:val="none" w:color="auto" w:sz="0" w:space="0"/>
          <w:shd w:val="clear" w:fill="FFFFFF"/>
          <w:vertAlign w:val="baseline"/>
        </w:rPr>
        <w:t>It is good practice in SQL Server to ensure that all foreign keys have at least a non clustered index on them.</w:t>
      </w:r>
    </w:p>
    <w:p>
      <w:pPr>
        <w:rPr>
          <w:b w:val="0"/>
          <w:bCs w:val="0"/>
          <w:sz w:val="28"/>
          <w:szCs w:val="28"/>
          <w:lang w:val="en-IN"/>
        </w:rPr>
      </w:pPr>
      <w:r>
        <w:rPr>
          <w:b w:val="0"/>
          <w:bCs w:val="0"/>
          <w:sz w:val="28"/>
          <w:szCs w:val="28"/>
          <w:lang w:val="en-IN"/>
        </w:rPr>
        <w:t>The Reasons to use Foreign Keys and the reasons not to use Foreign keys are listed below: (taken from stackoverflow)</w:t>
      </w:r>
    </w:p>
    <w:p>
      <w:pPr>
        <w:rPr>
          <w:b w:val="0"/>
          <w:bCs w:val="0"/>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cs="Calibri"/>
          <w:b/>
          <w:bCs/>
          <w:i w:val="0"/>
          <w:caps w:val="0"/>
          <w:color w:val="242729"/>
          <w:spacing w:val="0"/>
          <w:sz w:val="28"/>
          <w:szCs w:val="28"/>
          <w:bdr w:val="none" w:color="auto" w:sz="0" w:space="0"/>
          <w:shd w:val="clear" w:fill="FFFFFF"/>
          <w:vertAlign w:val="baseline"/>
        </w:rPr>
      </w:pPr>
      <w:r>
        <w:rPr>
          <w:rFonts w:hint="default" w:ascii="Calibri" w:hAnsi="Calibri" w:cs="Calibri"/>
          <w:b/>
          <w:bCs/>
          <w:i w:val="0"/>
          <w:caps w:val="0"/>
          <w:color w:val="242729"/>
          <w:spacing w:val="0"/>
          <w:sz w:val="28"/>
          <w:szCs w:val="28"/>
          <w:bdr w:val="none" w:color="auto" w:sz="0" w:space="0"/>
          <w:shd w:val="clear" w:fill="FFFFFF"/>
          <w:vertAlign w:val="baseline"/>
        </w:rPr>
        <w:t>Reasons to use Foreign Keys: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rPr>
      </w:pPr>
      <w:r>
        <w:rPr>
          <w:rFonts w:hint="default" w:ascii="Calibri" w:hAnsi="Calibri" w:cs="Calibri"/>
          <w:b w:val="0"/>
          <w:i w:val="0"/>
          <w:caps w:val="0"/>
          <w:color w:val="242729"/>
          <w:spacing w:val="0"/>
          <w:sz w:val="28"/>
          <w:szCs w:val="28"/>
          <w:bdr w:val="none" w:color="auto" w:sz="0" w:space="0"/>
          <w:shd w:val="clear" w:fill="FFFFFF"/>
          <w:vertAlign w:val="baseline"/>
        </w:rPr>
        <w:t>you won't get Orphaned Rows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b w:val="0"/>
          <w:i w:val="0"/>
          <w:caps w:val="0"/>
          <w:color w:val="242729"/>
          <w:spacing w:val="0"/>
          <w:sz w:val="28"/>
          <w:szCs w:val="28"/>
          <w:bdr w:val="none" w:color="auto" w:sz="0" w:space="0"/>
          <w:shd w:val="clear" w:fill="FFFFFF"/>
          <w:vertAlign w:val="baseline"/>
        </w:rPr>
      </w:pPr>
      <w:r>
        <w:rPr>
          <w:rFonts w:hint="default" w:ascii="Calibri" w:hAnsi="Calibri" w:cs="Calibri"/>
          <w:b w:val="0"/>
          <w:i w:val="0"/>
          <w:caps w:val="0"/>
          <w:color w:val="242729"/>
          <w:spacing w:val="0"/>
          <w:sz w:val="28"/>
          <w:szCs w:val="28"/>
          <w:bdr w:val="none" w:color="auto" w:sz="0" w:space="0"/>
          <w:shd w:val="clear" w:fill="FFFFFF"/>
          <w:vertAlign w:val="baseline"/>
        </w:rPr>
        <w:t>you can get nice "on delete cascade" behavior, automatically cleaning up tables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rPr>
        <w:t>knowing about the relationships between tables in the database helps the Optimizer plan your queries for most efficient execution, since it is able to get better estimates on join cardinality.</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rPr>
        <w:t>F</w:t>
      </w: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oreign </w:t>
      </w:r>
      <w:r>
        <w:rPr>
          <w:rFonts w:hint="default" w:ascii="Calibri" w:hAnsi="Calibri" w:cs="Calibri"/>
          <w:b w:val="0"/>
          <w:i w:val="0"/>
          <w:caps w:val="0"/>
          <w:color w:val="242729"/>
          <w:spacing w:val="0"/>
          <w:sz w:val="28"/>
          <w:szCs w:val="28"/>
          <w:bdr w:val="none" w:color="auto" w:sz="0" w:space="0"/>
          <w:shd w:val="clear" w:fill="FFFFFF"/>
          <w:vertAlign w:val="baseline"/>
        </w:rPr>
        <w:t>K</w:t>
      </w:r>
      <w:r>
        <w:rPr>
          <w:rFonts w:hint="default" w:ascii="Calibri" w:hAnsi="Calibri" w:cs="Calibri"/>
          <w:b w:val="0"/>
          <w:i w:val="0"/>
          <w:caps w:val="0"/>
          <w:color w:val="242729"/>
          <w:spacing w:val="0"/>
          <w:sz w:val="28"/>
          <w:szCs w:val="28"/>
          <w:bdr w:val="none" w:color="auto" w:sz="0" w:space="0"/>
          <w:shd w:val="clear" w:fill="FFFFFF"/>
          <w:vertAlign w:val="baseline"/>
          <w:lang w:val="en-IN"/>
        </w:rPr>
        <w:t>ey</w:t>
      </w:r>
      <w:r>
        <w:rPr>
          <w:rFonts w:hint="default" w:ascii="Calibri" w:hAnsi="Calibri" w:cs="Calibri"/>
          <w:b w:val="0"/>
          <w:i w:val="0"/>
          <w:caps w:val="0"/>
          <w:color w:val="242729"/>
          <w:spacing w:val="0"/>
          <w:sz w:val="28"/>
          <w:szCs w:val="28"/>
          <w:bdr w:val="none" w:color="auto" w:sz="0" w:space="0"/>
          <w:shd w:val="clear" w:fill="FFFFFF"/>
          <w:vertAlign w:val="baseline"/>
        </w:rPr>
        <w:t>s give a pretty big hint on what statistics are most important to collect on the database, which in turn leads to better performance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lang w:val="en-IN"/>
        </w:rPr>
        <w:t>T</w:t>
      </w:r>
      <w:r>
        <w:rPr>
          <w:rFonts w:hint="default" w:ascii="Calibri" w:hAnsi="Calibri" w:cs="Calibri"/>
          <w:b w:val="0"/>
          <w:i w:val="0"/>
          <w:caps w:val="0"/>
          <w:color w:val="242729"/>
          <w:spacing w:val="0"/>
          <w:sz w:val="28"/>
          <w:szCs w:val="28"/>
          <w:bdr w:val="none" w:color="auto" w:sz="0" w:space="0"/>
          <w:shd w:val="clear" w:fill="FFFFFF"/>
          <w:vertAlign w:val="baseline"/>
        </w:rPr>
        <w:t>hey enable all kinds of auto-generated support -- ORMs can generate themselves, visualization tools will be able to create nice schema layouts for you, etc</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pPr>
      <w:r>
        <w:rPr>
          <w:rFonts w:hint="default" w:ascii="Calibri" w:hAnsi="Calibri" w:cs="Calibri"/>
          <w:b w:val="0"/>
          <w:i w:val="0"/>
          <w:caps w:val="0"/>
          <w:color w:val="242729"/>
          <w:spacing w:val="0"/>
          <w:sz w:val="28"/>
          <w:szCs w:val="28"/>
          <w:bdr w:val="none" w:color="auto" w:sz="0" w:space="0"/>
          <w:shd w:val="clear" w:fill="FFFFFF"/>
          <w:vertAlign w:val="baseline"/>
        </w:rPr>
        <w:t>someone new to the project will get into the flow of things faster since otherwise implicit relationships are explicitly documented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b/>
          <w:bCs/>
          <w:i w:val="0"/>
          <w:caps w:val="0"/>
          <w:color w:val="242729"/>
          <w:spacing w:val="0"/>
          <w:sz w:val="22"/>
          <w:szCs w:val="22"/>
          <w:bdr w:val="none" w:color="auto" w:sz="0" w:space="0"/>
          <w:shd w:val="clear" w:fill="FFFFFF"/>
          <w:vertAlign w:val="baseline"/>
        </w:rPr>
      </w:pPr>
      <w:r>
        <w:rPr>
          <w:rFonts w:hint="default" w:ascii="Calibri" w:hAnsi="Calibri" w:cs="Calibri"/>
          <w:b/>
          <w:bCs/>
          <w:i w:val="0"/>
          <w:caps w:val="0"/>
          <w:color w:val="242729"/>
          <w:spacing w:val="0"/>
          <w:sz w:val="28"/>
          <w:szCs w:val="28"/>
          <w:bdr w:val="none" w:color="auto" w:sz="0" w:space="0"/>
          <w:shd w:val="clear" w:fill="FFFFFF"/>
          <w:vertAlign w:val="baseline"/>
        </w:rPr>
        <w:t>Reasons not to use Foreign Keys</w:t>
      </w:r>
      <w:r>
        <w:rPr>
          <w:rFonts w:hint="default" w:ascii="Arial" w:hAnsi="Arial" w:cs="Arial"/>
          <w:b/>
          <w:bCs/>
          <w:i w:val="0"/>
          <w:caps w:val="0"/>
          <w:color w:val="242729"/>
          <w:spacing w:val="0"/>
          <w:sz w:val="22"/>
          <w:szCs w:val="22"/>
          <w:bdr w:val="none" w:color="auto" w:sz="0" w:space="0"/>
          <w:shd w:val="clear" w:fill="FFFFFF"/>
          <w:vertAlign w:val="baseline"/>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lang w:val="en-IN"/>
        </w:rPr>
        <w:t>Y</w:t>
      </w:r>
      <w:r>
        <w:rPr>
          <w:rFonts w:hint="default" w:ascii="Calibri" w:hAnsi="Calibri" w:cs="Calibri"/>
          <w:b w:val="0"/>
          <w:i w:val="0"/>
          <w:caps w:val="0"/>
          <w:color w:val="242729"/>
          <w:spacing w:val="0"/>
          <w:sz w:val="28"/>
          <w:szCs w:val="28"/>
          <w:bdr w:val="none" w:color="auto" w:sz="0" w:space="0"/>
          <w:shd w:val="clear" w:fill="FFFFFF"/>
          <w:vertAlign w:val="baseline"/>
        </w:rPr>
        <w:t>ou are making the DB work extra on every CRUD operation because it has to check FK consistency. This can be a big cost if you have a lot of churn</w:t>
      </w:r>
      <w:r>
        <w:rPr>
          <w:rFonts w:hint="default" w:ascii="Calibri" w:hAnsi="Calibri" w:cs="Calibri"/>
          <w:b w:val="0"/>
          <w:i w:val="0"/>
          <w:caps w:val="0"/>
          <w:color w:val="242729"/>
          <w:spacing w:val="0"/>
          <w:sz w:val="28"/>
          <w:szCs w:val="28"/>
          <w:bdr w:val="none" w:color="auto" w:sz="0" w:space="0"/>
          <w:shd w:val="clear" w:fill="FFFFFF"/>
          <w:vertAlign w:val="baseline"/>
          <w:lang w:val="en-IN"/>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lang w:val="en-IN"/>
        </w:rPr>
        <w:t>B</w:t>
      </w:r>
      <w:r>
        <w:rPr>
          <w:rFonts w:hint="default" w:ascii="Calibri" w:hAnsi="Calibri" w:cs="Calibri"/>
          <w:b w:val="0"/>
          <w:i w:val="0"/>
          <w:caps w:val="0"/>
          <w:color w:val="242729"/>
          <w:spacing w:val="0"/>
          <w:sz w:val="28"/>
          <w:szCs w:val="28"/>
          <w:bdr w:val="none" w:color="auto" w:sz="0" w:space="0"/>
          <w:shd w:val="clear" w:fill="FFFFFF"/>
          <w:vertAlign w:val="baseline"/>
        </w:rPr>
        <w:t>y enforcing relationships, F</w:t>
      </w:r>
      <w:r>
        <w:rPr>
          <w:rFonts w:hint="default" w:ascii="Calibri" w:hAnsi="Calibri" w:cs="Calibri"/>
          <w:b w:val="0"/>
          <w:i w:val="0"/>
          <w:caps w:val="0"/>
          <w:color w:val="242729"/>
          <w:spacing w:val="0"/>
          <w:sz w:val="28"/>
          <w:szCs w:val="28"/>
          <w:bdr w:val="none" w:color="auto" w:sz="0" w:space="0"/>
          <w:shd w:val="clear" w:fill="FFFFFF"/>
          <w:vertAlign w:val="baseline"/>
          <w:lang w:val="en-IN"/>
        </w:rPr>
        <w:t xml:space="preserve">oreign </w:t>
      </w:r>
      <w:r>
        <w:rPr>
          <w:rFonts w:hint="default" w:ascii="Calibri" w:hAnsi="Calibri" w:cs="Calibri"/>
          <w:b w:val="0"/>
          <w:i w:val="0"/>
          <w:caps w:val="0"/>
          <w:color w:val="242729"/>
          <w:spacing w:val="0"/>
          <w:sz w:val="28"/>
          <w:szCs w:val="28"/>
          <w:bdr w:val="none" w:color="auto" w:sz="0" w:space="0"/>
          <w:shd w:val="clear" w:fill="FFFFFF"/>
          <w:vertAlign w:val="baseline"/>
        </w:rPr>
        <w:t>K</w:t>
      </w:r>
      <w:r>
        <w:rPr>
          <w:rFonts w:hint="default" w:ascii="Calibri" w:hAnsi="Calibri" w:cs="Calibri"/>
          <w:b w:val="0"/>
          <w:i w:val="0"/>
          <w:caps w:val="0"/>
          <w:color w:val="242729"/>
          <w:spacing w:val="0"/>
          <w:sz w:val="28"/>
          <w:szCs w:val="28"/>
          <w:bdr w:val="none" w:color="auto" w:sz="0" w:space="0"/>
          <w:shd w:val="clear" w:fill="FFFFFF"/>
          <w:vertAlign w:val="baseline"/>
          <w:lang w:val="en-IN"/>
        </w:rPr>
        <w:t>ey</w:t>
      </w:r>
      <w:r>
        <w:rPr>
          <w:rFonts w:hint="default" w:ascii="Calibri" w:hAnsi="Calibri" w:cs="Calibri"/>
          <w:b w:val="0"/>
          <w:i w:val="0"/>
          <w:caps w:val="0"/>
          <w:color w:val="242729"/>
          <w:spacing w:val="0"/>
          <w:sz w:val="28"/>
          <w:szCs w:val="28"/>
          <w:bdr w:val="none" w:color="auto" w:sz="0" w:space="0"/>
          <w:shd w:val="clear" w:fill="FFFFFF"/>
          <w:vertAlign w:val="baseline"/>
        </w:rPr>
        <w:t>s specify an order in which you have to add/delete things, which can lead to refusal by the DB to do what you want. (Granted, in such cases, what you are trying to do is create an Orphaned Row, and that's not usually a good thing). This is especially painful when you are doing large batch updates, and you load up one table before another, with the second table creating consistent state (but should you be doing that sort of thing if there is a possibility that the second load fails and your database is now inconsistent?).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lang w:val="en-IN"/>
        </w:rPr>
        <w:t>S</w:t>
      </w:r>
      <w:r>
        <w:rPr>
          <w:rFonts w:hint="default" w:ascii="Calibri" w:hAnsi="Calibri" w:cs="Calibri"/>
          <w:b w:val="0"/>
          <w:i w:val="0"/>
          <w:caps w:val="0"/>
          <w:color w:val="242729"/>
          <w:spacing w:val="0"/>
          <w:sz w:val="28"/>
          <w:szCs w:val="28"/>
          <w:bdr w:val="none" w:color="auto" w:sz="0" w:space="0"/>
          <w:shd w:val="clear" w:fill="FFFFFF"/>
          <w:vertAlign w:val="baseline"/>
        </w:rPr>
        <w:t>ometimes you know beforehand your data is going to be dirty, you accept that, and you want the DB to accept it</w:t>
      </w:r>
      <w:r>
        <w:rPr>
          <w:rFonts w:hint="default" w:ascii="Calibri" w:hAnsi="Calibri" w:cs="Calibri"/>
          <w:b w:val="0"/>
          <w:i w:val="0"/>
          <w:caps w:val="0"/>
          <w:color w:val="242729"/>
          <w:spacing w:val="0"/>
          <w:sz w:val="28"/>
          <w:szCs w:val="28"/>
          <w:bdr w:val="none" w:color="auto" w:sz="0" w:space="0"/>
          <w:shd w:val="clear" w:fill="FFFFFF"/>
          <w:vertAlign w:val="baseline"/>
          <w:lang w:val="en-IN"/>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leftChars="0" w:right="0" w:hanging="420" w:firstLineChars="0"/>
        <w:jc w:val="left"/>
        <w:textAlignment w:val="baseline"/>
        <w:rPr>
          <w:rFonts w:hint="default" w:ascii="Calibri" w:hAnsi="Calibri" w:cs="Calibri"/>
          <w:sz w:val="28"/>
          <w:szCs w:val="28"/>
        </w:rPr>
      </w:pPr>
      <w:r>
        <w:rPr>
          <w:rFonts w:hint="default" w:ascii="Calibri" w:hAnsi="Calibri" w:cs="Calibri"/>
          <w:b w:val="0"/>
          <w:i w:val="0"/>
          <w:caps w:val="0"/>
          <w:color w:val="242729"/>
          <w:spacing w:val="0"/>
          <w:sz w:val="28"/>
          <w:szCs w:val="28"/>
          <w:bdr w:val="none" w:color="auto" w:sz="0" w:space="0"/>
          <w:shd w:val="clear" w:fill="FFFFFF"/>
          <w:vertAlign w:val="baseline"/>
          <w:lang w:val="en-IN"/>
        </w:rPr>
        <w:t>Y</w:t>
      </w:r>
      <w:r>
        <w:rPr>
          <w:rFonts w:hint="default" w:ascii="Calibri" w:hAnsi="Calibri" w:cs="Calibri"/>
          <w:b w:val="0"/>
          <w:i w:val="0"/>
          <w:caps w:val="0"/>
          <w:color w:val="242729"/>
          <w:spacing w:val="0"/>
          <w:sz w:val="28"/>
          <w:szCs w:val="28"/>
          <w:bdr w:val="none" w:color="auto" w:sz="0" w:space="0"/>
          <w:shd w:val="clear" w:fill="FFFFFF"/>
          <w:vertAlign w:val="baseline"/>
        </w:rPr>
        <w:t>ou are just being lazy</w:t>
      </w:r>
      <w:r>
        <w:rPr>
          <w:rFonts w:hint="default" w:ascii="Calibri" w:hAnsi="Calibri" w:cs="Calibri"/>
          <w:b w:val="0"/>
          <w:i w:val="0"/>
          <w:caps w:val="0"/>
          <w:color w:val="242729"/>
          <w:spacing w:val="0"/>
          <w:sz w:val="28"/>
          <w:szCs w:val="28"/>
          <w:bdr w:val="none" w:color="auto" w:sz="0" w:space="0"/>
          <w:shd w:val="clear" w:fill="FFFFFF"/>
          <w:vertAlign w:val="baseline"/>
          <w:lang w:val="en-IN"/>
        </w:rPr>
        <w:t>.</w:t>
      </w:r>
    </w:p>
    <w:p>
      <w:p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However, actually lot of things are related to this topic. </w:t>
      </w:r>
    </w:p>
    <w:p>
      <w:pPr>
        <w:rPr>
          <w:rFonts w:hint="default" w:ascii="Calibri" w:hAnsi="Calibri" w:cs="Calibri"/>
          <w:b w:val="0"/>
          <w:bCs w:val="0"/>
          <w:sz w:val="28"/>
          <w:szCs w:val="28"/>
          <w:lang w:val="en-IN"/>
        </w:rPr>
      </w:pPr>
    </w:p>
    <w:p>
      <w:pPr>
        <w:rPr>
          <w:rFonts w:hint="default" w:ascii="Calibri" w:hAnsi="Calibri" w:cs="Calibri"/>
          <w:b w:val="0"/>
          <w:bCs w:val="0"/>
          <w:sz w:val="28"/>
          <w:szCs w:val="28"/>
          <w:lang w:val="en-IN"/>
        </w:rPr>
      </w:pPr>
      <w:r>
        <w:rPr>
          <w:rFonts w:hint="default" w:ascii="Calibri" w:hAnsi="Calibri" w:cs="Calibri"/>
          <w:b w:val="0"/>
          <w:bCs w:val="0"/>
          <w:sz w:val="28"/>
          <w:szCs w:val="28"/>
          <w:lang w:val="en-IN"/>
        </w:rPr>
        <w:t>Like, Foreign key use can boost fetch data type query. But, it gives burden during insertion,deletion and update on parent table.</w:t>
      </w:r>
    </w:p>
    <w:p>
      <w:pPr>
        <w:rPr>
          <w:rFonts w:hint="default" w:ascii="Calibri" w:hAnsi="Calibri" w:cs="Calibri"/>
          <w:b w:val="0"/>
          <w:bCs w:val="0"/>
          <w:sz w:val="28"/>
          <w:szCs w:val="28"/>
          <w:lang w:val="en-IN"/>
        </w:rPr>
      </w:pPr>
    </w:p>
    <w:p>
      <w:pPr>
        <w:rPr>
          <w:rFonts w:hint="default" w:ascii="Calibri" w:hAnsi="Calibri" w:cs="Calibri"/>
          <w:b w:val="0"/>
          <w:bCs w:val="0"/>
          <w:sz w:val="28"/>
          <w:szCs w:val="28"/>
          <w:lang w:val="en-IN"/>
        </w:rPr>
      </w:pPr>
      <w:r>
        <w:rPr>
          <w:rFonts w:hint="default" w:ascii="Calibri" w:hAnsi="Calibri" w:cs="Calibri"/>
          <w:b w:val="0"/>
          <w:bCs w:val="0"/>
          <w:sz w:val="28"/>
          <w:szCs w:val="28"/>
          <w:lang w:val="en-IN"/>
        </w:rPr>
        <w:t>Here is another example:</w:t>
      </w:r>
    </w:p>
    <w:p>
      <w:pPr>
        <w:rPr>
          <w:rFonts w:hint="default" w:ascii="Calibri" w:hAnsi="Calibri" w:cs="Calibri"/>
          <w:b w:val="0"/>
          <w:bCs w:val="0"/>
          <w:sz w:val="28"/>
          <w:szCs w:val="28"/>
          <w:lang w:val="en-IN"/>
        </w:rPr>
      </w:pPr>
    </w:p>
    <w:p>
      <w:pPr>
        <w:rPr>
          <w:rFonts w:hint="default" w:ascii="Calibri" w:hAnsi="Calibri" w:eastAsia="SimSun" w:cs="Calibri"/>
          <w:b w:val="0"/>
          <w:i w:val="0"/>
          <w:caps w:val="0"/>
          <w:color w:val="000000"/>
          <w:spacing w:val="0"/>
          <w:sz w:val="24"/>
          <w:szCs w:val="24"/>
          <w:shd w:val="clear" w:fill="F9FBFD"/>
          <w:lang w:val="en-IN"/>
        </w:rPr>
      </w:pPr>
      <w:r>
        <w:rPr>
          <w:rFonts w:hint="default" w:ascii="Calibri" w:hAnsi="Calibri" w:eastAsia="SimSun" w:cs="Calibri"/>
          <w:b w:val="0"/>
          <w:i w:val="0"/>
          <w:caps w:val="0"/>
          <w:color w:val="000000"/>
          <w:spacing w:val="0"/>
          <w:sz w:val="24"/>
          <w:szCs w:val="24"/>
          <w:shd w:val="clear" w:fill="F9FBFD"/>
        </w:rPr>
        <w:t>create table Employee(EmployeeID int primary key)</w:t>
      </w:r>
      <w:r>
        <w:rPr>
          <w:rFonts w:hint="default" w:ascii="Calibri" w:hAnsi="Calibri" w:eastAsia="SimSun" w:cs="Calibri"/>
          <w:b w:val="0"/>
          <w:i w:val="0"/>
          <w:caps w:val="0"/>
          <w:color w:val="000000"/>
          <w:spacing w:val="0"/>
          <w:sz w:val="24"/>
          <w:szCs w:val="24"/>
          <w:shd w:val="clear" w:fill="F9FBFD"/>
          <w:lang w:val="en-IN"/>
        </w:rPr>
        <w:t>;</w:t>
      </w:r>
    </w:p>
    <w:p>
      <w:pPr>
        <w:rPr>
          <w:rFonts w:hint="default" w:ascii="Calibri" w:hAnsi="Calibri" w:eastAsia="SimSun" w:cs="Calibri"/>
          <w:b w:val="0"/>
          <w:i w:val="0"/>
          <w:caps w:val="0"/>
          <w:color w:val="000000"/>
          <w:spacing w:val="0"/>
          <w:sz w:val="24"/>
          <w:szCs w:val="24"/>
          <w:shd w:val="clear" w:fill="F9FBFD"/>
          <w:lang w:val="en-IN"/>
        </w:rPr>
      </w:pPr>
    </w:p>
    <w:p>
      <w:pPr>
        <w:rPr>
          <w:rFonts w:hint="default" w:ascii="Calibri" w:hAnsi="Calibri" w:cs="Calibri"/>
          <w:b w:val="0"/>
          <w:bCs w:val="0"/>
          <w:sz w:val="28"/>
          <w:szCs w:val="28"/>
          <w:lang w:val="en-IN"/>
        </w:rPr>
      </w:pPr>
      <w:r>
        <w:rPr>
          <w:rFonts w:hint="default" w:ascii="Calibri" w:hAnsi="Calibri" w:eastAsia="SimSun" w:cs="Calibri"/>
          <w:b w:val="0"/>
          <w:i w:val="0"/>
          <w:caps w:val="0"/>
          <w:color w:val="000000"/>
          <w:spacing w:val="0"/>
          <w:sz w:val="24"/>
          <w:szCs w:val="24"/>
          <w:shd w:val="clear" w:fill="F9FBFD"/>
        </w:rPr>
        <w:t xml:space="preserve"> create table EmployeeOrder(OrderID int primary key, EmployeeID int not null constraint fkOrderCust references Employee(EmployeeID))</w:t>
      </w:r>
      <w:r>
        <w:rPr>
          <w:rFonts w:hint="default" w:ascii="Calibri" w:hAnsi="Calibri" w:eastAsia="SimSun" w:cs="Calibri"/>
          <w:b w:val="0"/>
          <w:i w:val="0"/>
          <w:caps w:val="0"/>
          <w:color w:val="000000"/>
          <w:spacing w:val="0"/>
          <w:sz w:val="24"/>
          <w:szCs w:val="24"/>
          <w:shd w:val="clear" w:fill="F9FBFD"/>
          <w:lang w:val="en-IN"/>
        </w:rPr>
        <w:t>;</w:t>
      </w:r>
      <w:r>
        <w:rPr>
          <w:rFonts w:hint="default" w:ascii="Calibri" w:hAnsi="Calibri" w:cs="Calibri"/>
          <w:b w:val="0"/>
          <w:bCs w:val="0"/>
          <w:sz w:val="28"/>
          <w:szCs w:val="28"/>
          <w:lang w:val="en-IN"/>
        </w:rPr>
        <w:t xml:space="preserve"> </w:t>
      </w:r>
    </w:p>
    <w:p>
      <w:pPr>
        <w:rPr>
          <w:rFonts w:hint="default" w:ascii="Calibri" w:hAnsi="Calibri" w:cs="Calibri"/>
          <w:b w:val="0"/>
          <w:bCs w:val="0"/>
          <w:sz w:val="28"/>
          <w:szCs w:val="28"/>
          <w:lang w:val="en-IN"/>
        </w:rPr>
      </w:pPr>
    </w:p>
    <w:p>
      <w:pPr>
        <w:rPr>
          <w:rFonts w:hint="default" w:ascii="Calibri" w:hAnsi="Calibri" w:eastAsia="Open Sans" w:cs="Calibri"/>
          <w:b w:val="0"/>
          <w:i w:val="0"/>
          <w:caps w:val="0"/>
          <w:color w:val="222222"/>
          <w:spacing w:val="0"/>
          <w:sz w:val="28"/>
          <w:szCs w:val="28"/>
          <w:shd w:val="clear" w:fill="FFFFFF"/>
        </w:rPr>
      </w:pPr>
      <w:r>
        <w:rPr>
          <w:rFonts w:hint="default" w:ascii="Calibri" w:hAnsi="Calibri" w:eastAsia="Open Sans" w:cs="Calibri"/>
          <w:b w:val="0"/>
          <w:i w:val="0"/>
          <w:caps w:val="0"/>
          <w:color w:val="222222"/>
          <w:spacing w:val="0"/>
          <w:sz w:val="28"/>
          <w:szCs w:val="28"/>
          <w:shd w:val="clear" w:fill="FFFFFF"/>
        </w:rPr>
        <w:t>You can see this time optimizer executes the EXISTS operator and Employee table is shown in execution plan. This is because no foreign key constraint was found and SQL Server could not be sure that all orders actually have valid employee references. Therefore it had to execute the EXISTS operator. </w:t>
      </w:r>
      <w:r>
        <w:rPr>
          <w:rFonts w:hint="default" w:ascii="Calibri" w:hAnsi="Calibri" w:eastAsia="Open Sans" w:cs="Calibri"/>
          <w:b w:val="0"/>
          <w:i w:val="0"/>
          <w:caps w:val="0"/>
          <w:color w:val="222222"/>
          <w:spacing w:val="0"/>
          <w:sz w:val="28"/>
          <w:szCs w:val="28"/>
          <w:shd w:val="clear" w:fill="FFFFFF"/>
        </w:rPr>
        <w:br w:type="textWrapping"/>
      </w:r>
      <w:r>
        <w:rPr>
          <w:rFonts w:hint="default" w:ascii="Calibri" w:hAnsi="Calibri" w:eastAsia="Open Sans" w:cs="Calibri"/>
          <w:b w:val="0"/>
          <w:i w:val="0"/>
          <w:caps w:val="0"/>
          <w:color w:val="222222"/>
          <w:spacing w:val="0"/>
          <w:sz w:val="28"/>
          <w:szCs w:val="28"/>
          <w:shd w:val="clear" w:fill="FFFFFF"/>
        </w:rPr>
        <w:br w:type="textWrapping"/>
      </w:r>
      <w:r>
        <w:rPr>
          <w:rFonts w:hint="default" w:ascii="Calibri" w:hAnsi="Calibri" w:eastAsia="Open Sans" w:cs="Calibri"/>
          <w:b w:val="0"/>
          <w:i w:val="0"/>
          <w:caps w:val="0"/>
          <w:color w:val="222222"/>
          <w:spacing w:val="0"/>
          <w:sz w:val="28"/>
          <w:szCs w:val="28"/>
          <w:shd w:val="clear" w:fill="FFFFFF"/>
        </w:rPr>
        <w:t>I have found subtreecost of the first query was 0.0376 and the second one is 0.0443. Remember these are empty tables. For a large table, this can make a huge difference in performance. </w:t>
      </w:r>
      <w:r>
        <w:rPr>
          <w:rFonts w:hint="default" w:ascii="Calibri" w:hAnsi="Calibri" w:eastAsia="Open Sans" w:cs="Calibri"/>
          <w:b w:val="0"/>
          <w:i w:val="0"/>
          <w:caps w:val="0"/>
          <w:color w:val="222222"/>
          <w:spacing w:val="0"/>
          <w:sz w:val="28"/>
          <w:szCs w:val="28"/>
          <w:shd w:val="clear" w:fill="FFFFFF"/>
        </w:rPr>
        <w:br w:type="textWrapping"/>
      </w:r>
      <w:r>
        <w:rPr>
          <w:rFonts w:hint="default" w:ascii="Calibri" w:hAnsi="Calibri" w:eastAsia="Open Sans" w:cs="Calibri"/>
          <w:b w:val="0"/>
          <w:i w:val="0"/>
          <w:caps w:val="0"/>
          <w:color w:val="222222"/>
          <w:spacing w:val="0"/>
          <w:sz w:val="28"/>
          <w:szCs w:val="28"/>
          <w:shd w:val="clear" w:fill="FFFFFF"/>
        </w:rPr>
        <w:br w:type="textWrapping"/>
      </w:r>
      <w:r>
        <w:rPr>
          <w:rFonts w:hint="default" w:ascii="Calibri" w:hAnsi="Calibri" w:eastAsia="Open Sans" w:cs="Calibri"/>
          <w:b w:val="0"/>
          <w:i w:val="0"/>
          <w:caps w:val="0"/>
          <w:color w:val="222222"/>
          <w:spacing w:val="0"/>
          <w:sz w:val="28"/>
          <w:szCs w:val="28"/>
          <w:shd w:val="clear" w:fill="FFFFFF"/>
        </w:rPr>
        <w:t>But for any DML operation i.e. Insert, Update &amp; Delete, foreign key constraint degrades performance as SQL Server needs to validate data with primary table's column. However, the data is referentially correct and that can save some additional time with queries being able to rely on data integrity.</w:t>
      </w:r>
      <w:r>
        <w:rPr>
          <w:rFonts w:hint="default" w:ascii="Calibri" w:hAnsi="Calibri" w:eastAsia="Open Sans" w:cs="Calibri"/>
          <w:b w:val="0"/>
          <w:i w:val="0"/>
          <w:caps w:val="0"/>
          <w:color w:val="222222"/>
          <w:spacing w:val="0"/>
          <w:sz w:val="28"/>
          <w:szCs w:val="28"/>
          <w:shd w:val="clear" w:fill="FFFFFF"/>
        </w:rPr>
        <w:br w:type="textWrapping"/>
      </w:r>
      <w:r>
        <w:rPr>
          <w:rFonts w:hint="default" w:ascii="Calibri" w:hAnsi="Calibri" w:eastAsia="Open Sans" w:cs="Calibri"/>
          <w:b w:val="0"/>
          <w:i w:val="0"/>
          <w:caps w:val="0"/>
          <w:color w:val="222222"/>
          <w:spacing w:val="0"/>
          <w:sz w:val="28"/>
          <w:szCs w:val="28"/>
          <w:shd w:val="clear" w:fill="FFFFFF"/>
        </w:rPr>
        <w:t> </w:t>
      </w:r>
    </w:p>
    <w:p>
      <w:pPr>
        <w:rPr>
          <w:rFonts w:hint="default" w:ascii="Calibri" w:hAnsi="Calibri" w:eastAsia="Open Sans" w:cs="Calibri"/>
          <w:b w:val="0"/>
          <w:i w:val="0"/>
          <w:caps w:val="0"/>
          <w:color w:val="222222"/>
          <w:spacing w:val="0"/>
          <w:sz w:val="28"/>
          <w:szCs w:val="28"/>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8A91"/>
    <w:multiLevelType w:val="singleLevel"/>
    <w:tmpl w:val="59268A9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6D13"/>
    <w:rsid w:val="223629BF"/>
    <w:rsid w:val="31D01AFC"/>
    <w:rsid w:val="48A64AC6"/>
    <w:rsid w:val="6C7002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2017-05-25T06:05:34Z</dcterms:created>
  <dc:creator>sayakh</dc:creator>
  <cp:lastModifiedBy>sayakh</cp:lastModifiedBy>
  <dcterms:modified xsi:type="dcterms:W3CDTF">2017-05-25T09:08:02Z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