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12D" w:rsidRDefault="00C7512D">
      <w:pPr>
        <w:pStyle w:val="BodyText"/>
        <w:spacing w:before="152"/>
      </w:pPr>
    </w:p>
    <w:p w:rsidR="00C7512D" w:rsidRDefault="00383924">
      <w:pPr>
        <w:pStyle w:val="BodyText"/>
        <w:spacing w:line="458" w:lineRule="auto"/>
        <w:ind w:left="128" w:right="4882"/>
        <w:rPr>
          <w:sz w:val="22"/>
        </w:rPr>
      </w:pPr>
      <w:bookmarkStart w:id="0" w:name="_GoBack"/>
      <w:bookmarkEnd w:id="0"/>
      <w:proofErr w:type="gramStart"/>
      <w:r>
        <w:t>Aim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IoT</w:t>
      </w:r>
      <w:proofErr w:type="spellEnd"/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t>ifogsim</w:t>
      </w:r>
      <w:proofErr w:type="spellEnd"/>
      <w:r>
        <w:t xml:space="preserve"> </w:t>
      </w:r>
      <w:r>
        <w:rPr>
          <w:spacing w:val="-2"/>
          <w:sz w:val="22"/>
        </w:rPr>
        <w:t>Theory:</w:t>
      </w:r>
    </w:p>
    <w:p w:rsidR="00C7512D" w:rsidRDefault="00383924">
      <w:pPr>
        <w:pStyle w:val="BodyText"/>
        <w:spacing w:line="252" w:lineRule="exact"/>
        <w:ind w:left="189"/>
        <w:jc w:val="both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history</w:t>
      </w:r>
      <w:r>
        <w:rPr>
          <w:rFonts w:ascii="Calibri"/>
          <w:spacing w:val="5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52"/>
        </w:rPr>
        <w:t xml:space="preserve"> </w:t>
      </w:r>
      <w:r>
        <w:rPr>
          <w:rFonts w:ascii="Calibri"/>
        </w:rPr>
        <w:t>human</w:t>
      </w:r>
      <w:r>
        <w:rPr>
          <w:rFonts w:ascii="Calibri"/>
          <w:spacing w:val="51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50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50"/>
        </w:rPr>
        <w:t xml:space="preserve"> </w:t>
      </w:r>
      <w:r>
        <w:rPr>
          <w:rFonts w:ascii="Calibri"/>
        </w:rPr>
        <w:t>proven</w:t>
      </w:r>
      <w:r>
        <w:rPr>
          <w:rFonts w:ascii="Calibri"/>
          <w:spacing w:val="5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53"/>
        </w:rPr>
        <w:t xml:space="preserve"> </w:t>
      </w:r>
      <w:r>
        <w:rPr>
          <w:rFonts w:ascii="Calibri"/>
        </w:rPr>
        <w:t>medical</w:t>
      </w:r>
      <w:r>
        <w:rPr>
          <w:rFonts w:ascii="Calibri"/>
          <w:spacing w:val="5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52"/>
        </w:rPr>
        <w:t xml:space="preserve"> </w:t>
      </w:r>
      <w:r>
        <w:rPr>
          <w:rFonts w:ascii="Calibri"/>
        </w:rPr>
        <w:t>healthcare</w:t>
      </w:r>
      <w:r>
        <w:rPr>
          <w:rFonts w:ascii="Calibri"/>
          <w:spacing w:val="51"/>
        </w:rPr>
        <w:t xml:space="preserve"> </w:t>
      </w:r>
      <w:r>
        <w:rPr>
          <w:rFonts w:ascii="Calibri"/>
        </w:rPr>
        <w:t>applications</w:t>
      </w:r>
      <w:r>
        <w:rPr>
          <w:rFonts w:ascii="Calibri"/>
          <w:spacing w:val="49"/>
        </w:rPr>
        <w:t xml:space="preserve"> </w:t>
      </w:r>
      <w:r>
        <w:rPr>
          <w:rFonts w:ascii="Calibri"/>
          <w:spacing w:val="-5"/>
        </w:rPr>
        <w:t>for</w:t>
      </w:r>
    </w:p>
    <w:p w:rsidR="00C7512D" w:rsidRDefault="00383924">
      <w:pPr>
        <w:pStyle w:val="BodyText"/>
        <w:spacing w:before="24" w:line="259" w:lineRule="auto"/>
        <w:ind w:left="138" w:right="139"/>
        <w:jc w:val="both"/>
        <w:rPr>
          <w:rFonts w:ascii="Calibri"/>
        </w:rPr>
      </w:pPr>
      <w:r>
        <w:rPr>
          <w:rFonts w:ascii="Calibri"/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1825134</wp:posOffset>
            </wp:positionH>
            <wp:positionV relativeFrom="paragraph">
              <wp:posOffset>3044249</wp:posOffset>
            </wp:positionV>
            <wp:extent cx="3893808" cy="292836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3808" cy="2928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alibri"/>
        </w:rPr>
        <w:t>humanity</w:t>
      </w:r>
      <w:proofErr w:type="gramEnd"/>
      <w:r>
        <w:rPr>
          <w:rFonts w:ascii="Calibri"/>
          <w:spacing w:val="-12"/>
        </w:rPr>
        <w:t xml:space="preserve"> </w:t>
      </w:r>
      <w:r>
        <w:rPr>
          <w:rFonts w:ascii="Calibri"/>
        </w:rPr>
        <w:t>always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main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driving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force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behind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science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technology.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The advent of Cloud technology for the first time allows providing systems infrastructure as a service, platform as a service and software as a service. Cloud technology has dominated healthcare information systems fo</w:t>
      </w:r>
      <w:r>
        <w:rPr>
          <w:rFonts w:ascii="Calibri"/>
        </w:rPr>
        <w:t>r decades now. However, one limitation of cloud-based applications is the high service response time. In some emergency scenarios, the control and monitoring of patient status, decision-making with related resources are limited such as hospital, ambulance,</w:t>
      </w:r>
      <w:r>
        <w:rPr>
          <w:rFonts w:ascii="Calibri"/>
        </w:rPr>
        <w:t xml:space="preserve"> doctor, medical conditions in seconds and has a direct impact on the life of patients. To solve these challenges, optimal computing technologies have been proposed such as cloud computing, edge </w:t>
      </w:r>
      <w:proofErr w:type="gramStart"/>
      <w:r>
        <w:rPr>
          <w:rFonts w:ascii="Calibri"/>
        </w:rPr>
        <w:t>computing</w:t>
      </w:r>
      <w:proofErr w:type="gramEnd"/>
      <w:r>
        <w:rPr>
          <w:rFonts w:ascii="Calibri"/>
        </w:rPr>
        <w:t>, and fog computing technologies. In this article, w</w:t>
      </w:r>
      <w:r>
        <w:rPr>
          <w:rFonts w:ascii="Calibri"/>
        </w:rPr>
        <w:t>e make a comparison between computing technologies. Then, we present a common architectural framework based on fog computing for Internet of Health Things (Fog-</w:t>
      </w:r>
      <w:proofErr w:type="spellStart"/>
      <w:r>
        <w:rPr>
          <w:rFonts w:ascii="Calibri"/>
        </w:rPr>
        <w:t>IoHT</w:t>
      </w:r>
      <w:proofErr w:type="spellEnd"/>
      <w:r>
        <w:rPr>
          <w:rFonts w:ascii="Calibri"/>
        </w:rPr>
        <w:t>) applications. Besides, we also indicate possible applications and challenges in integratin</w:t>
      </w:r>
      <w:r>
        <w:rPr>
          <w:rFonts w:ascii="Calibri"/>
        </w:rPr>
        <w:t xml:space="preserve">g fog computing into </w:t>
      </w:r>
      <w:proofErr w:type="spellStart"/>
      <w:r>
        <w:rPr>
          <w:rFonts w:ascii="Calibri"/>
        </w:rPr>
        <w:t>IoT</w:t>
      </w:r>
      <w:proofErr w:type="spellEnd"/>
      <w:r>
        <w:rPr>
          <w:rFonts w:ascii="Calibri"/>
        </w:rPr>
        <w:t xml:space="preserve"> Healthcare applications. The analysis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results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indicated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huge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potential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 xml:space="preserve">for </w:t>
      </w:r>
      <w:proofErr w:type="spellStart"/>
      <w:r>
        <w:rPr>
          <w:rFonts w:ascii="Calibri"/>
        </w:rPr>
        <w:t>IoHT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applications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computing. We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hope,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study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important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guide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future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fog-based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Healthcare </w:t>
      </w:r>
      <w:proofErr w:type="spellStart"/>
      <w:r>
        <w:rPr>
          <w:rFonts w:ascii="Calibri"/>
        </w:rPr>
        <w:t>Io</w:t>
      </w:r>
      <w:r>
        <w:rPr>
          <w:rFonts w:ascii="Calibri"/>
        </w:rPr>
        <w:t>T</w:t>
      </w:r>
      <w:proofErr w:type="spellEnd"/>
      <w:r>
        <w:rPr>
          <w:rFonts w:ascii="Calibri"/>
        </w:rPr>
        <w:t xml:space="preserve"> applications.</w:t>
      </w:r>
    </w:p>
    <w:p w:rsidR="00C7512D" w:rsidRDefault="00C7512D">
      <w:pPr>
        <w:pStyle w:val="BodyText"/>
        <w:spacing w:line="259" w:lineRule="auto"/>
        <w:jc w:val="both"/>
        <w:rPr>
          <w:rFonts w:ascii="Calibri"/>
        </w:rPr>
        <w:sectPr w:rsidR="00C7512D">
          <w:headerReference w:type="default" r:id="rId7"/>
          <w:footerReference w:type="default" r:id="rId8"/>
          <w:type w:val="continuous"/>
          <w:pgSz w:w="11910" w:h="16840"/>
          <w:pgMar w:top="3140" w:right="992" w:bottom="1340" w:left="992" w:header="1452" w:footer="1154" w:gutter="0"/>
          <w:pgNumType w:start="1"/>
          <w:cols w:space="720"/>
        </w:sectPr>
      </w:pPr>
    </w:p>
    <w:p w:rsidR="00C7512D" w:rsidRDefault="00C7512D">
      <w:pPr>
        <w:pStyle w:val="BodyText"/>
        <w:spacing w:before="135"/>
        <w:rPr>
          <w:rFonts w:ascii="Calibri"/>
        </w:rPr>
      </w:pPr>
    </w:p>
    <w:p w:rsidR="00C7512D" w:rsidRDefault="00383924">
      <w:pPr>
        <w:pStyle w:val="BodyText"/>
        <w:spacing w:line="264" w:lineRule="auto"/>
        <w:ind w:left="138" w:right="140" w:hanging="11"/>
        <w:jc w:val="both"/>
        <w:rPr>
          <w:rFonts w:ascii="Calibri"/>
        </w:rPr>
      </w:pPr>
      <w:r>
        <w:t xml:space="preserve">The robust increase of Cloud-based healthcare </w:t>
      </w:r>
      <w:proofErr w:type="spellStart"/>
      <w:r>
        <w:t>IoT</w:t>
      </w:r>
      <w:proofErr w:type="spellEnd"/>
      <w:r>
        <w:t xml:space="preserve"> applications leads to the consumption of amount huge energy. According to energy</w:t>
      </w:r>
      <w:r>
        <w:rPr>
          <w:spacing w:val="-3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direction proposed a fog</w:t>
      </w:r>
      <w:r>
        <w:rPr>
          <w:spacing w:val="-1"/>
        </w:rPr>
        <w:t xml:space="preserve"> </w:t>
      </w:r>
      <w:r>
        <w:t xml:space="preserve">computing-based </w:t>
      </w:r>
      <w:r>
        <w:t xml:space="preserve">architecture for healthcare </w:t>
      </w:r>
      <w:proofErr w:type="spellStart"/>
      <w:r>
        <w:t>IoT</w:t>
      </w:r>
      <w:proofErr w:type="spellEnd"/>
      <w:r>
        <w:t xml:space="preserve"> applications to saving and </w:t>
      </w:r>
      <w:proofErr w:type="spellStart"/>
      <w:r>
        <w:t>optimise</w:t>
      </w:r>
      <w:proofErr w:type="spellEnd"/>
      <w:r>
        <w:t xml:space="preserve"> energy consumption. Specifically, they proposed an efficient energy fog-based computing model, called EEFC to optimize the location and number of fog servers at the edge layer. Experiment </w:t>
      </w:r>
      <w:r>
        <w:t xml:space="preserve">results demonstrated the efficiency of the proposed solution compared to existing cloud-based solutions when it saving energy up to 36% and 52%, respectively with low and high data speed scenarios. Cloud-based </w:t>
      </w:r>
      <w:proofErr w:type="spellStart"/>
      <w:r>
        <w:t>IoT</w:t>
      </w:r>
      <w:proofErr w:type="spellEnd"/>
      <w:r>
        <w:t xml:space="preserve"> applications have been successfully</w:t>
      </w:r>
      <w:r>
        <w:rPr>
          <w:spacing w:val="-15"/>
        </w:rPr>
        <w:t xml:space="preserve"> </w:t>
      </w:r>
      <w:r>
        <w:t>deploy</w:t>
      </w:r>
      <w:r>
        <w:t>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last</w:t>
      </w:r>
      <w:r>
        <w:rPr>
          <w:spacing w:val="-15"/>
        </w:rPr>
        <w:t xml:space="preserve"> </w:t>
      </w:r>
      <w:r>
        <w:t>decade,</w:t>
      </w:r>
      <w:r>
        <w:rPr>
          <w:spacing w:val="-15"/>
        </w:rPr>
        <w:t xml:space="preserve"> </w:t>
      </w:r>
      <w:proofErr w:type="spellStart"/>
      <w:r>
        <w:t>however</w:t>
      </w:r>
      <w:proofErr w:type="gramStart"/>
      <w:r>
        <w:t>,demonstrated</w:t>
      </w:r>
      <w:proofErr w:type="spellEnd"/>
      <w:proofErr w:type="gramEnd"/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existing</w:t>
      </w:r>
      <w:r>
        <w:rPr>
          <w:spacing w:val="-15"/>
        </w:rPr>
        <w:t xml:space="preserve"> </w:t>
      </w:r>
      <w:proofErr w:type="spellStart"/>
      <w:r>
        <w:t>IoHT</w:t>
      </w:r>
      <w:proofErr w:type="spellEnd"/>
      <w:r>
        <w:rPr>
          <w:spacing w:val="-15"/>
        </w:rPr>
        <w:t xml:space="preserve"> </w:t>
      </w:r>
      <w:r>
        <w:t>applications</w:t>
      </w:r>
      <w:r>
        <w:rPr>
          <w:spacing w:val="-15"/>
        </w:rPr>
        <w:t xml:space="preserve"> </w:t>
      </w:r>
      <w:r>
        <w:t xml:space="preserve">based on the cloud have limited scalability and high service response time. To solve these challenges, the authors proposed a novel </w:t>
      </w:r>
      <w:proofErr w:type="spellStart"/>
      <w:r>
        <w:t>IoHT</w:t>
      </w:r>
      <w:proofErr w:type="spellEnd"/>
      <w:r>
        <w:t xml:space="preserve"> architecture based on fog computing and dee</w:t>
      </w:r>
      <w:r>
        <w:t>p learning to real-time analysis and diagnostic for heart patients. Simulation results indicated that the proposed framework improved in terms of energy consumption, bandwidth, accuracy, delay, and execution time in different</w:t>
      </w:r>
      <w:r>
        <w:rPr>
          <w:spacing w:val="-15"/>
        </w:rPr>
        <w:t xml:space="preserve"> </w:t>
      </w:r>
      <w:r>
        <w:t>fog-based</w:t>
      </w:r>
      <w:r>
        <w:rPr>
          <w:spacing w:val="-15"/>
        </w:rPr>
        <w:t xml:space="preserve"> </w:t>
      </w:r>
      <w:proofErr w:type="spellStart"/>
      <w:r>
        <w:t>IoHT</w:t>
      </w:r>
      <w:proofErr w:type="spellEnd"/>
      <w:r>
        <w:rPr>
          <w:spacing w:val="-15"/>
        </w:rPr>
        <w:t xml:space="preserve"> </w:t>
      </w:r>
      <w:r>
        <w:t>scenarios.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integration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fog</w:t>
      </w:r>
      <w:r>
        <w:rPr>
          <w:spacing w:val="-15"/>
        </w:rPr>
        <w:t xml:space="preserve"> </w:t>
      </w:r>
      <w:r>
        <w:t>computing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healthcare</w:t>
      </w:r>
      <w:r>
        <w:rPr>
          <w:spacing w:val="-15"/>
        </w:rPr>
        <w:t xml:space="preserve"> </w:t>
      </w:r>
      <w:proofErr w:type="spellStart"/>
      <w:r>
        <w:t>IoT</w:t>
      </w:r>
      <w:proofErr w:type="spellEnd"/>
      <w:r>
        <w:rPr>
          <w:spacing w:val="-15"/>
        </w:rPr>
        <w:t xml:space="preserve"> </w:t>
      </w:r>
      <w:r>
        <w:t xml:space="preserve">applications aim to make these real-time </w:t>
      </w:r>
      <w:proofErr w:type="spellStart"/>
      <w:r>
        <w:t>eHealth</w:t>
      </w:r>
      <w:proofErr w:type="spellEnd"/>
      <w:r>
        <w:t xml:space="preserve"> applications is the inevitable trend. However, the breakout of </w:t>
      </w:r>
      <w:proofErr w:type="spellStart"/>
      <w:r>
        <w:t>IoT</w:t>
      </w:r>
      <w:proofErr w:type="spellEnd"/>
      <w:r>
        <w:t xml:space="preserve"> devices will lead to overload. To solve this problem, an efficient offloading schema for fo</w:t>
      </w:r>
      <w:r>
        <w:t xml:space="preserve">g servers in real-time </w:t>
      </w:r>
      <w:proofErr w:type="spellStart"/>
      <w:r>
        <w:t>eHealth</w:t>
      </w:r>
      <w:proofErr w:type="spellEnd"/>
      <w:r>
        <w:t xml:space="preserve"> systems. Specifically, they consider the offloading problem as multi- stage stochastic programming</w:t>
      </w:r>
      <w:r>
        <w:rPr>
          <w:spacing w:val="-2"/>
        </w:rPr>
        <w:t xml:space="preserve"> </w:t>
      </w:r>
      <w:r>
        <w:t>that aims to minimize the total delay</w:t>
      </w:r>
      <w:r>
        <w:rPr>
          <w:spacing w:val="-4"/>
        </w:rPr>
        <w:t xml:space="preserve"> </w:t>
      </w:r>
      <w:r>
        <w:t>to determine the optimal offload plan</w:t>
      </w:r>
      <w:r>
        <w:rPr>
          <w:spacing w:val="-5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resources.</w:t>
      </w:r>
      <w:r>
        <w:rPr>
          <w:spacing w:val="-2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indi</w:t>
      </w:r>
      <w:r>
        <w:t>cated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rapid</w:t>
      </w:r>
      <w:r>
        <w:rPr>
          <w:spacing w:val="-2"/>
        </w:rPr>
        <w:t xml:space="preserve"> </w:t>
      </w:r>
      <w:r>
        <w:t xml:space="preserve">be led to the approximate optimal </w:t>
      </w:r>
      <w:proofErr w:type="spellStart"/>
      <w:r>
        <w:t>results.</w:t>
      </w:r>
      <w:r>
        <w:rPr>
          <w:rFonts w:ascii="Calibri"/>
        </w:rPr>
        <w:t>l</w:t>
      </w:r>
      <w:proofErr w:type="spellEnd"/>
      <w:r>
        <w:rPr>
          <w:rFonts w:ascii="Calibri"/>
        </w:rPr>
        <w:t xml:space="preserve"> results. For the purpose design a privacy and security healthcare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IoT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diagnostic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accuracy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diabetic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cardio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disease,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Shynu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et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al.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[46]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proposed an integrated</w:t>
      </w:r>
      <w:r>
        <w:rPr>
          <w:rFonts w:ascii="Calibri"/>
        </w:rPr>
        <w:t xml:space="preserve"> solution between healthcare </w:t>
      </w:r>
      <w:proofErr w:type="spellStart"/>
      <w:r>
        <w:rPr>
          <w:rFonts w:ascii="Calibri"/>
        </w:rPr>
        <w:t>IoT</w:t>
      </w:r>
      <w:proofErr w:type="spellEnd"/>
      <w:r>
        <w:rPr>
          <w:rFonts w:ascii="Calibri"/>
        </w:rPr>
        <w:t xml:space="preserve"> application, </w:t>
      </w:r>
      <w:proofErr w:type="spellStart"/>
      <w:r>
        <w:rPr>
          <w:rFonts w:ascii="Calibri"/>
        </w:rPr>
        <w:t>blockchain</w:t>
      </w:r>
      <w:proofErr w:type="spellEnd"/>
      <w:r>
        <w:rPr>
          <w:rFonts w:ascii="Calibri"/>
        </w:rPr>
        <w:t xml:space="preserve"> and fog computing technologies. Specifically, sensors will collect patient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data and storage 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blockchain</w:t>
      </w:r>
      <w:proofErr w:type="spellEnd"/>
      <w:r>
        <w:rPr>
          <w:rFonts w:ascii="Calibri"/>
        </w:rPr>
        <w:t>. Then the patient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health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records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grouped,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finally,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adaptive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neuro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</w:rPr>
        <w:t>fuzzy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inference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used for making-decision diagnostic based on fog computing. Experiment results indicated that the efficiency of the proposed solution when it improved accurate diagnosis rate up to 81% compared to existing solutions.</w:t>
      </w:r>
    </w:p>
    <w:p w:rsidR="00C7512D" w:rsidRDefault="00383924">
      <w:pPr>
        <w:spacing w:before="87"/>
        <w:ind w:left="128"/>
        <w:rPr>
          <w:b/>
        </w:rPr>
      </w:pPr>
      <w:r>
        <w:rPr>
          <w:b/>
          <w:spacing w:val="-2"/>
        </w:rPr>
        <w:t>Procedure:</w:t>
      </w:r>
    </w:p>
    <w:p w:rsidR="00C7512D" w:rsidRDefault="00383924">
      <w:pPr>
        <w:spacing w:before="35"/>
        <w:ind w:left="128"/>
        <w:rPr>
          <w:b/>
        </w:rPr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rPr>
          <w:b/>
        </w:rPr>
        <w:t>Open</w:t>
      </w:r>
      <w:r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ifogsimulator</w:t>
      </w:r>
      <w:proofErr w:type="spellEnd"/>
    </w:p>
    <w:p w:rsidR="00C7512D" w:rsidRDefault="00383924">
      <w:pPr>
        <w:pStyle w:val="BodyText"/>
        <w:spacing w:before="5"/>
        <w:rPr>
          <w:b/>
          <w:sz w:val="7"/>
        </w:rPr>
      </w:pPr>
      <w:r>
        <w:rPr>
          <w:b/>
          <w:noProof/>
          <w:sz w:val="7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2363470</wp:posOffset>
            </wp:positionH>
            <wp:positionV relativeFrom="paragraph">
              <wp:posOffset>69528</wp:posOffset>
            </wp:positionV>
            <wp:extent cx="3196913" cy="179679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913" cy="17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12D" w:rsidRDefault="00C7512D">
      <w:pPr>
        <w:pStyle w:val="BodyText"/>
        <w:rPr>
          <w:b/>
          <w:sz w:val="7"/>
        </w:rPr>
        <w:sectPr w:rsidR="00C7512D">
          <w:pgSz w:w="11910" w:h="16840"/>
          <w:pgMar w:top="3140" w:right="992" w:bottom="1340" w:left="992" w:header="1452" w:footer="1154" w:gutter="0"/>
          <w:cols w:space="720"/>
        </w:sectPr>
      </w:pPr>
    </w:p>
    <w:p w:rsidR="00C7512D" w:rsidRDefault="00C7512D">
      <w:pPr>
        <w:pStyle w:val="BodyText"/>
        <w:spacing w:before="152"/>
        <w:rPr>
          <w:b/>
        </w:rPr>
      </w:pPr>
    </w:p>
    <w:p w:rsidR="00C7512D" w:rsidRDefault="00383924">
      <w:pPr>
        <w:pStyle w:val="BodyText"/>
        <w:ind w:left="128"/>
        <w:jc w:val="both"/>
      </w:pPr>
      <w:r>
        <w:rPr>
          <w:b/>
        </w:rPr>
        <w:t>Step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2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cardiovascular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iFog.jar</w:t>
      </w:r>
      <w:r>
        <w:rPr>
          <w:spacing w:val="-1"/>
        </w:rPr>
        <w:t xml:space="preserve"> </w:t>
      </w:r>
      <w:r>
        <w:rPr>
          <w:spacing w:val="-4"/>
        </w:rPr>
        <w:t>file</w:t>
      </w:r>
    </w:p>
    <w:p w:rsidR="00C7512D" w:rsidRDefault="00C7512D">
      <w:pPr>
        <w:pStyle w:val="BodyText"/>
        <w:spacing w:before="81"/>
      </w:pPr>
    </w:p>
    <w:p w:rsidR="00C7512D" w:rsidRDefault="00383924">
      <w:pPr>
        <w:spacing w:before="1"/>
        <w:ind w:left="143"/>
        <w:jc w:val="both"/>
        <w:rPr>
          <w:b/>
          <w:sz w:val="24"/>
        </w:rPr>
      </w:pPr>
      <w:r>
        <w:rPr>
          <w:b/>
          <w:sz w:val="24"/>
        </w:rPr>
        <w:t>Step3)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Exicute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that </w:t>
      </w:r>
      <w:r>
        <w:rPr>
          <w:b/>
          <w:spacing w:val="-4"/>
          <w:sz w:val="24"/>
        </w:rPr>
        <w:t>file</w:t>
      </w:r>
    </w:p>
    <w:p w:rsidR="00C7512D" w:rsidRDefault="00C7512D">
      <w:pPr>
        <w:pStyle w:val="BodyText"/>
        <w:rPr>
          <w:b/>
        </w:rPr>
      </w:pPr>
    </w:p>
    <w:p w:rsidR="00C7512D" w:rsidRDefault="00C7512D">
      <w:pPr>
        <w:pStyle w:val="BodyText"/>
        <w:rPr>
          <w:b/>
        </w:rPr>
      </w:pPr>
    </w:p>
    <w:p w:rsidR="00C7512D" w:rsidRDefault="00C7512D">
      <w:pPr>
        <w:pStyle w:val="BodyText"/>
        <w:spacing w:before="122"/>
        <w:rPr>
          <w:b/>
        </w:rPr>
      </w:pPr>
    </w:p>
    <w:p w:rsidR="00C7512D" w:rsidRDefault="00383924">
      <w:pPr>
        <w:spacing w:before="1"/>
        <w:ind w:left="128"/>
        <w:jc w:val="both"/>
        <w:rPr>
          <w:b/>
          <w:sz w:val="24"/>
        </w:rPr>
      </w:pPr>
      <w:proofErr w:type="gramStart"/>
      <w:r>
        <w:rPr>
          <w:b/>
          <w:sz w:val="24"/>
        </w:rPr>
        <w:t>Conclusion</w:t>
      </w:r>
      <w:r>
        <w:rPr>
          <w:b/>
          <w:spacing w:val="1"/>
          <w:sz w:val="24"/>
        </w:rPr>
        <w:t xml:space="preserve"> </w:t>
      </w:r>
      <w:r>
        <w:rPr>
          <w:b/>
          <w:spacing w:val="-12"/>
          <w:sz w:val="24"/>
        </w:rPr>
        <w:t>:</w:t>
      </w:r>
      <w:proofErr w:type="gramEnd"/>
    </w:p>
    <w:p w:rsidR="00C7512D" w:rsidRDefault="00383924">
      <w:pPr>
        <w:pStyle w:val="BodyText"/>
        <w:spacing w:before="112" w:line="264" w:lineRule="auto"/>
        <w:ind w:left="138" w:right="142" w:hanging="11"/>
        <w:jc w:val="both"/>
      </w:pP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experiment,</w:t>
      </w:r>
      <w:r>
        <w:rPr>
          <w:spacing w:val="-10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explored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fog</w:t>
      </w:r>
      <w:r>
        <w:rPr>
          <w:spacing w:val="-13"/>
        </w:rPr>
        <w:t xml:space="preserve"> </w:t>
      </w:r>
      <w:r>
        <w:t>computing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healthcare</w:t>
      </w:r>
      <w:r>
        <w:rPr>
          <w:spacing w:val="-10"/>
        </w:rPr>
        <w:t xml:space="preserve"> </w:t>
      </w:r>
      <w:proofErr w:type="spellStart"/>
      <w:r>
        <w:t>IoT</w:t>
      </w:r>
      <w:proofErr w:type="spellEnd"/>
      <w:r>
        <w:rPr>
          <w:spacing w:val="-11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iFogSim</w:t>
      </w:r>
      <w:proofErr w:type="spellEnd"/>
      <w:r>
        <w:t xml:space="preserve"> simulator. By</w:t>
      </w:r>
      <w:r>
        <w:rPr>
          <w:spacing w:val="-5"/>
        </w:rPr>
        <w:t xml:space="preserve"> </w:t>
      </w:r>
      <w:r>
        <w:t>simulating a</w:t>
      </w:r>
      <w:r>
        <w:rPr>
          <w:spacing w:val="-1"/>
        </w:rPr>
        <w:t xml:space="preserve"> </w:t>
      </w:r>
      <w:r>
        <w:t>cardiovascular</w:t>
      </w:r>
      <w:r>
        <w:rPr>
          <w:spacing w:val="-1"/>
        </w:rPr>
        <w:t xml:space="preserve"> </w:t>
      </w:r>
      <w:r>
        <w:t>healthcare</w:t>
      </w:r>
      <w:r>
        <w:rPr>
          <w:spacing w:val="-2"/>
        </w:rPr>
        <w:t xml:space="preserve"> </w:t>
      </w:r>
      <w:r>
        <w:t>scenario, we</w:t>
      </w:r>
      <w:r>
        <w:rPr>
          <w:spacing w:val="-2"/>
        </w:rPr>
        <w:t xml:space="preserve"> </w:t>
      </w:r>
      <w:r>
        <w:t>demonstrated</w:t>
      </w:r>
      <w:r>
        <w:rPr>
          <w:spacing w:val="-1"/>
        </w:rPr>
        <w:t xml:space="preserve"> </w:t>
      </w:r>
      <w:r>
        <w:t>how fog</w:t>
      </w:r>
      <w:r>
        <w:rPr>
          <w:spacing w:val="-3"/>
        </w:rPr>
        <w:t xml:space="preserve"> </w:t>
      </w:r>
      <w:r>
        <w:t>computing can address the limitations of cloud-based healthcare systems, such as high latency and energy consumption. The experiment showed that fog computing provides quicker respon</w:t>
      </w:r>
      <w:r>
        <w:t xml:space="preserve">se times and energy-efficient solutions, crucial for real-time health monitoring and decision-making in critical situations. This integration of fog computing into </w:t>
      </w:r>
      <w:proofErr w:type="spellStart"/>
      <w:r>
        <w:t>IoT</w:t>
      </w:r>
      <w:proofErr w:type="spellEnd"/>
      <w:r>
        <w:t xml:space="preserve"> healthcare applications presents a promising </w:t>
      </w:r>
      <w:r>
        <w:rPr>
          <w:spacing w:val="-2"/>
        </w:rPr>
        <w:t>approach for</w:t>
      </w:r>
      <w:r>
        <w:rPr>
          <w:spacing w:val="-7"/>
        </w:rPr>
        <w:t xml:space="preserve"> </w:t>
      </w:r>
      <w:r>
        <w:rPr>
          <w:spacing w:val="-2"/>
        </w:rPr>
        <w:t>improving</w:t>
      </w:r>
      <w:r>
        <w:rPr>
          <w:spacing w:val="-9"/>
        </w:rPr>
        <w:t xml:space="preserve"> </w:t>
      </w:r>
      <w:r>
        <w:rPr>
          <w:spacing w:val="-2"/>
        </w:rPr>
        <w:t>patient</w:t>
      </w:r>
      <w:r>
        <w:rPr>
          <w:spacing w:val="-4"/>
        </w:rPr>
        <w:t xml:space="preserve"> </w:t>
      </w:r>
      <w:r>
        <w:rPr>
          <w:spacing w:val="-2"/>
        </w:rPr>
        <w:t>care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system</w:t>
      </w:r>
      <w:r>
        <w:rPr>
          <w:spacing w:val="-6"/>
        </w:rPr>
        <w:t xml:space="preserve"> </w:t>
      </w:r>
      <w:r>
        <w:rPr>
          <w:spacing w:val="-2"/>
        </w:rPr>
        <w:t>efficiency,</w:t>
      </w:r>
      <w:r>
        <w:rPr>
          <w:spacing w:val="-6"/>
        </w:rPr>
        <w:t xml:space="preserve"> </w:t>
      </w:r>
      <w:r>
        <w:rPr>
          <w:spacing w:val="-2"/>
        </w:rPr>
        <w:t>making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vital</w:t>
      </w:r>
      <w:r>
        <w:rPr>
          <w:spacing w:val="-4"/>
        </w:rPr>
        <w:t xml:space="preserve"> </w:t>
      </w:r>
      <w:r>
        <w:rPr>
          <w:spacing w:val="-2"/>
        </w:rPr>
        <w:t>trend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future</w:t>
      </w:r>
      <w:r>
        <w:rPr>
          <w:spacing w:val="-7"/>
        </w:rPr>
        <w:t xml:space="preserve"> </w:t>
      </w:r>
      <w:r>
        <w:rPr>
          <w:spacing w:val="-2"/>
        </w:rPr>
        <w:t>healthcare systems.</w:t>
      </w:r>
    </w:p>
    <w:sectPr w:rsidR="00C7512D">
      <w:pgSz w:w="11910" w:h="16840"/>
      <w:pgMar w:top="3140" w:right="992" w:bottom="1340" w:left="992" w:header="1452" w:footer="11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924" w:rsidRDefault="00383924">
      <w:r>
        <w:separator/>
      </w:r>
    </w:p>
  </w:endnote>
  <w:endnote w:type="continuationSeparator" w:id="0">
    <w:p w:rsidR="00383924" w:rsidRDefault="00383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2D" w:rsidRDefault="00383924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8928" behindDoc="1" locked="0" layoutInCell="1" allowOverlap="1">
              <wp:simplePos x="0" y="0"/>
              <wp:positionH relativeFrom="page">
                <wp:posOffset>953820</wp:posOffset>
              </wp:positionH>
              <wp:positionV relativeFrom="page">
                <wp:posOffset>9819766</wp:posOffset>
              </wp:positionV>
              <wp:extent cx="697230" cy="152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2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7512D" w:rsidRDefault="00383924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b/>
                              <w:spacing w:val="-2"/>
                              <w:sz w:val="20"/>
                            </w:rPr>
                            <w:t>Semester</w:t>
                          </w:r>
                          <w:proofErr w:type="gramStart"/>
                          <w:r>
                            <w:rPr>
                              <w:rFonts w:ascii="Calibri"/>
                              <w:b/>
                              <w:spacing w:val="-2"/>
                              <w:sz w:val="20"/>
                            </w:rPr>
                            <w:t>:VII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75.1pt;margin-top:773.2pt;width:54.9pt;height:12pt;z-index:-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" filled="f" stroked="f">
              <v:path arrowok="t"/>
              <v:textbox inset="0,0,0,0">
                <w:txbxContent>
                  <w:p w:rsidR="00C7512D" w:rsidRDefault="00383924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>Semester</w:t>
                    </w:r>
                    <w:proofErr w:type="gramStart"/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>:VII</w:t>
                    </w:r>
                    <w:proofErr w:type="spellEnd"/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9440" behindDoc="1" locked="0" layoutInCell="1" allowOverlap="1">
              <wp:simplePos x="0" y="0"/>
              <wp:positionH relativeFrom="page">
                <wp:posOffset>3233428</wp:posOffset>
              </wp:positionH>
              <wp:positionV relativeFrom="page">
                <wp:posOffset>9819766</wp:posOffset>
              </wp:positionV>
              <wp:extent cx="792480" cy="1524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248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7512D" w:rsidRDefault="00383924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CSE(</w:t>
                          </w:r>
                          <w:proofErr w:type="spellStart"/>
                          <w:proofErr w:type="gramEnd"/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IoT</w:t>
                          </w:r>
                          <w:proofErr w:type="spellEnd"/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-CS</w:t>
                          </w:r>
                          <w:r>
                            <w:rPr>
                              <w:rFonts w:ascii="Calibri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0"/>
                            </w:rPr>
                            <w:t>BC)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8" type="#_x0000_t202" style="position:absolute;margin-left:254.6pt;margin-top:773.2pt;width:62.4pt;height:12pt;z-index:-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" filled="f" stroked="f">
              <v:path arrowok="t"/>
              <v:textbox inset="0,0,0,0">
                <w:txbxContent>
                  <w:p w:rsidR="00C7512D" w:rsidRDefault="00383924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proofErr w:type="gramStart"/>
                    <w:r>
                      <w:rPr>
                        <w:rFonts w:ascii="Calibri"/>
                        <w:b/>
                        <w:sz w:val="20"/>
                      </w:rPr>
                      <w:t>CSE(</w:t>
                    </w:r>
                    <w:proofErr w:type="spellStart"/>
                    <w:proofErr w:type="gramEnd"/>
                    <w:r>
                      <w:rPr>
                        <w:rFonts w:ascii="Calibri"/>
                        <w:b/>
                        <w:sz w:val="20"/>
                      </w:rPr>
                      <w:t>IoT</w:t>
                    </w:r>
                    <w:proofErr w:type="spellEnd"/>
                    <w:r>
                      <w:rPr>
                        <w:rFonts w:ascii="Calibri"/>
                        <w:b/>
                        <w:sz w:val="20"/>
                      </w:rPr>
                      <w:t>-CS</w:t>
                    </w:r>
                    <w:r>
                      <w:rPr>
                        <w:rFonts w:ascii="Calibri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5"/>
                        <w:sz w:val="20"/>
                      </w:rPr>
                      <w:t>BC)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9952" behindDoc="1" locked="0" layoutInCell="1" allowOverlap="1">
              <wp:simplePos x="0" y="0"/>
              <wp:positionH relativeFrom="page">
                <wp:posOffset>5550009</wp:posOffset>
              </wp:positionH>
              <wp:positionV relativeFrom="page">
                <wp:posOffset>9819766</wp:posOffset>
              </wp:positionV>
              <wp:extent cx="630555" cy="1524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055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7512D" w:rsidRDefault="006E530D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2"/>
                              <w:sz w:val="20"/>
                            </w:rPr>
                            <w:t>AY</w:t>
                          </w:r>
                          <w:proofErr w:type="gramStart"/>
                          <w:r>
                            <w:rPr>
                              <w:rFonts w:ascii="Calibri"/>
                              <w:b/>
                              <w:spacing w:val="-2"/>
                              <w:sz w:val="20"/>
                            </w:rPr>
                            <w:t>:2025</w:t>
                          </w:r>
                          <w:proofErr w:type="gramEnd"/>
                          <w:r w:rsidR="00383924">
                            <w:rPr>
                              <w:rFonts w:ascii="Calibri"/>
                              <w:b/>
                              <w:spacing w:val="-2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0"/>
                            </w:rPr>
                            <w:t>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9" type="#_x0000_t202" style="position:absolute;margin-left:437pt;margin-top:773.2pt;width:49.65pt;height:12pt;z-index:-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" filled="f" stroked="f">
              <v:path arrowok="t"/>
              <v:textbox inset="0,0,0,0">
                <w:txbxContent>
                  <w:p w:rsidR="00C7512D" w:rsidRDefault="006E530D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>AY</w:t>
                    </w:r>
                    <w:proofErr w:type="gramStart"/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>:2025</w:t>
                    </w:r>
                    <w:proofErr w:type="gramEnd"/>
                    <w:r w:rsidR="00383924">
                      <w:rPr>
                        <w:rFonts w:ascii="Calibri"/>
                        <w:b/>
                        <w:spacing w:val="-2"/>
                        <w:sz w:val="20"/>
                      </w:rPr>
                      <w:t>-</w:t>
                    </w:r>
                    <w:r>
                      <w:rPr>
                        <w:rFonts w:ascii="Calibri"/>
                        <w:b/>
                        <w:spacing w:val="-5"/>
                        <w:sz w:val="20"/>
                      </w:rPr>
                      <w:t>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924" w:rsidRDefault="00383924">
      <w:r>
        <w:separator/>
      </w:r>
    </w:p>
  </w:footnote>
  <w:footnote w:type="continuationSeparator" w:id="0">
    <w:p w:rsidR="00383924" w:rsidRDefault="003839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2D" w:rsidRDefault="00383924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47904" behindDoc="1" locked="0" layoutInCell="1" allowOverlap="1">
          <wp:simplePos x="0" y="0"/>
          <wp:positionH relativeFrom="page">
            <wp:posOffset>910980</wp:posOffset>
          </wp:positionH>
          <wp:positionV relativeFrom="page">
            <wp:posOffset>986196</wp:posOffset>
          </wp:positionV>
          <wp:extent cx="1260329" cy="372026"/>
          <wp:effectExtent l="0" t="0" r="0" b="0"/>
          <wp:wrapNone/>
          <wp:docPr id="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0329" cy="3720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>
              <wp:simplePos x="0" y="0"/>
              <wp:positionH relativeFrom="page">
                <wp:posOffset>2395854</wp:posOffset>
              </wp:positionH>
              <wp:positionV relativeFrom="page">
                <wp:posOffset>909319</wp:posOffset>
              </wp:positionV>
              <wp:extent cx="3234690" cy="110998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34690" cy="1109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7512D" w:rsidRDefault="00383924">
                          <w:pPr>
                            <w:spacing w:line="245" w:lineRule="exact"/>
                            <w:ind w:left="2451"/>
                            <w:rPr>
                              <w:rFonts w:ascii="Calibri" w:hAnsi="Calibri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</w:rPr>
                            <w:t>Jawahar</w:t>
                          </w:r>
                          <w:proofErr w:type="spellEnd"/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Education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Society’s</w:t>
                          </w:r>
                        </w:p>
                        <w:p w:rsidR="00C7512D" w:rsidRDefault="00383924">
                          <w:pPr>
                            <w:spacing w:before="22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A.C.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b/>
                            </w:rPr>
                            <w:t>Patil</w:t>
                          </w:r>
                          <w:proofErr w:type="spellEnd"/>
                          <w:r>
                            <w:rPr>
                              <w:rFonts w:ascii="Calibri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>Kharghar</w:t>
                          </w:r>
                          <w:proofErr w:type="spellEnd"/>
                        </w:p>
                        <w:p w:rsidR="00C7512D" w:rsidRDefault="00383924">
                          <w:pPr>
                            <w:spacing w:before="22"/>
                            <w:ind w:left="2343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Department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/>
                              <w:b/>
                            </w:rPr>
                            <w:t>CSE(</w:t>
                          </w:r>
                          <w:proofErr w:type="spellStart"/>
                          <w:proofErr w:type="gramEnd"/>
                          <w:r>
                            <w:rPr>
                              <w:rFonts w:ascii="Calibri"/>
                              <w:b/>
                            </w:rPr>
                            <w:t>IoT</w:t>
                          </w:r>
                          <w:proofErr w:type="spellEnd"/>
                          <w:r>
                            <w:rPr>
                              <w:rFonts w:ascii="Calibri"/>
                              <w:b/>
                            </w:rPr>
                            <w:t>-CS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>BC)</w:t>
                          </w:r>
                        </w:p>
                        <w:p w:rsidR="00C7512D" w:rsidRDefault="00383924">
                          <w:pPr>
                            <w:spacing w:before="170" w:line="357" w:lineRule="exact"/>
                            <w:ind w:left="142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Subject</w:t>
                          </w:r>
                          <w:r>
                            <w:rPr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:</w:t>
                          </w:r>
                          <w:proofErr w:type="gramEnd"/>
                          <w:r>
                            <w:rPr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Edge</w:t>
                          </w:r>
                          <w:r>
                            <w:rPr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and</w:t>
                          </w:r>
                          <w:r>
                            <w:rPr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Fog</w:t>
                          </w:r>
                          <w:r>
                            <w:rPr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32"/>
                            </w:rPr>
                            <w:t>Computing</w:t>
                          </w:r>
                        </w:p>
                        <w:p w:rsidR="00C7512D" w:rsidRDefault="00383924">
                          <w:pPr>
                            <w:spacing w:line="380" w:lineRule="exact"/>
                            <w:ind w:left="895"/>
                            <w:rPr>
                              <w:rFonts w:ascii="Calibri"/>
                              <w:sz w:val="32"/>
                            </w:rPr>
                          </w:pPr>
                          <w:r>
                            <w:rPr>
                              <w:rFonts w:ascii="Calibri"/>
                              <w:sz w:val="32"/>
                            </w:rPr>
                            <w:t>Experiment</w:t>
                          </w:r>
                          <w:r>
                            <w:rPr>
                              <w:rFonts w:ascii="Calibri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32"/>
                            </w:rPr>
                            <w:t>No.</w:t>
                          </w:r>
                          <w:r>
                            <w:rPr>
                              <w:rFonts w:ascii="Calibri"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  <w:sz w:val="32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88.65pt;margin-top:71.6pt;width:254.7pt;height:87.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" filled="f" stroked="f">
              <v:path arrowok="t"/>
              <v:textbox inset="0,0,0,0">
                <w:txbxContent>
                  <w:p w:rsidR="00C7512D" w:rsidRDefault="00383924">
                    <w:pPr>
                      <w:spacing w:line="245" w:lineRule="exact"/>
                      <w:ind w:left="2451"/>
                      <w:rPr>
                        <w:rFonts w:ascii="Calibri" w:hAnsi="Calibri"/>
                      </w:rPr>
                    </w:pPr>
                    <w:proofErr w:type="spellStart"/>
                    <w:r>
                      <w:rPr>
                        <w:rFonts w:ascii="Calibri" w:hAnsi="Calibri"/>
                      </w:rPr>
                      <w:t>Jawahar</w:t>
                    </w:r>
                    <w:proofErr w:type="spellEnd"/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Education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</w:rPr>
                      <w:t>Society’s</w:t>
                    </w:r>
                  </w:p>
                  <w:p w:rsidR="00C7512D" w:rsidRDefault="00383924">
                    <w:pPr>
                      <w:spacing w:before="22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A.C.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</w:rPr>
                      <w:t>Patil</w:t>
                    </w:r>
                    <w:proofErr w:type="spellEnd"/>
                    <w:r>
                      <w:rPr>
                        <w:rFonts w:ascii="Calibri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College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Engineering,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spacing w:val="-2"/>
                      </w:rPr>
                      <w:t>Kharghar</w:t>
                    </w:r>
                    <w:proofErr w:type="spellEnd"/>
                  </w:p>
                  <w:p w:rsidR="00C7512D" w:rsidRDefault="00383924">
                    <w:pPr>
                      <w:spacing w:before="22"/>
                      <w:ind w:left="2343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Department</w:t>
                    </w:r>
                    <w:r>
                      <w:rPr>
                        <w:rFonts w:ascii="Calibri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7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b/>
                      </w:rPr>
                      <w:t>CSE(</w:t>
                    </w:r>
                    <w:proofErr w:type="spellStart"/>
                    <w:proofErr w:type="gramEnd"/>
                    <w:r>
                      <w:rPr>
                        <w:rFonts w:ascii="Calibri"/>
                        <w:b/>
                      </w:rPr>
                      <w:t>IoT</w:t>
                    </w:r>
                    <w:proofErr w:type="spellEnd"/>
                    <w:r>
                      <w:rPr>
                        <w:rFonts w:ascii="Calibri"/>
                        <w:b/>
                      </w:rPr>
                      <w:t>-CS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>BC)</w:t>
                    </w:r>
                  </w:p>
                  <w:p w:rsidR="00C7512D" w:rsidRDefault="00383924">
                    <w:pPr>
                      <w:spacing w:before="170" w:line="357" w:lineRule="exact"/>
                      <w:ind w:left="142"/>
                      <w:rPr>
                        <w:sz w:val="32"/>
                      </w:rPr>
                    </w:pPr>
                    <w:proofErr w:type="gramStart"/>
                    <w:r>
                      <w:rPr>
                        <w:sz w:val="32"/>
                      </w:rPr>
                      <w:t>Subject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:</w:t>
                    </w:r>
                    <w:proofErr w:type="gramEnd"/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Edge</w:t>
                    </w:r>
                    <w:r>
                      <w:rPr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and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Fog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pacing w:val="-2"/>
                        <w:sz w:val="32"/>
                      </w:rPr>
                      <w:t>Computing</w:t>
                    </w:r>
                  </w:p>
                  <w:p w:rsidR="00C7512D" w:rsidRDefault="00383924">
                    <w:pPr>
                      <w:spacing w:line="380" w:lineRule="exact"/>
                      <w:ind w:left="895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sz w:val="32"/>
                      </w:rPr>
                      <w:t>Experiment</w:t>
                    </w:r>
                    <w:r>
                      <w:rPr>
                        <w:rFonts w:ascii="Calibri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sz w:val="32"/>
                      </w:rPr>
                      <w:t>No.</w:t>
                    </w:r>
                    <w:r>
                      <w:rPr>
                        <w:rFonts w:ascii="Calibri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  <w:sz w:val="32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7512D"/>
    <w:rsid w:val="00383924"/>
    <w:rsid w:val="006E530D"/>
    <w:rsid w:val="00C7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047984-EC97-48D8-87BB-4D8A6D65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357" w:lineRule="exact"/>
      <w:ind w:left="14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E53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30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53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30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STUDENT</cp:lastModifiedBy>
  <cp:revision>2</cp:revision>
  <dcterms:created xsi:type="dcterms:W3CDTF">2025-07-28T06:23:00Z</dcterms:created>
  <dcterms:modified xsi:type="dcterms:W3CDTF">2025-07-28T00:54:00Z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2025-07-28T00:00:00Z</vt:filetime>
  </property>
  <property fmtid="{D5CDD505-2E9C-101B-9397-08002B2CF9AE}" pid="5" name="Producer">
    <vt:lpwstr>Microsoft® Word 2019</vt:lpwstr>
  </property>
</Properties>
</file>