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7DCF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895DE34"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87A5A3D" w14:textId="77777777" w:rsidR="004C7586" w:rsidRPr="00160A95" w:rsidRDefault="004C7586" w:rsidP="00160A95">
      <w:pPr>
        <w:spacing w:after="0"/>
        <w:jc w:val="center"/>
        <w:rPr>
          <w:b/>
          <w:bCs/>
        </w:rPr>
      </w:pPr>
    </w:p>
    <w:p w14:paraId="68E4BED5" w14:textId="77777777" w:rsidR="004C7586" w:rsidRPr="00160A95" w:rsidRDefault="004C7586" w:rsidP="00160A95">
      <w:pPr>
        <w:spacing w:after="0"/>
        <w:rPr>
          <w:bCs/>
          <w:i/>
          <w:iCs/>
        </w:rPr>
      </w:pPr>
    </w:p>
    <w:p w14:paraId="2A79E811"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1C8A33A" w14:textId="77777777" w:rsidR="004C7586" w:rsidRDefault="004C7586" w:rsidP="00160A95">
      <w:pPr>
        <w:numPr>
          <w:ilvl w:val="0"/>
          <w:numId w:val="2"/>
        </w:numPr>
        <w:spacing w:after="0"/>
        <w:rPr>
          <w:rFonts w:cs="BookAntiqua"/>
        </w:rPr>
      </w:pPr>
      <w:r w:rsidRPr="00160A95">
        <w:rPr>
          <w:rFonts w:cs="BookAntiqua"/>
        </w:rPr>
        <w:t>Are nearly normal?</w:t>
      </w:r>
    </w:p>
    <w:p w14:paraId="292AB3C0" w14:textId="77777777" w:rsidR="00366953" w:rsidRPr="00160A95" w:rsidRDefault="00366953" w:rsidP="00366953">
      <w:pPr>
        <w:spacing w:after="0"/>
        <w:ind w:left="1080"/>
        <w:rPr>
          <w:rFonts w:cs="BookAntiqua"/>
        </w:rPr>
      </w:pPr>
      <w:r w:rsidRPr="00366953">
        <w:rPr>
          <w:rFonts w:cs="BookAntiqua"/>
          <w:b/>
        </w:rPr>
        <w:t>Ans</w:t>
      </w:r>
      <w:r>
        <w:rPr>
          <w:rFonts w:cs="BookAntiqua"/>
          <w:b/>
        </w:rPr>
        <w:t>wer:</w:t>
      </w:r>
      <w:r w:rsidRPr="00366953">
        <w:rPr>
          <w:rFonts w:cs="BookAntiqua"/>
          <w:b/>
        </w:rPr>
        <w:t>-</w:t>
      </w:r>
      <w:r w:rsidRPr="00366953">
        <w:rPr>
          <w:rFonts w:cs="BookAntiqua"/>
        </w:rPr>
        <w:t>C</w:t>
      </w:r>
    </w:p>
    <w:p w14:paraId="663E91C2"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96AA47C" w14:textId="77777777" w:rsidR="00366953" w:rsidRPr="00160A95" w:rsidRDefault="00366953" w:rsidP="00366953">
      <w:pPr>
        <w:spacing w:after="0"/>
        <w:ind w:left="1080"/>
        <w:rPr>
          <w:rFonts w:cs="BookAntiqua"/>
        </w:rPr>
      </w:pPr>
      <w:r w:rsidRPr="00366953">
        <w:rPr>
          <w:rFonts w:cs="BookAntiqua"/>
          <w:b/>
        </w:rPr>
        <w:t>Ans</w:t>
      </w:r>
      <w:r>
        <w:rPr>
          <w:rFonts w:cs="BookAntiqua"/>
          <w:b/>
        </w:rPr>
        <w:t>wer:</w:t>
      </w:r>
      <w:r w:rsidRPr="00366953">
        <w:rPr>
          <w:rFonts w:cs="BookAntiqua"/>
          <w:b/>
        </w:rPr>
        <w:t xml:space="preserve"> -</w:t>
      </w:r>
      <w:r w:rsidR="006A4472">
        <w:rPr>
          <w:rFonts w:cs="BookAntiqua"/>
          <w:b/>
        </w:rPr>
        <w:t xml:space="preserve"> D</w:t>
      </w:r>
    </w:p>
    <w:p w14:paraId="5B34D6D4" w14:textId="77777777" w:rsidR="004C7586" w:rsidRDefault="004C7586" w:rsidP="00160A95">
      <w:pPr>
        <w:numPr>
          <w:ilvl w:val="0"/>
          <w:numId w:val="2"/>
        </w:numPr>
        <w:spacing w:after="0"/>
        <w:rPr>
          <w:rFonts w:cs="BookAntiqua"/>
        </w:rPr>
      </w:pPr>
      <w:r w:rsidRPr="00160A95">
        <w:rPr>
          <w:rFonts w:cs="BookAntiqua"/>
        </w:rPr>
        <w:t>Are skewed (i.e. not symmetric</w:t>
      </w:r>
      <w:r w:rsidR="00366953" w:rsidRPr="00160A95">
        <w:rPr>
          <w:rFonts w:cs="BookAntiqua"/>
        </w:rPr>
        <w:t>)?</w:t>
      </w:r>
    </w:p>
    <w:p w14:paraId="15225C2F" w14:textId="77777777" w:rsidR="00366953" w:rsidRPr="00160A95" w:rsidRDefault="00366953" w:rsidP="00366953">
      <w:pPr>
        <w:spacing w:after="0"/>
        <w:ind w:left="1080"/>
        <w:rPr>
          <w:rFonts w:cs="BookAntiqua"/>
        </w:rPr>
      </w:pPr>
      <w:r w:rsidRPr="00366953">
        <w:rPr>
          <w:rFonts w:cs="BookAntiqua"/>
          <w:b/>
        </w:rPr>
        <w:t>Ans</w:t>
      </w:r>
      <w:r>
        <w:rPr>
          <w:rFonts w:cs="BookAntiqua"/>
          <w:b/>
        </w:rPr>
        <w:t>wer:</w:t>
      </w:r>
      <w:r w:rsidRPr="00366953">
        <w:rPr>
          <w:rFonts w:cs="BookAntiqua"/>
          <w:b/>
        </w:rPr>
        <w:t>-</w:t>
      </w:r>
      <w:r>
        <w:rPr>
          <w:rFonts w:cs="BookAntiqua"/>
          <w:b/>
        </w:rPr>
        <w:t xml:space="preserve"> </w:t>
      </w:r>
      <w:r>
        <w:rPr>
          <w:spacing w:val="-2"/>
        </w:rPr>
        <w:t>A,C,D</w:t>
      </w:r>
    </w:p>
    <w:p w14:paraId="62373065"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7A486ACE" w14:textId="38BDFF40" w:rsidR="00366953" w:rsidRPr="00366953" w:rsidRDefault="00366953" w:rsidP="00366953">
      <w:pPr>
        <w:ind w:left="360" w:firstLine="720"/>
        <w:rPr>
          <w:rFonts w:cs="BookAntiqua"/>
          <w:b/>
        </w:rPr>
      </w:pPr>
      <w:r w:rsidRPr="00366953">
        <w:rPr>
          <w:rFonts w:cs="BookAntiqua"/>
          <w:b/>
        </w:rPr>
        <w:t>Ans</w:t>
      </w:r>
      <w:r>
        <w:rPr>
          <w:rFonts w:cs="BookAntiqua"/>
          <w:b/>
        </w:rPr>
        <w:t>wer:</w:t>
      </w:r>
      <w:r w:rsidRPr="00366953">
        <w:rPr>
          <w:rFonts w:cs="BookAntiqua"/>
          <w:b/>
        </w:rPr>
        <w:t>-</w:t>
      </w:r>
      <w:r>
        <w:rPr>
          <w:rFonts w:cs="BookAntiqua"/>
          <w:b/>
        </w:rPr>
        <w:t xml:space="preserve"> </w:t>
      </w:r>
      <w:r w:rsidR="00633F6E">
        <w:rPr>
          <w:rFonts w:cs="BookAntiqua"/>
          <w:b/>
        </w:rPr>
        <w:t>B</w:t>
      </w:r>
    </w:p>
    <w:p w14:paraId="4736520D" w14:textId="77777777" w:rsidR="00366953" w:rsidRPr="00160A95" w:rsidRDefault="00366953" w:rsidP="00366953">
      <w:pPr>
        <w:spacing w:after="0"/>
        <w:ind w:left="1080"/>
        <w:rPr>
          <w:rFonts w:cs="BookAntiqua"/>
        </w:rPr>
      </w:pPr>
    </w:p>
    <w:p w14:paraId="09F6A840" w14:textId="77777777" w:rsidR="004C7586" w:rsidRPr="00160A95" w:rsidRDefault="004C7586" w:rsidP="00160A95">
      <w:pPr>
        <w:spacing w:after="0"/>
        <w:ind w:left="1080"/>
        <w:rPr>
          <w:rFonts w:cs="BookAntiqua"/>
        </w:rPr>
      </w:pPr>
    </w:p>
    <w:p w14:paraId="56A1457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14:anchorId="78D35B4A" wp14:editId="5F6228C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3F2B223" w14:textId="77777777" w:rsidR="004C7586" w:rsidRPr="00160A95" w:rsidRDefault="004C7586" w:rsidP="00160A95">
      <w:pPr>
        <w:autoSpaceDE w:val="0"/>
        <w:autoSpaceDN w:val="0"/>
        <w:adjustRightInd w:val="0"/>
        <w:spacing w:after="0"/>
        <w:rPr>
          <w:rFonts w:cs="BookAntiqua"/>
        </w:rPr>
      </w:pPr>
    </w:p>
    <w:p w14:paraId="10A89C45" w14:textId="77777777" w:rsidR="004C7586" w:rsidRPr="00160A95" w:rsidRDefault="004C7586" w:rsidP="00160A95">
      <w:pPr>
        <w:autoSpaceDE w:val="0"/>
        <w:autoSpaceDN w:val="0"/>
        <w:adjustRightInd w:val="0"/>
        <w:spacing w:after="0"/>
        <w:rPr>
          <w:rFonts w:cs="BookAntiqua"/>
        </w:rPr>
      </w:pPr>
    </w:p>
    <w:p w14:paraId="2F7FB55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15CC63D" w14:textId="77777777" w:rsidR="004C7586" w:rsidRPr="00160A95" w:rsidRDefault="004C7586" w:rsidP="00160A95">
      <w:pPr>
        <w:autoSpaceDE w:val="0"/>
        <w:autoSpaceDN w:val="0"/>
        <w:adjustRightInd w:val="0"/>
        <w:spacing w:after="0"/>
        <w:rPr>
          <w:rFonts w:cs="BookAntiqua"/>
        </w:rPr>
      </w:pPr>
    </w:p>
    <w:p w14:paraId="6F2DE0C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E146112" w14:textId="77777777" w:rsidR="004C7586" w:rsidRPr="00160A95" w:rsidRDefault="004C7586" w:rsidP="00160A95">
      <w:pPr>
        <w:spacing w:after="0"/>
        <w:ind w:left="360"/>
        <w:rPr>
          <w:rFonts w:cs="BookAntiqua"/>
        </w:rPr>
      </w:pPr>
    </w:p>
    <w:p w14:paraId="7EDCCD45"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7BBD92F" w14:textId="77777777" w:rsidR="001023C4" w:rsidRDefault="001023C4" w:rsidP="001023C4">
      <w:pPr>
        <w:autoSpaceDE w:val="0"/>
        <w:autoSpaceDN w:val="0"/>
        <w:adjustRightInd w:val="0"/>
        <w:spacing w:after="0"/>
        <w:ind w:left="360"/>
        <w:rPr>
          <w:rFonts w:cs="BookAntiqua"/>
        </w:rPr>
      </w:pPr>
      <w:r w:rsidRPr="001023C4">
        <w:rPr>
          <w:rFonts w:cs="BookAntiqua"/>
          <w:b/>
        </w:rPr>
        <w:t>Answer:</w:t>
      </w:r>
      <w:r w:rsidRPr="001023C4">
        <w:rPr>
          <w:rFonts w:cs="BookAntiqua"/>
        </w:rPr>
        <w:t xml:space="preserve"> The statement is false because the individual values do not need to be normally distributed as long as the sample size condition is satisfied</w:t>
      </w:r>
      <w:r>
        <w:rPr>
          <w:rFonts w:cs="BookAntiqua"/>
        </w:rPr>
        <w:t>.</w:t>
      </w:r>
    </w:p>
    <w:p w14:paraId="7C87C97F" w14:textId="77777777" w:rsidR="001023C4" w:rsidRPr="001023C4" w:rsidRDefault="001023C4" w:rsidP="001023C4">
      <w:pPr>
        <w:autoSpaceDE w:val="0"/>
        <w:autoSpaceDN w:val="0"/>
        <w:adjustRightInd w:val="0"/>
        <w:spacing w:after="0"/>
        <w:ind w:left="360"/>
        <w:rPr>
          <w:rFonts w:cs="BookAntiqua"/>
        </w:rPr>
      </w:pPr>
    </w:p>
    <w:p w14:paraId="0049FCDC"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17630CE" w14:textId="77777777" w:rsidR="001023C4" w:rsidRPr="001023C4" w:rsidRDefault="001023C4" w:rsidP="001023C4">
      <w:pPr>
        <w:autoSpaceDE w:val="0"/>
        <w:autoSpaceDN w:val="0"/>
        <w:adjustRightInd w:val="0"/>
        <w:spacing w:after="0"/>
        <w:ind w:left="360"/>
        <w:rPr>
          <w:rFonts w:cs="BookAntiqua"/>
        </w:rPr>
      </w:pPr>
      <w:r w:rsidRPr="001023C4">
        <w:rPr>
          <w:rFonts w:cs="BookAntiqua"/>
          <w:b/>
        </w:rPr>
        <w:lastRenderedPageBreak/>
        <w:t>Answer</w:t>
      </w:r>
      <w:r w:rsidRPr="001023C4">
        <w:rPr>
          <w:rFonts w:cs="BookAntiqua"/>
        </w:rPr>
        <w:t>: The statement is true.</w:t>
      </w:r>
    </w:p>
    <w:p w14:paraId="1E3B211C" w14:textId="77777777" w:rsidR="00505D35" w:rsidRDefault="00505D35" w:rsidP="00160A95">
      <w:pPr>
        <w:spacing w:after="0"/>
        <w:rPr>
          <w:rFonts w:cs="Times New Roman"/>
        </w:rPr>
      </w:pPr>
    </w:p>
    <w:p w14:paraId="5D7201F7" w14:textId="77777777" w:rsidR="00160A95" w:rsidRPr="00160A95" w:rsidRDefault="00160A95" w:rsidP="00160A95">
      <w:pPr>
        <w:spacing w:after="0"/>
        <w:rPr>
          <w:rFonts w:cs="Times New Roman"/>
        </w:rPr>
      </w:pPr>
    </w:p>
    <w:p w14:paraId="79C255E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F66F582" w14:textId="77777777" w:rsidR="004C7586" w:rsidRPr="00160A95" w:rsidRDefault="004C7586" w:rsidP="00160A95">
      <w:pPr>
        <w:autoSpaceDE w:val="0"/>
        <w:autoSpaceDN w:val="0"/>
        <w:adjustRightInd w:val="0"/>
        <w:spacing w:after="0"/>
        <w:ind w:left="360"/>
        <w:rPr>
          <w:rFonts w:cs="BookAntiqua"/>
        </w:rPr>
      </w:pPr>
    </w:p>
    <w:p w14:paraId="1BE54DA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6E1AA5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A50597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7851B3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872304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FB1D939" w14:textId="77777777" w:rsidR="001023C4" w:rsidRPr="001023C4" w:rsidRDefault="001023C4" w:rsidP="001023C4">
      <w:pPr>
        <w:autoSpaceDE w:val="0"/>
        <w:autoSpaceDN w:val="0"/>
        <w:adjustRightInd w:val="0"/>
        <w:spacing w:after="0"/>
        <w:rPr>
          <w:rFonts w:cs="BookAntiqua"/>
        </w:rPr>
      </w:pPr>
      <w:r w:rsidRPr="001023C4">
        <w:rPr>
          <w:rFonts w:cs="BookAntiqua"/>
          <w:b/>
        </w:rPr>
        <w:t>Answer:</w:t>
      </w:r>
      <w:r>
        <w:rPr>
          <w:rFonts w:cs="BookAntiqua"/>
        </w:rPr>
        <w:t xml:space="preserve"> </w:t>
      </w:r>
      <w:r w:rsidRPr="001023C4">
        <w:rPr>
          <w:rFonts w:cs="BookAntiqua"/>
        </w:rPr>
        <w:t>mu = 50 and the standard error is SE = s/sqrt(n) = 40/sqrt(100) = 40/10 = 4</w:t>
      </w:r>
    </w:p>
    <w:p w14:paraId="24E72E9C" w14:textId="77777777" w:rsidR="001023C4" w:rsidRPr="001023C4" w:rsidRDefault="001023C4" w:rsidP="001023C4">
      <w:pPr>
        <w:autoSpaceDE w:val="0"/>
        <w:autoSpaceDN w:val="0"/>
        <w:adjustRightInd w:val="0"/>
        <w:spacing w:after="0"/>
        <w:rPr>
          <w:rFonts w:cs="BookAntiqua"/>
        </w:rPr>
      </w:pPr>
    </w:p>
    <w:p w14:paraId="53F3D469" w14:textId="77777777" w:rsidR="001023C4" w:rsidRPr="001023C4" w:rsidRDefault="001023C4" w:rsidP="001023C4">
      <w:pPr>
        <w:autoSpaceDE w:val="0"/>
        <w:autoSpaceDN w:val="0"/>
        <w:adjustRightInd w:val="0"/>
        <w:spacing w:after="0"/>
        <w:rPr>
          <w:rFonts w:cs="BookAntiqua"/>
        </w:rPr>
      </w:pPr>
      <w:r w:rsidRPr="001023C4">
        <w:rPr>
          <w:rFonts w:cs="BookAntiqua"/>
        </w:rPr>
        <w:t>This distribution is normally distributed because of the central limit theorem. The fact that n = 100 makes n &gt; 30 true indicates that we can use this idea.</w:t>
      </w:r>
    </w:p>
    <w:p w14:paraId="4C28B3C2" w14:textId="77777777" w:rsidR="001023C4" w:rsidRPr="001023C4" w:rsidRDefault="001023C4" w:rsidP="001023C4">
      <w:pPr>
        <w:autoSpaceDE w:val="0"/>
        <w:autoSpaceDN w:val="0"/>
        <w:adjustRightInd w:val="0"/>
        <w:spacing w:after="0"/>
        <w:rPr>
          <w:rFonts w:cs="BookAntiqua"/>
        </w:rPr>
      </w:pPr>
    </w:p>
    <w:p w14:paraId="5084FDBB" w14:textId="77777777" w:rsidR="001023C4" w:rsidRPr="001023C4" w:rsidRDefault="001023C4" w:rsidP="001023C4">
      <w:pPr>
        <w:autoSpaceDE w:val="0"/>
        <w:autoSpaceDN w:val="0"/>
        <w:adjustRightInd w:val="0"/>
        <w:spacing w:after="0"/>
        <w:rPr>
          <w:rFonts w:cs="BookAntiqua"/>
        </w:rPr>
      </w:pPr>
      <w:r w:rsidRPr="001023C4">
        <w:rPr>
          <w:rFonts w:cs="BookAntiqua"/>
        </w:rPr>
        <w:t>Using a calculator, the value of P(45 &lt; x &lt; 55) is roughly 0.7887</w:t>
      </w:r>
    </w:p>
    <w:p w14:paraId="1906CA20" w14:textId="77777777" w:rsidR="001023C4" w:rsidRPr="001023C4" w:rsidRDefault="001023C4" w:rsidP="001023C4">
      <w:pPr>
        <w:autoSpaceDE w:val="0"/>
        <w:autoSpaceDN w:val="0"/>
        <w:adjustRightInd w:val="0"/>
        <w:spacing w:after="0"/>
        <w:rPr>
          <w:rFonts w:cs="BookAntiqua"/>
        </w:rPr>
      </w:pPr>
    </w:p>
    <w:p w14:paraId="3484E346" w14:textId="77777777" w:rsidR="001023C4" w:rsidRPr="001023C4" w:rsidRDefault="001023C4" w:rsidP="001023C4">
      <w:pPr>
        <w:autoSpaceDE w:val="0"/>
        <w:autoSpaceDN w:val="0"/>
        <w:adjustRightInd w:val="0"/>
        <w:spacing w:after="0"/>
        <w:rPr>
          <w:rFonts w:cs="BookAntiqua"/>
        </w:rPr>
      </w:pPr>
      <w:r w:rsidRPr="001023C4">
        <w:rPr>
          <w:rFonts w:cs="BookAntiqua"/>
        </w:rPr>
        <w:t>Subtracting 1 from that value gives 1-0.7887 = 0.2113 which converts to 21.13%</w:t>
      </w:r>
    </w:p>
    <w:p w14:paraId="690FD05D" w14:textId="77777777" w:rsidR="001023C4" w:rsidRPr="001023C4" w:rsidRDefault="001023C4" w:rsidP="001023C4">
      <w:pPr>
        <w:autoSpaceDE w:val="0"/>
        <w:autoSpaceDN w:val="0"/>
        <w:adjustRightInd w:val="0"/>
        <w:spacing w:after="0"/>
        <w:rPr>
          <w:rFonts w:cs="BookAntiqua"/>
        </w:rPr>
      </w:pPr>
    </w:p>
    <w:p w14:paraId="1EB97B1F" w14:textId="77777777" w:rsidR="004C7586" w:rsidRDefault="001023C4" w:rsidP="001023C4">
      <w:pPr>
        <w:autoSpaceDE w:val="0"/>
        <w:autoSpaceDN w:val="0"/>
        <w:adjustRightInd w:val="0"/>
        <w:spacing w:after="0"/>
        <w:rPr>
          <w:rFonts w:cs="BookAntiqua"/>
        </w:rPr>
      </w:pPr>
      <w:r w:rsidRPr="001023C4">
        <w:rPr>
          <w:rFonts w:cs="BookAntiqua"/>
        </w:rPr>
        <w:t>That rounds to 21.1% so you have the correct answer.</w:t>
      </w:r>
    </w:p>
    <w:p w14:paraId="4CB506FD" w14:textId="77777777" w:rsidR="00160A95" w:rsidRPr="00160A95" w:rsidRDefault="00160A95" w:rsidP="00160A95">
      <w:pPr>
        <w:autoSpaceDE w:val="0"/>
        <w:autoSpaceDN w:val="0"/>
        <w:adjustRightInd w:val="0"/>
        <w:spacing w:after="0"/>
        <w:rPr>
          <w:rFonts w:cs="BookAntiqua"/>
        </w:rPr>
      </w:pPr>
    </w:p>
    <w:p w14:paraId="57D9F0A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EF1065C" w14:textId="77777777" w:rsidR="004C7586" w:rsidRPr="00160A95" w:rsidRDefault="004C7586" w:rsidP="00160A95">
      <w:pPr>
        <w:autoSpaceDE w:val="0"/>
        <w:autoSpaceDN w:val="0"/>
        <w:adjustRightInd w:val="0"/>
        <w:spacing w:after="0"/>
        <w:rPr>
          <w:rFonts w:cs="BookAntiqua"/>
        </w:rPr>
      </w:pPr>
    </w:p>
    <w:p w14:paraId="5F8DE84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214414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E1A4DE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22BD82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71061A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A802050" w14:textId="77777777" w:rsidR="004C7586" w:rsidRDefault="001023C4" w:rsidP="00160A95">
      <w:pPr>
        <w:autoSpaceDE w:val="0"/>
        <w:autoSpaceDN w:val="0"/>
        <w:adjustRightInd w:val="0"/>
        <w:spacing w:after="0"/>
        <w:rPr>
          <w:rFonts w:cs="BookAntiqua"/>
        </w:rPr>
      </w:pPr>
      <w:r w:rsidRPr="001023C4">
        <w:rPr>
          <w:rFonts w:cs="BookAntiqua"/>
          <w:b/>
        </w:rPr>
        <w:t>Answer</w:t>
      </w:r>
      <w:r w:rsidR="003E78BF">
        <w:rPr>
          <w:rFonts w:cs="BookAntiqua"/>
        </w:rPr>
        <w:t>: Option D</w:t>
      </w:r>
      <w:r>
        <w:rPr>
          <w:rFonts w:cs="BookAntiqua"/>
        </w:rPr>
        <w:t xml:space="preserve"> is correct.</w:t>
      </w:r>
    </w:p>
    <w:p w14:paraId="70645734" w14:textId="77777777" w:rsidR="00160A95" w:rsidRPr="00160A95" w:rsidRDefault="00160A95" w:rsidP="00160A95">
      <w:pPr>
        <w:autoSpaceDE w:val="0"/>
        <w:autoSpaceDN w:val="0"/>
        <w:adjustRightInd w:val="0"/>
        <w:spacing w:after="0"/>
        <w:rPr>
          <w:rFonts w:cs="BookAntiqua"/>
        </w:rPr>
      </w:pPr>
    </w:p>
    <w:p w14:paraId="5472644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437E7B92" w14:textId="77777777" w:rsidR="004C7586" w:rsidRPr="00160A95" w:rsidRDefault="004C7586" w:rsidP="00160A95">
      <w:pPr>
        <w:autoSpaceDE w:val="0"/>
        <w:autoSpaceDN w:val="0"/>
        <w:adjustRightInd w:val="0"/>
        <w:spacing w:after="0"/>
        <w:ind w:left="720"/>
        <w:rPr>
          <w:rFonts w:cs="BookAntiqua"/>
        </w:rPr>
      </w:pPr>
    </w:p>
    <w:p w14:paraId="6657603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112DF1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C056FA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798AAD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6DEBFCA"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A707F5F" w14:textId="77777777" w:rsidR="001023C4" w:rsidRPr="00160A95" w:rsidRDefault="001023C4" w:rsidP="001023C4">
      <w:pPr>
        <w:autoSpaceDE w:val="0"/>
        <w:autoSpaceDN w:val="0"/>
        <w:adjustRightInd w:val="0"/>
        <w:spacing w:after="0"/>
        <w:rPr>
          <w:rFonts w:cs="BookAntiqua"/>
        </w:rPr>
      </w:pPr>
      <w:r w:rsidRPr="001023C4">
        <w:rPr>
          <w:rFonts w:cs="BookAntiqua"/>
          <w:b/>
        </w:rPr>
        <w:t>Answer</w:t>
      </w:r>
      <w:r>
        <w:rPr>
          <w:rFonts w:cs="BookAntiqua"/>
        </w:rPr>
        <w:t>: Option D is correct.</w:t>
      </w:r>
    </w:p>
    <w:sectPr w:rsidR="001023C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6122775"/>
    <w:multiLevelType w:val="hybridMultilevel"/>
    <w:tmpl w:val="F88483D4"/>
    <w:lvl w:ilvl="0" w:tplc="F1DE7122">
      <w:start w:val="1"/>
      <w:numFmt w:val="decimal"/>
      <w:lvlText w:val="%1."/>
      <w:lvlJc w:val="left"/>
      <w:pPr>
        <w:ind w:left="460" w:hanging="360"/>
      </w:pPr>
      <w:rPr>
        <w:rFonts w:ascii="Calibri" w:eastAsia="Calibri" w:hAnsi="Calibri" w:cs="Calibri" w:hint="default"/>
        <w:b w:val="0"/>
        <w:bCs w:val="0"/>
        <w:i w:val="0"/>
        <w:iCs w:val="0"/>
        <w:w w:val="100"/>
        <w:sz w:val="22"/>
        <w:szCs w:val="22"/>
        <w:lang w:val="en-US" w:eastAsia="en-US" w:bidi="ar-SA"/>
      </w:rPr>
    </w:lvl>
    <w:lvl w:ilvl="1" w:tplc="7D7C5C32">
      <w:start w:val="1"/>
      <w:numFmt w:val="upperRoman"/>
      <w:lvlText w:val="%2."/>
      <w:lvlJc w:val="left"/>
      <w:pPr>
        <w:ind w:left="1180" w:hanging="360"/>
      </w:pPr>
      <w:rPr>
        <w:rFonts w:ascii="Calibri" w:eastAsia="Calibri" w:hAnsi="Calibri" w:cs="Calibri" w:hint="default"/>
        <w:b w:val="0"/>
        <w:bCs w:val="0"/>
        <w:i w:val="0"/>
        <w:iCs w:val="0"/>
        <w:spacing w:val="-1"/>
        <w:w w:val="100"/>
        <w:sz w:val="22"/>
        <w:szCs w:val="22"/>
        <w:lang w:val="en-US" w:eastAsia="en-US" w:bidi="ar-SA"/>
      </w:rPr>
    </w:lvl>
    <w:lvl w:ilvl="2" w:tplc="5BD205F8">
      <w:numFmt w:val="bullet"/>
      <w:lvlText w:val="•"/>
      <w:lvlJc w:val="left"/>
      <w:pPr>
        <w:ind w:left="2111" w:hanging="360"/>
      </w:pPr>
      <w:rPr>
        <w:rFonts w:hint="default"/>
        <w:lang w:val="en-US" w:eastAsia="en-US" w:bidi="ar-SA"/>
      </w:rPr>
    </w:lvl>
    <w:lvl w:ilvl="3" w:tplc="7B701326">
      <w:numFmt w:val="bullet"/>
      <w:lvlText w:val="•"/>
      <w:lvlJc w:val="left"/>
      <w:pPr>
        <w:ind w:left="3042" w:hanging="360"/>
      </w:pPr>
      <w:rPr>
        <w:rFonts w:hint="default"/>
        <w:lang w:val="en-US" w:eastAsia="en-US" w:bidi="ar-SA"/>
      </w:rPr>
    </w:lvl>
    <w:lvl w:ilvl="4" w:tplc="DE30542C">
      <w:numFmt w:val="bullet"/>
      <w:lvlText w:val="•"/>
      <w:lvlJc w:val="left"/>
      <w:pPr>
        <w:ind w:left="3973" w:hanging="360"/>
      </w:pPr>
      <w:rPr>
        <w:rFonts w:hint="default"/>
        <w:lang w:val="en-US" w:eastAsia="en-US" w:bidi="ar-SA"/>
      </w:rPr>
    </w:lvl>
    <w:lvl w:ilvl="5" w:tplc="6D18A3CC">
      <w:numFmt w:val="bullet"/>
      <w:lvlText w:val="•"/>
      <w:lvlJc w:val="left"/>
      <w:pPr>
        <w:ind w:left="4904" w:hanging="360"/>
      </w:pPr>
      <w:rPr>
        <w:rFonts w:hint="default"/>
        <w:lang w:val="en-US" w:eastAsia="en-US" w:bidi="ar-SA"/>
      </w:rPr>
    </w:lvl>
    <w:lvl w:ilvl="6" w:tplc="721C2D56">
      <w:numFmt w:val="bullet"/>
      <w:lvlText w:val="•"/>
      <w:lvlJc w:val="left"/>
      <w:pPr>
        <w:ind w:left="5835" w:hanging="360"/>
      </w:pPr>
      <w:rPr>
        <w:rFonts w:hint="default"/>
        <w:lang w:val="en-US" w:eastAsia="en-US" w:bidi="ar-SA"/>
      </w:rPr>
    </w:lvl>
    <w:lvl w:ilvl="7" w:tplc="C6D2E05C">
      <w:numFmt w:val="bullet"/>
      <w:lvlText w:val="•"/>
      <w:lvlJc w:val="left"/>
      <w:pPr>
        <w:ind w:left="6766" w:hanging="360"/>
      </w:pPr>
      <w:rPr>
        <w:rFonts w:hint="default"/>
        <w:lang w:val="en-US" w:eastAsia="en-US" w:bidi="ar-SA"/>
      </w:rPr>
    </w:lvl>
    <w:lvl w:ilvl="8" w:tplc="CAA6D210">
      <w:numFmt w:val="bullet"/>
      <w:lvlText w:val="•"/>
      <w:lvlJc w:val="left"/>
      <w:pPr>
        <w:ind w:left="7697" w:hanging="360"/>
      </w:pPr>
      <w:rPr>
        <w:rFonts w:hint="default"/>
        <w:lang w:val="en-US" w:eastAsia="en-US" w:bidi="ar-SA"/>
      </w:rPr>
    </w:lvl>
  </w:abstractNum>
  <w:num w:numId="1" w16cid:durableId="5091496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7964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43993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51217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96980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358951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25322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4012964">
    <w:abstractNumId w:val="6"/>
  </w:num>
  <w:num w:numId="9" w16cid:durableId="2020608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C4832"/>
    <w:rsid w:val="001023C4"/>
    <w:rsid w:val="00160A95"/>
    <w:rsid w:val="002C3682"/>
    <w:rsid w:val="00366953"/>
    <w:rsid w:val="003E78BF"/>
    <w:rsid w:val="004C7586"/>
    <w:rsid w:val="00505D35"/>
    <w:rsid w:val="00633F6E"/>
    <w:rsid w:val="006A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7616"/>
  <w15:docId w15:val="{F4B97D29-20D3-4483-8E80-D09978340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63885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Sayali</cp:lastModifiedBy>
  <cp:revision>8</cp:revision>
  <dcterms:created xsi:type="dcterms:W3CDTF">2013-09-23T10:20:00Z</dcterms:created>
  <dcterms:modified xsi:type="dcterms:W3CDTF">2023-02-15T17:28:00Z</dcterms:modified>
</cp:coreProperties>
</file>