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DBB11" w14:textId="77777777" w:rsidR="00DE2524" w:rsidRPr="00DE2524" w:rsidRDefault="00DE2524" w:rsidP="00DE2524">
      <w:pPr>
        <w:jc w:val="center"/>
        <w:rPr>
          <w:b/>
          <w:bCs/>
          <w:sz w:val="28"/>
          <w:szCs w:val="28"/>
          <w:u w:val="single"/>
        </w:rPr>
      </w:pPr>
      <w:r w:rsidRPr="00DE2524">
        <w:rPr>
          <w:b/>
          <w:bCs/>
          <w:sz w:val="28"/>
          <w:szCs w:val="28"/>
          <w:u w:val="single"/>
        </w:rPr>
        <w:t>Hackathon Documentation: AI-Powered Data Query Interface</w:t>
      </w:r>
    </w:p>
    <w:p w14:paraId="3A4E4A27" w14:textId="77777777" w:rsidR="00DE2524" w:rsidRDefault="00DE2524" w:rsidP="00DE2524"/>
    <w:p w14:paraId="687F7EE0" w14:textId="77777777" w:rsidR="00DE2524" w:rsidRPr="00DE2524" w:rsidRDefault="00DE2524" w:rsidP="00DE2524">
      <w:pPr>
        <w:rPr>
          <w:b/>
          <w:bCs/>
          <w:sz w:val="24"/>
          <w:szCs w:val="24"/>
          <w:u w:val="single"/>
        </w:rPr>
      </w:pPr>
      <w:r w:rsidRPr="00DE2524">
        <w:rPr>
          <w:b/>
          <w:bCs/>
          <w:sz w:val="24"/>
          <w:szCs w:val="24"/>
          <w:u w:val="single"/>
        </w:rPr>
        <w:t xml:space="preserve"> Overview</w:t>
      </w:r>
    </w:p>
    <w:p w14:paraId="7E3346DD" w14:textId="77777777" w:rsidR="00DE2524" w:rsidRDefault="00DE2524" w:rsidP="00DE2524">
      <w:r>
        <w:t xml:space="preserve">The AI-Powered Data Query Interface is an innovative solution designed to read and interpret client data from internal databases using a Large Language Model (LLM). Leveraging cutting-edge technologies such as </w:t>
      </w:r>
      <w:proofErr w:type="spellStart"/>
      <w:r>
        <w:t>Streamlit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>, OpenAI, and SQL databases, this interface provides users with an intuitive and powerful tool for real-time data querying and analysis.</w:t>
      </w:r>
    </w:p>
    <w:p w14:paraId="10329748" w14:textId="77777777" w:rsidR="00DE2524" w:rsidRPr="00DE2524" w:rsidRDefault="00DE2524" w:rsidP="00DE2524">
      <w:pPr>
        <w:rPr>
          <w:b/>
          <w:bCs/>
          <w:sz w:val="24"/>
          <w:szCs w:val="24"/>
          <w:u w:val="single"/>
        </w:rPr>
      </w:pPr>
      <w:r w:rsidRPr="00DE2524">
        <w:rPr>
          <w:b/>
          <w:bCs/>
          <w:sz w:val="24"/>
          <w:szCs w:val="24"/>
          <w:u w:val="single"/>
        </w:rPr>
        <w:t>Key Features</w:t>
      </w:r>
    </w:p>
    <w:p w14:paraId="7FE25688" w14:textId="77777777" w:rsidR="00DE2524" w:rsidRPr="00DE2524" w:rsidRDefault="00DE2524" w:rsidP="00DE2524">
      <w:pPr>
        <w:rPr>
          <w:b/>
          <w:bCs/>
        </w:rPr>
      </w:pPr>
      <w:r>
        <w:t xml:space="preserve">1. </w:t>
      </w:r>
      <w:r w:rsidRPr="00DE2524">
        <w:rPr>
          <w:b/>
          <w:bCs/>
        </w:rPr>
        <w:t xml:space="preserve">Introductory Page: </w:t>
      </w:r>
    </w:p>
    <w:p w14:paraId="291E9425" w14:textId="77777777" w:rsidR="00DE2524" w:rsidRDefault="00DE2524" w:rsidP="00DE2524">
      <w:r>
        <w:t xml:space="preserve">   - The landing page offers a comprehensive guide on how to use the chatbot, ensuring a smooth onboarding experience for new users.</w:t>
      </w:r>
    </w:p>
    <w:p w14:paraId="15262949" w14:textId="77777777" w:rsidR="00DE2524" w:rsidRDefault="00DE2524" w:rsidP="00DE2524">
      <w:r>
        <w:t xml:space="preserve">2. </w:t>
      </w:r>
      <w:r w:rsidRPr="00DE2524">
        <w:rPr>
          <w:b/>
          <w:bCs/>
        </w:rPr>
        <w:t xml:space="preserve">Multi-Page </w:t>
      </w:r>
      <w:proofErr w:type="spellStart"/>
      <w:r w:rsidRPr="00DE2524">
        <w:rPr>
          <w:b/>
          <w:bCs/>
        </w:rPr>
        <w:t>Streamlit</w:t>
      </w:r>
      <w:proofErr w:type="spellEnd"/>
      <w:r w:rsidRPr="00DE2524">
        <w:rPr>
          <w:b/>
          <w:bCs/>
        </w:rPr>
        <w:t xml:space="preserve"> Application:</w:t>
      </w:r>
      <w:r>
        <w:t xml:space="preserve"> </w:t>
      </w:r>
    </w:p>
    <w:p w14:paraId="740A80D3" w14:textId="77777777" w:rsidR="00DE2524" w:rsidRDefault="00DE2524" w:rsidP="00DE2524">
      <w:r>
        <w:t xml:space="preserve">   - The interface utilizes </w:t>
      </w:r>
      <w:proofErr w:type="spellStart"/>
      <w:r>
        <w:t>Streamlit's</w:t>
      </w:r>
      <w:proofErr w:type="spellEnd"/>
      <w:r>
        <w:t xml:space="preserve"> multi-page feature to create a seamless navigation experience. Users can easily switch between different sections of the application.</w:t>
      </w:r>
    </w:p>
    <w:p w14:paraId="51FD1E68" w14:textId="77777777" w:rsidR="00DE2524" w:rsidRDefault="00DE2524" w:rsidP="00DE2524">
      <w:r>
        <w:t>3</w:t>
      </w:r>
      <w:r w:rsidRPr="00DE2524">
        <w:rPr>
          <w:b/>
          <w:bCs/>
        </w:rPr>
        <w:t>. Chatbot Tab:</w:t>
      </w:r>
      <w:r>
        <w:t xml:space="preserve"> </w:t>
      </w:r>
    </w:p>
    <w:p w14:paraId="76844A14" w14:textId="77777777" w:rsidR="00DE2524" w:rsidRDefault="00DE2524" w:rsidP="00DE2524">
      <w:r>
        <w:t xml:space="preserve">   - This is the core functionality of the application, where users can interact with the LLM-based chatbot.</w:t>
      </w:r>
    </w:p>
    <w:p w14:paraId="4C1ADA59" w14:textId="77777777" w:rsidR="00DE2524" w:rsidRDefault="00DE2524" w:rsidP="00DE2524">
      <w:r>
        <w:t xml:space="preserve">   - Users have the option to select between querying a pre-loaded Chinook database or connecting their own SQL database.</w:t>
      </w:r>
    </w:p>
    <w:p w14:paraId="3D37768D" w14:textId="77777777" w:rsidR="00DE2524" w:rsidRDefault="00DE2524" w:rsidP="00DE2524">
      <w:r>
        <w:t xml:space="preserve">4. </w:t>
      </w:r>
      <w:r w:rsidRPr="00DE2524">
        <w:rPr>
          <w:b/>
          <w:bCs/>
        </w:rPr>
        <w:t>Database Connection:</w:t>
      </w:r>
    </w:p>
    <w:p w14:paraId="13CBE07C" w14:textId="77777777" w:rsidR="00DE2524" w:rsidRDefault="00DE2524" w:rsidP="00DE2524">
      <w:r>
        <w:t xml:space="preserve">   - Users can connect to their own SQL database by entering valid database credentials.</w:t>
      </w:r>
    </w:p>
    <w:p w14:paraId="0F6F9FAF" w14:textId="77777777" w:rsidR="00DE2524" w:rsidRDefault="00DE2524" w:rsidP="00DE2524">
      <w:r>
        <w:t xml:space="preserve">   - An OpenAI key is required to enable the LLM functionalities.</w:t>
      </w:r>
    </w:p>
    <w:p w14:paraId="484DBD9D" w14:textId="77777777" w:rsidR="00DE2524" w:rsidRDefault="00DE2524" w:rsidP="00DE2524">
      <w:r>
        <w:t xml:space="preserve">5. </w:t>
      </w:r>
      <w:r w:rsidRPr="00DE2524">
        <w:rPr>
          <w:b/>
          <w:bCs/>
        </w:rPr>
        <w:t>Real-Time Query Execution:</w:t>
      </w:r>
    </w:p>
    <w:p w14:paraId="696FFCFC" w14:textId="77777777" w:rsidR="00DE2524" w:rsidRDefault="00DE2524" w:rsidP="00DE2524">
      <w:r>
        <w:t xml:space="preserve">   - The chatbot can interpret user questions and convert them into SQL queries.</w:t>
      </w:r>
    </w:p>
    <w:p w14:paraId="08493E4B" w14:textId="77777777" w:rsidR="00DE2524" w:rsidRDefault="00DE2524" w:rsidP="00DE2524">
      <w:r>
        <w:t xml:space="preserve">   - The LLM executes these queries in real-time and provides accurate responses based on the data.</w:t>
      </w:r>
    </w:p>
    <w:p w14:paraId="781A26BF" w14:textId="77777777" w:rsidR="00823A74" w:rsidRPr="00823A74" w:rsidRDefault="00823A74" w:rsidP="00823A74">
      <w:r>
        <w:t xml:space="preserve">6. </w:t>
      </w:r>
      <w:r w:rsidRPr="00823A74">
        <w:t>Chat With DB</w:t>
      </w:r>
    </w:p>
    <w:p w14:paraId="3A252903" w14:textId="77777777" w:rsidR="00823A74" w:rsidRPr="00823A74" w:rsidRDefault="00823A74" w:rsidP="00823A74">
      <w:r>
        <w:t xml:space="preserve"> - </w:t>
      </w:r>
      <w:r w:rsidRPr="00823A74">
        <w:t xml:space="preserve">Ask questions about your database to our data bot based on </w:t>
      </w:r>
      <w:proofErr w:type="spellStart"/>
      <w:r w:rsidRPr="00823A74">
        <w:t>LangChain</w:t>
      </w:r>
      <w:proofErr w:type="spellEnd"/>
      <w:r w:rsidRPr="00823A74">
        <w:t xml:space="preserve"> LLM and procure your answers within seconds!</w:t>
      </w:r>
    </w:p>
    <w:p w14:paraId="271EFE39" w14:textId="77777777" w:rsidR="00823A74" w:rsidRPr="00823A74" w:rsidRDefault="00823A74" w:rsidP="00823A74">
      <w:r>
        <w:t xml:space="preserve">7. </w:t>
      </w:r>
      <w:r w:rsidRPr="00823A74">
        <w:t>EDA with DB</w:t>
      </w:r>
    </w:p>
    <w:p w14:paraId="6125D502" w14:textId="77777777" w:rsidR="00823A74" w:rsidRPr="00823A74" w:rsidRDefault="00823A74" w:rsidP="00823A74">
      <w:r>
        <w:t xml:space="preserve">- </w:t>
      </w:r>
      <w:r w:rsidRPr="00823A74">
        <w:t>Users can view their database entities and tables in form of exploratory data analysis through graphs, pi-charts and whatnot!</w:t>
      </w:r>
    </w:p>
    <w:p w14:paraId="053F022B" w14:textId="77777777" w:rsidR="00823A74" w:rsidRPr="00823A74" w:rsidRDefault="00823A74" w:rsidP="00823A74">
      <w:r>
        <w:t xml:space="preserve">8. </w:t>
      </w:r>
      <w:r w:rsidRPr="00823A74">
        <w:t>Predict With DB</w:t>
      </w:r>
    </w:p>
    <w:p w14:paraId="12883C78" w14:textId="77777777" w:rsidR="00823A74" w:rsidRPr="00823A74" w:rsidRDefault="00823A74" w:rsidP="00823A74">
      <w:r>
        <w:t xml:space="preserve">- </w:t>
      </w:r>
      <w:r w:rsidRPr="00823A74">
        <w:t xml:space="preserve">The chatbot can interpret user questions and convert them into </w:t>
      </w:r>
      <w:proofErr w:type="spellStart"/>
      <w:r w:rsidRPr="00823A74">
        <w:t>realtime</w:t>
      </w:r>
      <w:proofErr w:type="spellEnd"/>
      <w:r w:rsidRPr="00823A74">
        <w:t xml:space="preserve"> data models to predict probability and </w:t>
      </w:r>
      <w:proofErr w:type="spellStart"/>
      <w:r w:rsidRPr="00823A74">
        <w:t>occurence</w:t>
      </w:r>
      <w:proofErr w:type="spellEnd"/>
      <w:r w:rsidRPr="00823A74">
        <w:t xml:space="preserve"> of a situation</w:t>
      </w:r>
    </w:p>
    <w:p w14:paraId="596E8A19" w14:textId="77777777" w:rsidR="00DE2524" w:rsidRPr="00DE2524" w:rsidRDefault="00DE2524" w:rsidP="00DE2524">
      <w:pPr>
        <w:rPr>
          <w:b/>
          <w:bCs/>
          <w:sz w:val="28"/>
          <w:szCs w:val="28"/>
          <w:u w:val="single"/>
        </w:rPr>
      </w:pPr>
      <w:r w:rsidRPr="00DE2524">
        <w:rPr>
          <w:b/>
          <w:bCs/>
          <w:sz w:val="28"/>
          <w:szCs w:val="28"/>
          <w:u w:val="single"/>
        </w:rPr>
        <w:lastRenderedPageBreak/>
        <w:t>Technologies Used</w:t>
      </w:r>
    </w:p>
    <w:p w14:paraId="00B4CB1C" w14:textId="77777777" w:rsidR="00DE2524" w:rsidRDefault="00DE2524" w:rsidP="00DE2524">
      <w:r>
        <w:t xml:space="preserve">- </w:t>
      </w:r>
      <w:proofErr w:type="spellStart"/>
      <w:r w:rsidRPr="00DE2524">
        <w:rPr>
          <w:b/>
          <w:bCs/>
        </w:rPr>
        <w:t>Streamlit</w:t>
      </w:r>
      <w:proofErr w:type="spellEnd"/>
      <w:r w:rsidRPr="00DE2524">
        <w:rPr>
          <w:b/>
          <w:bCs/>
        </w:rPr>
        <w:t>:</w:t>
      </w:r>
      <w:r>
        <w:t xml:space="preserve"> </w:t>
      </w:r>
    </w:p>
    <w:p w14:paraId="32E0A579" w14:textId="77777777" w:rsidR="00DE2524" w:rsidRDefault="00DE2524" w:rsidP="00DE2524">
      <w:r>
        <w:t xml:space="preserve">  - </w:t>
      </w:r>
      <w:proofErr w:type="spellStart"/>
      <w:r>
        <w:t>Streamlit</w:t>
      </w:r>
      <w:proofErr w:type="spellEnd"/>
      <w:r>
        <w:t xml:space="preserve"> is used to create a user-friendly web interface. Its multi-page feature helps in organizing the application into distinct sections.</w:t>
      </w:r>
    </w:p>
    <w:p w14:paraId="6F38E48D" w14:textId="77777777" w:rsidR="00DE2524" w:rsidRDefault="00DE2524" w:rsidP="00DE2524">
      <w:r>
        <w:t xml:space="preserve">- </w:t>
      </w:r>
      <w:proofErr w:type="spellStart"/>
      <w:r w:rsidRPr="00DE2524">
        <w:rPr>
          <w:b/>
          <w:bCs/>
        </w:rPr>
        <w:t>Langchain</w:t>
      </w:r>
      <w:proofErr w:type="spellEnd"/>
      <w:r w:rsidRPr="00DE2524">
        <w:rPr>
          <w:b/>
          <w:bCs/>
        </w:rPr>
        <w:t xml:space="preserve">: </w:t>
      </w:r>
    </w:p>
    <w:p w14:paraId="74A4F981" w14:textId="77777777" w:rsidR="00DE2524" w:rsidRDefault="00DE2524" w:rsidP="00DE2524">
      <w:r>
        <w:t xml:space="preserve">  - </w:t>
      </w:r>
      <w:proofErr w:type="spellStart"/>
      <w:r>
        <w:t>Langchain</w:t>
      </w:r>
      <w:proofErr w:type="spellEnd"/>
      <w:r>
        <w:t xml:space="preserve"> is employed to handle the language model interactions, allowing the chatbot to understand and respond to user queries effectively.</w:t>
      </w:r>
    </w:p>
    <w:p w14:paraId="7804D141" w14:textId="77777777" w:rsidR="00DE2524" w:rsidRDefault="00DE2524" w:rsidP="00DE2524">
      <w:r>
        <w:t xml:space="preserve">- </w:t>
      </w:r>
      <w:r w:rsidRPr="00DE2524">
        <w:rPr>
          <w:b/>
          <w:bCs/>
        </w:rPr>
        <w:t>OpenAI:</w:t>
      </w:r>
      <w:r>
        <w:t xml:space="preserve"> </w:t>
      </w:r>
    </w:p>
    <w:p w14:paraId="6BDCB381" w14:textId="77777777" w:rsidR="00DE2524" w:rsidRDefault="00DE2524" w:rsidP="00DE2524">
      <w:r>
        <w:t xml:space="preserve">  - OpenAI's powerful LLM is utilized to process natural language queries and convert them into SQL commands.</w:t>
      </w:r>
    </w:p>
    <w:p w14:paraId="0CDF56AD" w14:textId="77777777" w:rsidR="00DE2524" w:rsidRPr="00DE2524" w:rsidRDefault="00DE2524" w:rsidP="00DE2524">
      <w:pPr>
        <w:rPr>
          <w:b/>
          <w:bCs/>
        </w:rPr>
      </w:pPr>
      <w:r>
        <w:t xml:space="preserve">- </w:t>
      </w:r>
      <w:r w:rsidRPr="00DE2524">
        <w:rPr>
          <w:b/>
          <w:bCs/>
        </w:rPr>
        <w:t xml:space="preserve">SQL Database: </w:t>
      </w:r>
    </w:p>
    <w:p w14:paraId="6F0CD33B" w14:textId="77777777" w:rsidR="00DE2524" w:rsidRDefault="00DE2524" w:rsidP="00DE2524">
      <w:r>
        <w:t xml:space="preserve">  - The application supports querying against an SQL database. Users can choose between the built-in Chinook database or connect their own SQL database.</w:t>
      </w:r>
    </w:p>
    <w:p w14:paraId="5A107AF7" w14:textId="77777777" w:rsidR="00DE2524" w:rsidRDefault="00DE2524" w:rsidP="00DE2524"/>
    <w:p w14:paraId="454A2B60" w14:textId="77777777" w:rsidR="00DE2524" w:rsidRPr="00DE2524" w:rsidRDefault="00DE2524" w:rsidP="00DE2524">
      <w:pPr>
        <w:rPr>
          <w:b/>
          <w:bCs/>
          <w:u w:val="single"/>
        </w:rPr>
      </w:pPr>
      <w:r w:rsidRPr="00DE2524">
        <w:rPr>
          <w:b/>
          <w:bCs/>
          <w:u w:val="single"/>
        </w:rPr>
        <w:t>Application Flow</w:t>
      </w:r>
    </w:p>
    <w:p w14:paraId="496ECCF4" w14:textId="77777777" w:rsidR="00DE2524" w:rsidRDefault="00DE2524" w:rsidP="00DE2524">
      <w:r>
        <w:t>1. Introduction Page:</w:t>
      </w:r>
    </w:p>
    <w:p w14:paraId="3AB986A1" w14:textId="77777777" w:rsidR="00DE2524" w:rsidRDefault="00DE2524" w:rsidP="00DE2524">
      <w:r>
        <w:t xml:space="preserve">   - Users are greeted with an introduction page that explains how to use the chatbot and the various features available.</w:t>
      </w:r>
    </w:p>
    <w:p w14:paraId="7A6EAE18" w14:textId="77777777" w:rsidR="00DE2524" w:rsidRDefault="00DE2524" w:rsidP="00DE2524">
      <w:r>
        <w:t>2. Chatbot Tab:</w:t>
      </w:r>
    </w:p>
    <w:p w14:paraId="0319C63C" w14:textId="77777777" w:rsidR="00DE2524" w:rsidRDefault="00DE2524" w:rsidP="00DE2524">
      <w:r>
        <w:t xml:space="preserve">   - Users navigate to the 'Chatbot' tab to start interacting with the LLM-based bot.</w:t>
      </w:r>
    </w:p>
    <w:p w14:paraId="0ED6947C" w14:textId="77777777" w:rsidR="00DE2524" w:rsidRDefault="00DE2524" w:rsidP="00DE2524">
      <w:r>
        <w:t xml:space="preserve">   - They select either the Chinook database or their own SQL database.</w:t>
      </w:r>
    </w:p>
    <w:p w14:paraId="590B24BA" w14:textId="77777777" w:rsidR="00DE2524" w:rsidRDefault="00DE2524" w:rsidP="00DE2524">
      <w:r>
        <w:t>3. Database Connection:</w:t>
      </w:r>
    </w:p>
    <w:p w14:paraId="1B8CCF96" w14:textId="77777777" w:rsidR="00DE2524" w:rsidRDefault="00DE2524" w:rsidP="00DE2524">
      <w:r>
        <w:t xml:space="preserve">   - Users enter their database credentials and OpenAI key.</w:t>
      </w:r>
    </w:p>
    <w:p w14:paraId="04046312" w14:textId="77777777" w:rsidR="00DE2524" w:rsidRDefault="00DE2524" w:rsidP="00DE2524">
      <w:r>
        <w:t xml:space="preserve">   - Upon successful authentication, users can start asking questions about their data.</w:t>
      </w:r>
    </w:p>
    <w:p w14:paraId="37595825" w14:textId="77777777" w:rsidR="00DE2524" w:rsidRDefault="00DE2524" w:rsidP="00DE2524">
      <w:r>
        <w:t>4. Query Execution:</w:t>
      </w:r>
    </w:p>
    <w:p w14:paraId="79975C87" w14:textId="77777777" w:rsidR="00DE2524" w:rsidRDefault="00DE2524" w:rsidP="00DE2524">
      <w:r>
        <w:t xml:space="preserve">   - The LLM interprets the user’s natural language questions and converts them into SQL queries.</w:t>
      </w:r>
    </w:p>
    <w:p w14:paraId="3EC5A61F" w14:textId="77777777" w:rsidR="00DE2524" w:rsidRDefault="00DE2524" w:rsidP="00DE2524">
      <w:r>
        <w:t xml:space="preserve">   - The SQL queries are executed in real-time, and the results are displayed to the user.</w:t>
      </w:r>
    </w:p>
    <w:p w14:paraId="4C7FBD0C" w14:textId="4A828A66" w:rsidR="00823A74" w:rsidRDefault="00823A74" w:rsidP="00DE2524">
      <w:r>
        <w:t>5. Chat With DB, EDA with DB, Predict With DB</w:t>
      </w:r>
    </w:p>
    <w:p w14:paraId="765E27AC" w14:textId="0AEC55F8" w:rsidR="00823A74" w:rsidRDefault="00823A74" w:rsidP="00DE2524">
      <w:r>
        <w:t>- Users can select whether to chat with DB, conduct exploratory data analysis with DB or build prediction models based on DB.</w:t>
      </w:r>
    </w:p>
    <w:p w14:paraId="3F82CF80" w14:textId="77777777" w:rsidR="00DE2524" w:rsidRDefault="00DE2524" w:rsidP="00DE2524"/>
    <w:p w14:paraId="185F2BFB" w14:textId="77777777" w:rsidR="00DE2524" w:rsidRDefault="00DE2524" w:rsidP="00DE2524">
      <w:pPr>
        <w:rPr>
          <w:b/>
          <w:bCs/>
          <w:u w:val="single"/>
        </w:rPr>
      </w:pPr>
      <w:r w:rsidRPr="00DE2524">
        <w:rPr>
          <w:b/>
          <w:bCs/>
          <w:u w:val="single"/>
        </w:rPr>
        <w:t>How to Use</w:t>
      </w:r>
      <w:r>
        <w:rPr>
          <w:b/>
          <w:bCs/>
          <w:u w:val="single"/>
        </w:rPr>
        <w:t>:</w:t>
      </w:r>
    </w:p>
    <w:p w14:paraId="162704CB" w14:textId="77777777" w:rsidR="00DE2524" w:rsidRDefault="00DE2524" w:rsidP="00DE2524">
      <w:r>
        <w:lastRenderedPageBreak/>
        <w:t>1. Navigate to the Introductory Page:</w:t>
      </w:r>
    </w:p>
    <w:p w14:paraId="71EF9398" w14:textId="77777777" w:rsidR="00DE2524" w:rsidRDefault="00DE2524" w:rsidP="00DE2524">
      <w:r>
        <w:t xml:space="preserve">   - Understand the features and functionalities of the chatbot.</w:t>
      </w:r>
    </w:p>
    <w:p w14:paraId="0EFE22BC" w14:textId="570993C2" w:rsidR="00DE2524" w:rsidRDefault="00DE2524" w:rsidP="00DE2524">
      <w:r>
        <w:t>2. Access the Chatbot Tab</w:t>
      </w:r>
      <w:r w:rsidR="00823A74">
        <w:t xml:space="preserve">/ EDA with DB / Predict With DB </w:t>
      </w:r>
      <w:r>
        <w:t>:</w:t>
      </w:r>
    </w:p>
    <w:p w14:paraId="46874B28" w14:textId="77777777" w:rsidR="00DE2524" w:rsidRDefault="00DE2524" w:rsidP="00DE2524">
      <w:r>
        <w:t xml:space="preserve">   - Select the database type (Chinook or custom SQL).</w:t>
      </w:r>
    </w:p>
    <w:p w14:paraId="4F5B1499" w14:textId="77777777" w:rsidR="00DE2524" w:rsidRDefault="00DE2524" w:rsidP="00DE2524">
      <w:r>
        <w:t xml:space="preserve">   - Enter the required credentials and OpenAI key.</w:t>
      </w:r>
    </w:p>
    <w:p w14:paraId="74320DF7" w14:textId="77777777" w:rsidR="00DE2524" w:rsidRDefault="00DE2524" w:rsidP="00DE2524">
      <w:r>
        <w:t>3. Interact with the Chatbot:</w:t>
      </w:r>
    </w:p>
    <w:p w14:paraId="3F4EBB82" w14:textId="77777777" w:rsidR="00DE2524" w:rsidRDefault="00DE2524" w:rsidP="00DE2524">
      <w:r>
        <w:t xml:space="preserve">   - Ask questions in natural language.</w:t>
      </w:r>
    </w:p>
    <w:p w14:paraId="4A7C50F4" w14:textId="77777777" w:rsidR="00DE2524" w:rsidRDefault="00DE2524" w:rsidP="00DE2524">
      <w:r>
        <w:t xml:space="preserve">   - Receive real-time responses based on the executed SQL queries.</w:t>
      </w:r>
    </w:p>
    <w:p w14:paraId="1E3A7B9B" w14:textId="77777777" w:rsidR="00DE2524" w:rsidRDefault="00DE2524" w:rsidP="00DE2524">
      <w:pPr>
        <w:rPr>
          <w:b/>
          <w:bCs/>
          <w:u w:val="single"/>
        </w:rPr>
      </w:pPr>
    </w:p>
    <w:p w14:paraId="44A4B06A" w14:textId="77777777" w:rsidR="00DE2524" w:rsidRPr="00DE2524" w:rsidRDefault="00DE2524" w:rsidP="00DE2524">
      <w:pPr>
        <w:rPr>
          <w:b/>
          <w:bCs/>
          <w:u w:val="single"/>
        </w:rPr>
      </w:pPr>
      <w:r w:rsidRPr="00DE2524">
        <w:rPr>
          <w:b/>
          <w:bCs/>
          <w:u w:val="single"/>
        </w:rPr>
        <w:t>Conclusion</w:t>
      </w:r>
      <w:r>
        <w:rPr>
          <w:b/>
          <w:bCs/>
          <w:u w:val="single"/>
        </w:rPr>
        <w:t>:</w:t>
      </w:r>
    </w:p>
    <w:p w14:paraId="7D10BACE" w14:textId="77777777" w:rsidR="00DE2524" w:rsidRDefault="00DE2524" w:rsidP="00DE2524">
      <w:r>
        <w:t xml:space="preserve">The AI-Powered Data Query Interface offers a seamless and efficient way to interact with SQL databases using natural language. By leveraging the power of LLMs and integrating with </w:t>
      </w:r>
      <w:proofErr w:type="spellStart"/>
      <w:r>
        <w:t>Streamlit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 xml:space="preserve">, and OpenAI, this application transforms the way users query and </w:t>
      </w:r>
      <w:proofErr w:type="spellStart"/>
      <w:r>
        <w:t>analyze</w:t>
      </w:r>
      <w:proofErr w:type="spellEnd"/>
      <w:r>
        <w:t xml:space="preserve"> their data, making it accessible and intuitive for everyone.</w:t>
      </w:r>
    </w:p>
    <w:p w14:paraId="4DA668BA" w14:textId="77777777" w:rsidR="00DE2524" w:rsidRDefault="00DE2524" w:rsidP="00DE2524"/>
    <w:p w14:paraId="040C7859" w14:textId="77777777" w:rsidR="00DE2524" w:rsidRPr="00DE2524" w:rsidRDefault="00DE2524" w:rsidP="00DE2524">
      <w:pPr>
        <w:jc w:val="center"/>
        <w:rPr>
          <w:b/>
          <w:bCs/>
          <w:u w:val="single"/>
        </w:rPr>
      </w:pPr>
      <w:r w:rsidRPr="00DE2524">
        <w:rPr>
          <w:b/>
          <w:bCs/>
          <w:u w:val="single"/>
        </w:rPr>
        <w:t>TEAM: VANCE</w:t>
      </w:r>
    </w:p>
    <w:p w14:paraId="6D719A76" w14:textId="77777777" w:rsidR="00DE2524" w:rsidRPr="00DE2524" w:rsidRDefault="00DE2524" w:rsidP="00DE2524">
      <w:pPr>
        <w:jc w:val="center"/>
        <w:rPr>
          <w:b/>
          <w:bCs/>
          <w:u w:val="single"/>
        </w:rPr>
      </w:pPr>
      <w:r w:rsidRPr="00DE2524">
        <w:rPr>
          <w:b/>
          <w:bCs/>
          <w:u w:val="single"/>
        </w:rPr>
        <w:t>MEMBER: SAYALI SACHIN CHORGE</w:t>
      </w:r>
    </w:p>
    <w:sectPr w:rsidR="00DE2524" w:rsidRPr="00DE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24"/>
    <w:rsid w:val="003B13BC"/>
    <w:rsid w:val="006F4A93"/>
    <w:rsid w:val="00771DC9"/>
    <w:rsid w:val="00823A74"/>
    <w:rsid w:val="008C2509"/>
    <w:rsid w:val="009A3315"/>
    <w:rsid w:val="009E5AA0"/>
    <w:rsid w:val="00BE20D5"/>
    <w:rsid w:val="00C816BF"/>
    <w:rsid w:val="00D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68C6"/>
  <w15:chartTrackingRefBased/>
  <w15:docId w15:val="{0F8D1EA7-66B2-43BA-ADF5-02FC704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5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5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5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3A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SACHIN CHORGE - 122100280 - MITMPL</dc:creator>
  <cp:keywords/>
  <dc:description/>
  <cp:lastModifiedBy>SAYALI SACHIN CHORGE - 122100280 - MITMPL</cp:lastModifiedBy>
  <cp:revision>2</cp:revision>
  <dcterms:created xsi:type="dcterms:W3CDTF">2024-07-23T18:58:00Z</dcterms:created>
  <dcterms:modified xsi:type="dcterms:W3CDTF">2024-07-28T18:49:00Z</dcterms:modified>
</cp:coreProperties>
</file>