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footnotePr>
            <w:numFmt w:val="thaiNumbers"/>
          </w:footnotePr>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footnotePr>
            <w:numFmt w:val="thaiNumbers"/>
          </w:footnotePr>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ก.๑ ส่วนที่ 1 ข้อมูลทั่วไปของผู้ตอบแบบสอบถาม</w:t>
      </w:r>
    </w:p>
    <w:p>
      <w:pPr>
        <w:pStyle w:val="TOC2"/>
      </w:pPr>
      <w:r>
        <w:rPr>
          <w:cs/>
          <w:lang w:val="en-US" w:bidi="th-TH"/>
        </w:rPr>
        <w:t xml:space="preserve">ก.๒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ก-๑ ข้อมูลทั่วไปของผู้ตอบแบบสอบถาม</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ตารางที่ ข-๑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footerReference w:type="default" r:id="rId7"/>
          <w:footnotePr>
            <w:numFmt w:val="thaiNumbers"/>
          </w:footnotePr>
          <w:pgSz w:w="11906" w:h="16838"/>
          <w:pgMar w:top="1440" w:right="1440" w:bottom="1440" w:left="2160" w:header="720" w:footer="720" w:gutter="0"/>
          <w:pgNumType w:fmt="thaiLetters"/>
        </w:sectPr>
      </w:pPr>
      <w:r>
        <w:rPr>
          <w:cs/>
          <w:lang w:val="en-US" w:bidi="th-TH"/>
        </w:rPr>
        <w:t xml:space="preserve">รูปที่ ข-๑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footnotePr>
            <w:numFmt w:val="thaiNumbers"/>
          </w:footnotePr>
          <w:pgSz w:w="11906" w:h="16838"/>
          <w:pgMar w:top="1440" w:right="1440" w:bottom="1440" w:left="2160" w:header="720" w:footer="720" w:gutter="0"/>
          <w:pgNumType w:fmt="thaiNumbers"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footnotePr>
            <w:numFmt w:val="thaiNumbers"/>
          </w:footnotePr>
          <w:pgSz w:w="11906" w:h="16838"/>
          <w:pgMar w:top="1440" w:right="1440" w:bottom="1440" w:left="2160" w:header="720" w:footer="720" w:gutter="0"/>
          <w:pgNumType w:fmt="thaiNumbers"/>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footnotePr>
            <w:numFmt w:val="thaiNumbers"/>
          </w:footnotePr>
          <w:pgSz w:w="11906" w:h="16838"/>
          <w:pgMar w:top="1440" w:right="1440" w:bottom="1440" w:left="2160" w:header="720" w:footer="720" w:gutter="0"/>
          <w:pgNumType w:fmt="thaiNumbers"/>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footnotePr>
            <w:numFmt w:val="thaiNumbers"/>
          </w:footnotePr>
          <w:pgSz w:w="11906" w:h="16838"/>
          <w:pgMar w:top="1440" w:right="1440" w:bottom="1440" w:left="2160" w:header="720" w:footer="720" w:gutter="0"/>
          <w:pgNumType w:fmt="thaiNumbers"/>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footnotePr>
            <w:numFmt w:val="thaiNumbers"/>
          </w:footnotePr>
          <w:pgSz w:w="11906" w:h="16838"/>
          <w:pgMar w:top="1440" w:right="1440" w:bottom="1440" w:left="2160" w:header="720" w:footer="720" w:gutter="0"/>
          <w:pgNumType w:fmt="thaiNumbers"/>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footnotePr>
        <w:numFmt w:val="thaiNumbers"/>
      </w:footnotePr>
      <w:pgSz w:w="11906" w:h="16838"/>
      <w:pgMar w:top="1440" w:right="1440" w:bottom="1440" w:left="2160" w:header="720" w:footer="720" w:gutter="0"/>
      <w:pgNumType w:fmt="thaiNumbers"/>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