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215D1" w14:textId="3021281F" w:rsidR="008351BF" w:rsidRDefault="000600F0">
      <w:bookmarkStart w:id="0" w:name="_Hlk18529138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D0AED" wp14:editId="0262A4AB">
                <wp:simplePos x="0" y="0"/>
                <wp:positionH relativeFrom="margin">
                  <wp:posOffset>763325</wp:posOffset>
                </wp:positionH>
                <wp:positionV relativeFrom="paragraph">
                  <wp:posOffset>2822713</wp:posOffset>
                </wp:positionV>
                <wp:extent cx="3665551" cy="1415332"/>
                <wp:effectExtent l="0" t="0" r="0" b="0"/>
                <wp:wrapNone/>
                <wp:docPr id="904161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551" cy="1415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8765B" w14:textId="36701319" w:rsidR="007F3C01" w:rsidRPr="00B46757" w:rsidRDefault="007F3C01" w:rsidP="007F3C01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MSD SOP for Azure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Storage Sync</w:t>
                            </w:r>
                            <w:r w:rsidR="0084730C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Services</w:t>
                            </w:r>
                          </w:p>
                          <w:p w14:paraId="4D9CC074" w14:textId="3F037498" w:rsidR="000600F0" w:rsidRDefault="000600F0" w:rsidP="008473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D0A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0.1pt;margin-top:222.25pt;width:288.65pt;height:11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" filled="f" stroked="f">
                <v:fill o:detectmouseclick="t"/>
                <v:textbox>
                  <w:txbxContent>
                    <w:p w14:paraId="2598765B" w14:textId="36701319" w:rsidR="007F3C01" w:rsidRPr="00B46757" w:rsidRDefault="007F3C01" w:rsidP="007F3C01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MSD SOP for Azure </w:t>
                      </w: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Storage Sync</w:t>
                      </w:r>
                      <w:r w:rsidR="0084730C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Services</w:t>
                      </w:r>
                    </w:p>
                    <w:p w14:paraId="4D9CC074" w14:textId="3F037498" w:rsidR="000600F0" w:rsidRDefault="000600F0" w:rsidP="0084730C"/>
                  </w:txbxContent>
                </v:textbox>
                <w10:wrap anchorx="margin"/>
              </v:shape>
            </w:pict>
          </mc:Fallback>
        </mc:AlternateContent>
      </w:r>
      <w:r w:rsidR="008A34D6" w:rsidRPr="00455FD2">
        <w:rPr>
          <w:noProof/>
          <w:color w:val="262626" w:themeColor="text1" w:themeTint="D9"/>
          <w:lang w:eastAsia="en-IN" w:bidi="hi-IN"/>
        </w:rPr>
        <w:drawing>
          <wp:inline distT="0" distB="0" distL="0" distR="0" wp14:anchorId="0129643A" wp14:editId="3A5F9E33">
            <wp:extent cx="6120266" cy="6313336"/>
            <wp:effectExtent l="0" t="0" r="0" b="0"/>
            <wp:docPr id="8" name="Picture 8" descr="Cover 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 p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843" cy="63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C361" w14:textId="77777777" w:rsidR="00BD14BA" w:rsidRDefault="00BD14BA"/>
    <w:p w14:paraId="7CABFCE1" w14:textId="77777777" w:rsidR="00F95CC2" w:rsidRDefault="00F95CC2"/>
    <w:p w14:paraId="4B3A1CC8" w14:textId="77777777" w:rsidR="00F95CC2" w:rsidRDefault="00F95CC2"/>
    <w:p w14:paraId="310095FB" w14:textId="77777777" w:rsidR="00F95CC2" w:rsidRDefault="00F95CC2"/>
    <w:p w14:paraId="0B803B7F" w14:textId="77777777" w:rsidR="00F95CC2" w:rsidRDefault="00F95CC2"/>
    <w:p w14:paraId="61B0B177" w14:textId="77777777" w:rsidR="00F95CC2" w:rsidRDefault="00F95CC2"/>
    <w:p w14:paraId="3DBB94FB" w14:textId="77777777" w:rsidR="00F95CC2" w:rsidRDefault="00F95CC2"/>
    <w:p w14:paraId="523110CC" w14:textId="77777777" w:rsidR="00F95CC2" w:rsidRDefault="00F95CC2" w:rsidP="00F95CC2">
      <w:pPr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0E22963B" w14:textId="35F9FB79" w:rsidR="00F95CC2" w:rsidRPr="00E220E2" w:rsidRDefault="00F95CC2" w:rsidP="00F95CC2">
      <w:pPr>
        <w:rPr>
          <w:b/>
          <w:bCs/>
          <w:color w:val="501549" w:themeColor="accent5" w:themeShade="80"/>
          <w:sz w:val="36"/>
          <w:szCs w:val="36"/>
          <w:u w:val="single"/>
        </w:rPr>
      </w:pPr>
      <w:r w:rsidRPr="00E220E2">
        <w:rPr>
          <w:b/>
          <w:bCs/>
          <w:color w:val="501549" w:themeColor="accent5" w:themeShade="80"/>
          <w:sz w:val="36"/>
          <w:szCs w:val="36"/>
          <w:u w:val="single"/>
        </w:rPr>
        <w:lastRenderedPageBreak/>
        <w:t>Overview &amp; Goals.</w:t>
      </w:r>
    </w:p>
    <w:p w14:paraId="5FEA1BCA" w14:textId="77777777" w:rsidR="00F95CC2" w:rsidRDefault="00F95CC2" w:rsidP="00F95CC2">
      <w:pPr>
        <w:rPr>
          <w:b/>
          <w:bCs/>
          <w:color w:val="501549" w:themeColor="accent5" w:themeShade="80"/>
          <w:sz w:val="36"/>
          <w:szCs w:val="36"/>
        </w:rPr>
      </w:pPr>
    </w:p>
    <w:p w14:paraId="333903BA" w14:textId="45E9CD07" w:rsidR="00F95CC2" w:rsidRDefault="00F95CC2" w:rsidP="00F95CC2">
      <w:pPr>
        <w:rPr>
          <w:color w:val="501549" w:themeColor="accent5" w:themeShade="80"/>
          <w:sz w:val="36"/>
          <w:szCs w:val="36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 “Purpose” of a SOP is to </w:t>
      </w:r>
      <w:r>
        <w:rPr>
          <w:rFonts w:ascii="Arial" w:hAnsi="Arial" w:cs="Arial"/>
          <w:color w:val="040C28"/>
          <w:sz w:val="30"/>
          <w:szCs w:val="30"/>
        </w:rPr>
        <w:t xml:space="preserve">provide detailed instructions on how to setup </w:t>
      </w:r>
      <w:r w:rsidRPr="00E220E2">
        <w:rPr>
          <w:b/>
          <w:bCs/>
          <w:color w:val="501549" w:themeColor="accent5" w:themeShade="80"/>
          <w:sz w:val="36"/>
          <w:szCs w:val="36"/>
        </w:rPr>
        <w:t>Azure</w:t>
      </w:r>
      <w:r>
        <w:rPr>
          <w:b/>
          <w:bCs/>
          <w:color w:val="501549" w:themeColor="accent5" w:themeShade="80"/>
          <w:sz w:val="36"/>
          <w:szCs w:val="36"/>
        </w:rPr>
        <w:t xml:space="preserve"> Storage Sync Services.</w:t>
      </w:r>
    </w:p>
    <w:p w14:paraId="2D50CD44" w14:textId="7816145A" w:rsidR="00F95CC2" w:rsidRPr="00E220E2" w:rsidRDefault="00F95CC2" w:rsidP="00F95CC2">
      <w:pPr>
        <w:rPr>
          <w:b/>
          <w:bCs/>
          <w:color w:val="501549" w:themeColor="accent5" w:themeShade="80"/>
          <w:sz w:val="36"/>
          <w:szCs w:val="36"/>
          <w:u w:val="single"/>
        </w:rPr>
      </w:pPr>
      <w:r w:rsidRPr="00E220E2">
        <w:rPr>
          <w:b/>
          <w:bCs/>
          <w:color w:val="501549" w:themeColor="accent5" w:themeShade="80"/>
          <w:sz w:val="36"/>
          <w:szCs w:val="36"/>
          <w:u w:val="single"/>
        </w:rPr>
        <w:t>Prerequisite</w:t>
      </w:r>
    </w:p>
    <w:p w14:paraId="0FDF6340" w14:textId="1A35D9BD" w:rsidR="00F95CC2" w:rsidRDefault="00F95CC2" w:rsidP="00F95CC2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  <w:color w:val="501549" w:themeColor="accent5" w:themeShade="80"/>
          <w:sz w:val="36"/>
          <w:szCs w:val="36"/>
        </w:rPr>
      </w:pPr>
      <w:r>
        <w:rPr>
          <w:b/>
          <w:bCs/>
          <w:color w:val="501549" w:themeColor="accent5" w:themeShade="80"/>
          <w:sz w:val="36"/>
          <w:szCs w:val="36"/>
        </w:rPr>
        <w:t xml:space="preserve">Window Server </w:t>
      </w:r>
      <w:r>
        <w:rPr>
          <w:b/>
          <w:bCs/>
          <w:color w:val="501549" w:themeColor="accent5" w:themeShade="80"/>
          <w:sz w:val="36"/>
          <w:szCs w:val="36"/>
        </w:rPr>
        <w:t>2012,2016,2019,2022</w:t>
      </w:r>
    </w:p>
    <w:p w14:paraId="07EF54E9" w14:textId="16C95EF4" w:rsidR="00F95CC2" w:rsidRDefault="00F95CC2" w:rsidP="00F95CC2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  <w:color w:val="501549" w:themeColor="accent5" w:themeShade="80"/>
          <w:sz w:val="36"/>
          <w:szCs w:val="36"/>
        </w:rPr>
      </w:pPr>
      <w:r>
        <w:rPr>
          <w:b/>
          <w:bCs/>
          <w:color w:val="501549" w:themeColor="accent5" w:themeShade="80"/>
          <w:sz w:val="36"/>
          <w:szCs w:val="36"/>
        </w:rPr>
        <w:t>Azure Storage Account with File Share</w:t>
      </w:r>
    </w:p>
    <w:p w14:paraId="0B98A937" w14:textId="77777777" w:rsidR="00F95CC2" w:rsidRDefault="00F95CC2" w:rsidP="00F95CC2">
      <w:pPr>
        <w:spacing w:after="200" w:line="276" w:lineRule="auto"/>
        <w:rPr>
          <w:b/>
          <w:bCs/>
          <w:color w:val="501549" w:themeColor="accent5" w:themeShade="80"/>
          <w:sz w:val="36"/>
          <w:szCs w:val="36"/>
        </w:rPr>
      </w:pPr>
    </w:p>
    <w:p w14:paraId="6F96B398" w14:textId="77777777" w:rsidR="00F95CC2" w:rsidRDefault="00F95CC2" w:rsidP="00F95CC2">
      <w:pPr>
        <w:spacing w:after="200" w:line="276" w:lineRule="auto"/>
        <w:rPr>
          <w:b/>
          <w:bCs/>
          <w:color w:val="501549" w:themeColor="accent5" w:themeShade="80"/>
          <w:sz w:val="36"/>
          <w:szCs w:val="36"/>
        </w:rPr>
      </w:pPr>
    </w:p>
    <w:p w14:paraId="2E76EC94" w14:textId="62C190F2" w:rsidR="00F95CC2" w:rsidRPr="00F95CC2" w:rsidRDefault="00F95CC2" w:rsidP="00F95CC2">
      <w:pPr>
        <w:spacing w:after="200" w:line="276" w:lineRule="auto"/>
        <w:rPr>
          <w:b/>
          <w:bCs/>
          <w:color w:val="501549" w:themeColor="accent5" w:themeShade="80"/>
          <w:sz w:val="36"/>
          <w:szCs w:val="36"/>
        </w:rPr>
      </w:pPr>
      <w:r>
        <w:rPr>
          <w:b/>
          <w:bCs/>
          <w:color w:val="501549" w:themeColor="accent5" w:themeShade="80"/>
          <w:sz w:val="36"/>
          <w:szCs w:val="36"/>
        </w:rPr>
        <w:t>Create Storage Service Sync Service</w:t>
      </w:r>
    </w:p>
    <w:p w14:paraId="0209EB35" w14:textId="77777777" w:rsidR="00F95CC2" w:rsidRDefault="00F95CC2"/>
    <w:p w14:paraId="2AFEFFF7" w14:textId="2282A701" w:rsidR="00BD14BA" w:rsidRDefault="00BD14BA">
      <w:r w:rsidRPr="00BD14BA">
        <w:drawing>
          <wp:inline distT="0" distB="0" distL="0" distR="0" wp14:anchorId="094D99E6" wp14:editId="69E2E5EA">
            <wp:extent cx="5731510" cy="4323080"/>
            <wp:effectExtent l="0" t="0" r="2540" b="1270"/>
            <wp:docPr id="961903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35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3E8E" w14:textId="77777777" w:rsidR="00BD14BA" w:rsidRDefault="00BD14BA"/>
    <w:p w14:paraId="0E8B59FA" w14:textId="77777777" w:rsidR="00BD14BA" w:rsidRDefault="00BD14BA"/>
    <w:p w14:paraId="72B99367" w14:textId="77777777" w:rsidR="00BD14BA" w:rsidRDefault="00BD14BA"/>
    <w:p w14:paraId="6C7C828B" w14:textId="586D0441" w:rsidR="00BD14BA" w:rsidRDefault="00BD14BA">
      <w:r w:rsidRPr="00BD14BA">
        <w:drawing>
          <wp:inline distT="0" distB="0" distL="0" distR="0" wp14:anchorId="69492214" wp14:editId="63021538">
            <wp:extent cx="5731510" cy="2410460"/>
            <wp:effectExtent l="0" t="0" r="2540" b="8890"/>
            <wp:docPr id="1393132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27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6E8F" w14:textId="206DF73F" w:rsidR="00F1134E" w:rsidRPr="00112D82" w:rsidRDefault="00112D82">
      <w:pPr>
        <w:rPr>
          <w:sz w:val="32"/>
          <w:szCs w:val="32"/>
        </w:rPr>
      </w:pPr>
      <w:r>
        <w:rPr>
          <w:sz w:val="32"/>
          <w:szCs w:val="32"/>
        </w:rPr>
        <w:t xml:space="preserve">Once the service is </w:t>
      </w:r>
      <w:proofErr w:type="gramStart"/>
      <w:r>
        <w:rPr>
          <w:sz w:val="32"/>
          <w:szCs w:val="32"/>
        </w:rPr>
        <w:t xml:space="preserve">installed </w:t>
      </w:r>
      <w:r w:rsidR="008F767F">
        <w:rPr>
          <w:sz w:val="32"/>
          <w:szCs w:val="32"/>
        </w:rPr>
        <w:t>,</w:t>
      </w:r>
      <w:proofErr w:type="gramEnd"/>
      <w:r w:rsidR="008F767F">
        <w:rPr>
          <w:sz w:val="32"/>
          <w:szCs w:val="32"/>
        </w:rPr>
        <w:t xml:space="preserve"> go to registered server and download the agent as per server requirement</w:t>
      </w:r>
    </w:p>
    <w:p w14:paraId="275CF981" w14:textId="77777777" w:rsidR="00F95CC2" w:rsidRDefault="00F95CC2"/>
    <w:p w14:paraId="36E3F574" w14:textId="77777777" w:rsidR="00F1134E" w:rsidRDefault="00F1134E"/>
    <w:p w14:paraId="54E5D547" w14:textId="73509D7B" w:rsidR="00DF427A" w:rsidRDefault="00DF427A">
      <w:r w:rsidRPr="00DF427A">
        <w:drawing>
          <wp:inline distT="0" distB="0" distL="0" distR="0" wp14:anchorId="76B67E40" wp14:editId="70DE2D68">
            <wp:extent cx="5731510" cy="2217420"/>
            <wp:effectExtent l="0" t="0" r="2540" b="0"/>
            <wp:docPr id="18487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3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8153" w14:textId="77777777" w:rsidR="00376E64" w:rsidRDefault="00376E64"/>
    <w:p w14:paraId="32F81FDA" w14:textId="18AFBDA8" w:rsidR="00376E64" w:rsidRPr="008F767F" w:rsidRDefault="008F767F">
      <w:pPr>
        <w:rPr>
          <w:sz w:val="32"/>
          <w:szCs w:val="32"/>
        </w:rPr>
      </w:pPr>
      <w:r w:rsidRPr="008F767F">
        <w:rPr>
          <w:sz w:val="32"/>
          <w:szCs w:val="32"/>
        </w:rPr>
        <w:t xml:space="preserve">Run the Wizard </w:t>
      </w:r>
      <w:r w:rsidR="006A2D9C">
        <w:rPr>
          <w:sz w:val="32"/>
          <w:szCs w:val="32"/>
        </w:rPr>
        <w:t>Agent Wizard</w:t>
      </w:r>
    </w:p>
    <w:p w14:paraId="1230E5A0" w14:textId="34A5F353" w:rsidR="00376E64" w:rsidRDefault="00376E64">
      <w:r w:rsidRPr="00376E64">
        <w:lastRenderedPageBreak/>
        <w:drawing>
          <wp:inline distT="0" distB="0" distL="0" distR="0" wp14:anchorId="5D74926A" wp14:editId="66FBAF60">
            <wp:extent cx="5731510" cy="3951605"/>
            <wp:effectExtent l="0" t="0" r="2540" b="0"/>
            <wp:docPr id="57062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C9EB" w14:textId="77777777" w:rsidR="00D968B2" w:rsidRDefault="00D968B2"/>
    <w:p w14:paraId="2480F8FE" w14:textId="4EB34E8E" w:rsidR="00D968B2" w:rsidRDefault="00D968B2">
      <w:r w:rsidRPr="00D968B2">
        <w:drawing>
          <wp:inline distT="0" distB="0" distL="0" distR="0" wp14:anchorId="4FD97208" wp14:editId="4C440254">
            <wp:extent cx="5467631" cy="3873699"/>
            <wp:effectExtent l="0" t="0" r="0" b="0"/>
            <wp:docPr id="1462671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167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246F" w14:textId="77777777" w:rsidR="00E211B8" w:rsidRDefault="00E211B8"/>
    <w:p w14:paraId="79B5B437" w14:textId="77777777" w:rsidR="00E211B8" w:rsidRDefault="00E211B8"/>
    <w:p w14:paraId="1B4B6E4A" w14:textId="51D15790" w:rsidR="00E211B8" w:rsidRDefault="00E211B8">
      <w:r w:rsidRPr="00E211B8">
        <w:lastRenderedPageBreak/>
        <w:drawing>
          <wp:inline distT="0" distB="0" distL="0" distR="0" wp14:anchorId="67190ACC" wp14:editId="5564A117">
            <wp:extent cx="5264421" cy="3797495"/>
            <wp:effectExtent l="0" t="0" r="0" b="0"/>
            <wp:docPr id="805019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977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FAA8" w14:textId="77777777" w:rsidR="00E211B8" w:rsidRDefault="00E211B8"/>
    <w:p w14:paraId="7DC02073" w14:textId="0E8A26E2" w:rsidR="00E211B8" w:rsidRDefault="00E211B8">
      <w:r w:rsidRPr="00E211B8">
        <w:drawing>
          <wp:inline distT="0" distB="0" distL="0" distR="0" wp14:anchorId="6502729C" wp14:editId="05FD649B">
            <wp:extent cx="5334274" cy="3676839"/>
            <wp:effectExtent l="0" t="0" r="0" b="0"/>
            <wp:docPr id="680269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929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085B" w14:textId="77777777" w:rsidR="00D2700F" w:rsidRDefault="00D2700F"/>
    <w:p w14:paraId="3217B40C" w14:textId="63DDA4D1" w:rsidR="00D2700F" w:rsidRDefault="00D2700F">
      <w:r w:rsidRPr="00D2700F">
        <w:lastRenderedPageBreak/>
        <w:drawing>
          <wp:inline distT="0" distB="0" distL="0" distR="0" wp14:anchorId="4908D56B" wp14:editId="08005C2B">
            <wp:extent cx="5302523" cy="3702240"/>
            <wp:effectExtent l="0" t="0" r="0" b="0"/>
            <wp:docPr id="1198232709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2709" name="Picture 1" descr="A screenshot of a computer upda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FD49" w14:textId="77777777" w:rsidR="00561ACB" w:rsidRDefault="00561ACB"/>
    <w:p w14:paraId="6586F1DF" w14:textId="782BFE26" w:rsidR="00561ACB" w:rsidRDefault="00561ACB">
      <w:r w:rsidRPr="00561ACB">
        <w:drawing>
          <wp:inline distT="0" distB="0" distL="0" distR="0" wp14:anchorId="4AC1EE1E" wp14:editId="736C06BF">
            <wp:extent cx="5435879" cy="3619686"/>
            <wp:effectExtent l="0" t="0" r="0" b="0"/>
            <wp:docPr id="1488433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37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57AD" w14:textId="77777777" w:rsidR="004874AD" w:rsidRDefault="004874AD"/>
    <w:p w14:paraId="4F1A3394" w14:textId="0A214FDD" w:rsidR="004874AD" w:rsidRDefault="004874AD">
      <w:r w:rsidRPr="004874AD">
        <w:lastRenderedPageBreak/>
        <w:drawing>
          <wp:inline distT="0" distB="0" distL="0" distR="0" wp14:anchorId="3B0176FA" wp14:editId="62EAA518">
            <wp:extent cx="4921503" cy="3600635"/>
            <wp:effectExtent l="0" t="0" r="0" b="0"/>
            <wp:docPr id="393749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4971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F86A" w14:textId="77777777" w:rsidR="003C5243" w:rsidRDefault="003C5243"/>
    <w:p w14:paraId="4D96DA28" w14:textId="4CDE360A" w:rsidR="003C5243" w:rsidRDefault="004225E8">
      <w:pPr>
        <w:rPr>
          <w:sz w:val="32"/>
          <w:szCs w:val="32"/>
        </w:rPr>
      </w:pPr>
      <w:r>
        <w:rPr>
          <w:sz w:val="32"/>
          <w:szCs w:val="32"/>
        </w:rPr>
        <w:t xml:space="preserve">Once the installation is </w:t>
      </w:r>
      <w:proofErr w:type="gramStart"/>
      <w:r>
        <w:rPr>
          <w:sz w:val="32"/>
          <w:szCs w:val="32"/>
        </w:rPr>
        <w:t xml:space="preserve">completed </w:t>
      </w:r>
      <w:r w:rsidR="00984DAE">
        <w:rPr>
          <w:sz w:val="32"/>
          <w:szCs w:val="32"/>
        </w:rPr>
        <w:t>,</w:t>
      </w:r>
      <w:proofErr w:type="gramEnd"/>
      <w:r w:rsidR="00984DAE">
        <w:rPr>
          <w:sz w:val="32"/>
          <w:szCs w:val="32"/>
        </w:rPr>
        <w:t xml:space="preserve"> enter the tenant id </w:t>
      </w:r>
    </w:p>
    <w:p w14:paraId="45431336" w14:textId="3602A693" w:rsidR="00984DAE" w:rsidRPr="004225E8" w:rsidRDefault="00984DAE">
      <w:pPr>
        <w:rPr>
          <w:sz w:val="32"/>
          <w:szCs w:val="32"/>
        </w:rPr>
      </w:pPr>
      <w:r>
        <w:rPr>
          <w:sz w:val="32"/>
          <w:szCs w:val="32"/>
        </w:rPr>
        <w:t>And username and ID.</w:t>
      </w:r>
    </w:p>
    <w:p w14:paraId="39AA1D48" w14:textId="6B3ABAA9" w:rsidR="006A2D9C" w:rsidRPr="006A2D9C" w:rsidRDefault="006A2D9C">
      <w:pPr>
        <w:rPr>
          <w:sz w:val="32"/>
          <w:szCs w:val="32"/>
        </w:rPr>
      </w:pPr>
    </w:p>
    <w:p w14:paraId="422B8DBB" w14:textId="5DDA6B2A" w:rsidR="002F07B7" w:rsidRDefault="002F07B7">
      <w:r w:rsidRPr="002F07B7">
        <w:drawing>
          <wp:inline distT="0" distB="0" distL="0" distR="0" wp14:anchorId="1F4E2451" wp14:editId="67A060F9">
            <wp:extent cx="5731510" cy="3421380"/>
            <wp:effectExtent l="0" t="0" r="2540" b="7620"/>
            <wp:docPr id="929799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971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E88F" w14:textId="77777777" w:rsidR="0004366E" w:rsidRDefault="0004366E"/>
    <w:p w14:paraId="3F95E5CA" w14:textId="61DAD5CC" w:rsidR="0004366E" w:rsidRDefault="004C5218">
      <w:r w:rsidRPr="004C5218">
        <w:lastRenderedPageBreak/>
        <w:drawing>
          <wp:inline distT="0" distB="0" distL="0" distR="0" wp14:anchorId="2348CB87" wp14:editId="18BB824C">
            <wp:extent cx="5731510" cy="3339465"/>
            <wp:effectExtent l="0" t="0" r="2540" b="0"/>
            <wp:docPr id="1917839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97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3E8B" w14:textId="77777777" w:rsidR="00085BB2" w:rsidRDefault="00085BB2"/>
    <w:p w14:paraId="5B7C672D" w14:textId="3D24156A" w:rsidR="00984DAE" w:rsidRPr="00984DAE" w:rsidRDefault="00984DAE">
      <w:pPr>
        <w:rPr>
          <w:sz w:val="32"/>
          <w:szCs w:val="32"/>
        </w:rPr>
      </w:pPr>
      <w:r>
        <w:rPr>
          <w:sz w:val="32"/>
          <w:szCs w:val="32"/>
        </w:rPr>
        <w:t xml:space="preserve">After </w:t>
      </w:r>
      <w:r w:rsidR="003C2680">
        <w:rPr>
          <w:sz w:val="32"/>
          <w:szCs w:val="32"/>
        </w:rPr>
        <w:t xml:space="preserve">finishing the registration, go to azure portal and you will be able to see the </w:t>
      </w:r>
      <w:proofErr w:type="gramStart"/>
      <w:r w:rsidR="003C2680">
        <w:rPr>
          <w:sz w:val="32"/>
          <w:szCs w:val="32"/>
        </w:rPr>
        <w:t>On</w:t>
      </w:r>
      <w:proofErr w:type="gramEnd"/>
      <w:r w:rsidR="003C2680">
        <w:rPr>
          <w:sz w:val="32"/>
          <w:szCs w:val="32"/>
        </w:rPr>
        <w:t xml:space="preserve"> premise registered device.</w:t>
      </w:r>
    </w:p>
    <w:p w14:paraId="24112A04" w14:textId="77777777" w:rsidR="00085BB2" w:rsidRDefault="00085BB2"/>
    <w:p w14:paraId="3C084F4A" w14:textId="60D35A88" w:rsidR="00085BB2" w:rsidRDefault="00085BB2">
      <w:r w:rsidRPr="00085BB2">
        <w:drawing>
          <wp:inline distT="0" distB="0" distL="0" distR="0" wp14:anchorId="27450C7E" wp14:editId="631FCDB2">
            <wp:extent cx="5731510" cy="1743075"/>
            <wp:effectExtent l="0" t="0" r="2540" b="9525"/>
            <wp:docPr id="1192854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540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3160" w14:textId="77777777" w:rsidR="003B1B00" w:rsidRDefault="003B1B00"/>
    <w:p w14:paraId="5705E968" w14:textId="77777777" w:rsidR="003C2680" w:rsidRDefault="003C2680"/>
    <w:p w14:paraId="36005966" w14:textId="77777777" w:rsidR="003C2680" w:rsidRDefault="003C2680"/>
    <w:p w14:paraId="2E85B3DA" w14:textId="77777777" w:rsidR="003C2680" w:rsidRDefault="003C2680"/>
    <w:p w14:paraId="0126389B" w14:textId="77777777" w:rsidR="003C2680" w:rsidRDefault="003C2680"/>
    <w:p w14:paraId="341EB1EA" w14:textId="77777777" w:rsidR="003C2680" w:rsidRDefault="003C2680"/>
    <w:p w14:paraId="051625D7" w14:textId="77777777" w:rsidR="003C2680" w:rsidRDefault="003C2680"/>
    <w:p w14:paraId="15F9A999" w14:textId="77777777" w:rsidR="003C2680" w:rsidRDefault="003C2680"/>
    <w:p w14:paraId="23F3003D" w14:textId="0E0EFE28" w:rsidR="003C2680" w:rsidRPr="003C2680" w:rsidRDefault="003C26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Create the </w:t>
      </w:r>
      <w:r w:rsidR="0085472C">
        <w:rPr>
          <w:sz w:val="32"/>
          <w:szCs w:val="32"/>
        </w:rPr>
        <w:t xml:space="preserve">Storage account and file share </w:t>
      </w:r>
    </w:p>
    <w:p w14:paraId="34A96D6D" w14:textId="0CEB64EE" w:rsidR="003B1B00" w:rsidRDefault="003B1B00">
      <w:r w:rsidRPr="003B1B00">
        <w:drawing>
          <wp:inline distT="0" distB="0" distL="0" distR="0" wp14:anchorId="3D8BBD1A" wp14:editId="7214B516">
            <wp:extent cx="5731510" cy="4350385"/>
            <wp:effectExtent l="0" t="0" r="2540" b="0"/>
            <wp:docPr id="536536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612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A88" w14:textId="77777777" w:rsidR="00F62F34" w:rsidRDefault="00F62F34"/>
    <w:p w14:paraId="52FCDF82" w14:textId="77777777" w:rsidR="0085472C" w:rsidRDefault="0085472C"/>
    <w:p w14:paraId="7B69A38E" w14:textId="734BCEDF" w:rsidR="0085472C" w:rsidRPr="0085472C" w:rsidRDefault="0085472C">
      <w:pPr>
        <w:rPr>
          <w:sz w:val="32"/>
          <w:szCs w:val="32"/>
        </w:rPr>
      </w:pPr>
      <w:r>
        <w:rPr>
          <w:sz w:val="32"/>
          <w:szCs w:val="32"/>
        </w:rPr>
        <w:t>Then</w:t>
      </w:r>
      <w:r w:rsidR="001234A8">
        <w:rPr>
          <w:sz w:val="32"/>
          <w:szCs w:val="32"/>
        </w:rPr>
        <w:t xml:space="preserve"> Create the Sync group.</w:t>
      </w:r>
    </w:p>
    <w:p w14:paraId="17EDE38B" w14:textId="2153050F" w:rsidR="00F62F34" w:rsidRDefault="00F62F34">
      <w:r w:rsidRPr="00F62F34">
        <w:lastRenderedPageBreak/>
        <w:drawing>
          <wp:inline distT="0" distB="0" distL="0" distR="0" wp14:anchorId="08F5DC21" wp14:editId="2C532C48">
            <wp:extent cx="5731510" cy="5142865"/>
            <wp:effectExtent l="0" t="0" r="2540" b="635"/>
            <wp:docPr id="1463518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833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0977" w14:textId="77777777" w:rsidR="00EB00A7" w:rsidRDefault="00EB00A7"/>
    <w:p w14:paraId="095E5194" w14:textId="77777777" w:rsidR="004F11E6" w:rsidRDefault="004F11E6">
      <w:pPr>
        <w:rPr>
          <w:sz w:val="32"/>
          <w:szCs w:val="32"/>
        </w:rPr>
      </w:pPr>
    </w:p>
    <w:p w14:paraId="0E3966C3" w14:textId="77777777" w:rsidR="004F11E6" w:rsidRDefault="004F11E6">
      <w:pPr>
        <w:rPr>
          <w:sz w:val="32"/>
          <w:szCs w:val="32"/>
        </w:rPr>
      </w:pPr>
    </w:p>
    <w:p w14:paraId="581F7993" w14:textId="77777777" w:rsidR="004F11E6" w:rsidRDefault="004F11E6">
      <w:pPr>
        <w:rPr>
          <w:sz w:val="32"/>
          <w:szCs w:val="32"/>
        </w:rPr>
      </w:pPr>
    </w:p>
    <w:p w14:paraId="58275AB6" w14:textId="77777777" w:rsidR="004F11E6" w:rsidRDefault="004F11E6">
      <w:pPr>
        <w:rPr>
          <w:sz w:val="32"/>
          <w:szCs w:val="32"/>
        </w:rPr>
      </w:pPr>
    </w:p>
    <w:p w14:paraId="5A1D9A00" w14:textId="77777777" w:rsidR="004F11E6" w:rsidRDefault="004F11E6">
      <w:pPr>
        <w:rPr>
          <w:sz w:val="32"/>
          <w:szCs w:val="32"/>
        </w:rPr>
      </w:pPr>
    </w:p>
    <w:p w14:paraId="58FDC8C7" w14:textId="77777777" w:rsidR="004F11E6" w:rsidRDefault="004F11E6">
      <w:pPr>
        <w:rPr>
          <w:sz w:val="32"/>
          <w:szCs w:val="32"/>
        </w:rPr>
      </w:pPr>
    </w:p>
    <w:p w14:paraId="42F32ECD" w14:textId="77777777" w:rsidR="004F11E6" w:rsidRDefault="004F11E6">
      <w:pPr>
        <w:rPr>
          <w:sz w:val="32"/>
          <w:szCs w:val="32"/>
        </w:rPr>
      </w:pPr>
    </w:p>
    <w:p w14:paraId="5B618F0C" w14:textId="77777777" w:rsidR="004F11E6" w:rsidRDefault="004F11E6">
      <w:pPr>
        <w:rPr>
          <w:sz w:val="32"/>
          <w:szCs w:val="32"/>
        </w:rPr>
      </w:pPr>
    </w:p>
    <w:p w14:paraId="14453F0C" w14:textId="77777777" w:rsidR="004F11E6" w:rsidRDefault="004F11E6">
      <w:pPr>
        <w:rPr>
          <w:sz w:val="32"/>
          <w:szCs w:val="32"/>
        </w:rPr>
      </w:pPr>
    </w:p>
    <w:p w14:paraId="208B84A9" w14:textId="77777777" w:rsidR="004F11E6" w:rsidRDefault="004F11E6">
      <w:pPr>
        <w:rPr>
          <w:sz w:val="32"/>
          <w:szCs w:val="32"/>
        </w:rPr>
      </w:pPr>
    </w:p>
    <w:p w14:paraId="0AE53565" w14:textId="3F905EA4" w:rsidR="001234A8" w:rsidRPr="001234A8" w:rsidRDefault="001234A8">
      <w:pPr>
        <w:rPr>
          <w:sz w:val="32"/>
          <w:szCs w:val="32"/>
        </w:rPr>
      </w:pPr>
      <w:r>
        <w:rPr>
          <w:sz w:val="32"/>
          <w:szCs w:val="32"/>
        </w:rPr>
        <w:t xml:space="preserve">Add cloud endpoint and server end point </w:t>
      </w:r>
      <w:r w:rsidR="004F11E6">
        <w:rPr>
          <w:sz w:val="32"/>
          <w:szCs w:val="32"/>
        </w:rPr>
        <w:t>in Sync group.</w:t>
      </w:r>
    </w:p>
    <w:p w14:paraId="7B378348" w14:textId="77777777" w:rsidR="00EB00A7" w:rsidRDefault="00EB00A7"/>
    <w:p w14:paraId="7127A241" w14:textId="77777777" w:rsidR="00EB00A7" w:rsidRDefault="00EB00A7"/>
    <w:p w14:paraId="489CFC79" w14:textId="4F20B16F" w:rsidR="00EB00A7" w:rsidRDefault="001836BA">
      <w:r w:rsidRPr="001836BA">
        <w:drawing>
          <wp:inline distT="0" distB="0" distL="0" distR="0" wp14:anchorId="3443DA9F" wp14:editId="5A98B156">
            <wp:extent cx="5731510" cy="2477770"/>
            <wp:effectExtent l="0" t="0" r="2540" b="0"/>
            <wp:docPr id="20969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4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838B" w14:textId="12774C56" w:rsidR="006A6D52" w:rsidRDefault="00A31AC4">
      <w:r w:rsidRPr="00A31AC4">
        <w:drawing>
          <wp:inline distT="0" distB="0" distL="0" distR="0" wp14:anchorId="05B83711" wp14:editId="4051052C">
            <wp:extent cx="5731510" cy="2505075"/>
            <wp:effectExtent l="0" t="0" r="2540" b="9525"/>
            <wp:docPr id="997127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751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CE6D" w14:textId="77777777" w:rsidR="004F11E6" w:rsidRDefault="004F11E6"/>
    <w:p w14:paraId="6BB1FA5C" w14:textId="3BF5BE3A" w:rsidR="004F11E6" w:rsidRPr="004F11E6" w:rsidRDefault="004F11E6">
      <w:pPr>
        <w:rPr>
          <w:sz w:val="32"/>
          <w:szCs w:val="32"/>
        </w:rPr>
      </w:pPr>
      <w:r>
        <w:rPr>
          <w:sz w:val="32"/>
          <w:szCs w:val="32"/>
        </w:rPr>
        <w:t xml:space="preserve">Wait for few minutes </w:t>
      </w:r>
      <w:r w:rsidR="004D56B0">
        <w:rPr>
          <w:sz w:val="32"/>
          <w:szCs w:val="32"/>
        </w:rPr>
        <w:t>and sync will be in healthy state.</w:t>
      </w:r>
    </w:p>
    <w:sectPr w:rsidR="004F11E6" w:rsidRPr="004F1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D43B3"/>
    <w:multiLevelType w:val="hybridMultilevel"/>
    <w:tmpl w:val="7F9C1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26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BA"/>
    <w:rsid w:val="0004366E"/>
    <w:rsid w:val="000600F0"/>
    <w:rsid w:val="00063CB2"/>
    <w:rsid w:val="00085BB2"/>
    <w:rsid w:val="00112D82"/>
    <w:rsid w:val="001234A8"/>
    <w:rsid w:val="001836BA"/>
    <w:rsid w:val="002F07B7"/>
    <w:rsid w:val="00314F32"/>
    <w:rsid w:val="00376E64"/>
    <w:rsid w:val="003B1B00"/>
    <w:rsid w:val="003B50B8"/>
    <w:rsid w:val="003C2680"/>
    <w:rsid w:val="003C5243"/>
    <w:rsid w:val="004225E8"/>
    <w:rsid w:val="004874AD"/>
    <w:rsid w:val="004A634E"/>
    <w:rsid w:val="004C5218"/>
    <w:rsid w:val="004D56B0"/>
    <w:rsid w:val="004F11E6"/>
    <w:rsid w:val="00561ACB"/>
    <w:rsid w:val="006A2D9C"/>
    <w:rsid w:val="006A6D52"/>
    <w:rsid w:val="007F3C01"/>
    <w:rsid w:val="008161EA"/>
    <w:rsid w:val="008351BF"/>
    <w:rsid w:val="0084730C"/>
    <w:rsid w:val="0085472C"/>
    <w:rsid w:val="008A34D6"/>
    <w:rsid w:val="008F767F"/>
    <w:rsid w:val="00984DAE"/>
    <w:rsid w:val="00A31AC4"/>
    <w:rsid w:val="00BD14BA"/>
    <w:rsid w:val="00C83A01"/>
    <w:rsid w:val="00C967F9"/>
    <w:rsid w:val="00D2700F"/>
    <w:rsid w:val="00D968B2"/>
    <w:rsid w:val="00DF427A"/>
    <w:rsid w:val="00E211B8"/>
    <w:rsid w:val="00EB00A7"/>
    <w:rsid w:val="00ED3053"/>
    <w:rsid w:val="00F1134E"/>
    <w:rsid w:val="00F62F34"/>
    <w:rsid w:val="00F9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32FC"/>
  <w15:chartTrackingRefBased/>
  <w15:docId w15:val="{72EDEBED-1A43-4AE9-AE85-679B3DAE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7A05E3-28FE-4327-AF8F-D62AD3ABA130}"/>
</file>

<file path=customXml/itemProps2.xml><?xml version="1.0" encoding="utf-8"?>
<ds:datastoreItem xmlns:ds="http://schemas.openxmlformats.org/officeDocument/2006/customXml" ds:itemID="{78BA3CBD-56F7-4B84-8518-209E47541C15}"/>
</file>

<file path=customXml/itemProps3.xml><?xml version="1.0" encoding="utf-8"?>
<ds:datastoreItem xmlns:ds="http://schemas.openxmlformats.org/officeDocument/2006/customXml" ds:itemID="{D959C6CA-2AFB-4AF2-B60D-7C426A82CC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Singh</dc:creator>
  <cp:keywords/>
  <dc:description/>
  <cp:lastModifiedBy>Bhupesh Singh</cp:lastModifiedBy>
  <cp:revision>38</cp:revision>
  <dcterms:created xsi:type="dcterms:W3CDTF">2024-12-16T14:22:00Z</dcterms:created>
  <dcterms:modified xsi:type="dcterms:W3CDTF">2024-12-16T20:12:00Z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