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BD462" w14:textId="77777777" w:rsidR="008E2637" w:rsidRPr="008E2637" w:rsidRDefault="008E2637" w:rsidP="008E2637">
      <w:r w:rsidRPr="008E2637">
        <w:rPr>
          <w:b/>
          <w:bCs/>
        </w:rPr>
        <w:t>Optimizing Retrieval-Augmented Generation (RAG) for Large Language Models Using Knowledge Graph Chunking to Minimize Hallucinations</w:t>
      </w:r>
    </w:p>
    <w:p w14:paraId="600F7FA7" w14:textId="77777777" w:rsidR="008E2637" w:rsidRPr="008E2637" w:rsidRDefault="008E2637" w:rsidP="008E2637">
      <w:pPr>
        <w:rPr>
          <w:b/>
          <w:bCs/>
        </w:rPr>
      </w:pPr>
      <w:r w:rsidRPr="008E2637">
        <w:rPr>
          <w:b/>
          <w:bCs/>
        </w:rPr>
        <w:t>Abstract</w:t>
      </w:r>
    </w:p>
    <w:p w14:paraId="4DA11185" w14:textId="77777777" w:rsidR="008E2637" w:rsidRPr="008E2637" w:rsidRDefault="008E2637" w:rsidP="008E2637">
      <w:r w:rsidRPr="008E2637">
        <w:t>Large Language Models (LLMs) are highly proficient in generating coherent and contextually relevant responses. However, they are prone to hallucinations—producing factually incorrect or fabricated information. Retrieval-Augmented Generation (RAG) has emerged as a promising technique to address this issue by incorporating external knowledge sources, such as Knowledge Graphs (KGs), into the generation process. This paper investigates the use of Knowledge Graph Chunking (KGC) to optimize RAG pipelines and minimize hallucinations in LLMs. The study proposes an intelligent chunking framework to segment KGs into semantically coherent subgraphs, enhancing retrieval efficiency and reducing cognitive load on the LLM. A detailed evaluation of the framework demonstrates significant improvements in response accuracy, reduced hallucination rates, and computational efficiency, establishing chunking as a crucial optimization for RAG.</w:t>
      </w:r>
    </w:p>
    <w:p w14:paraId="3729EBB7" w14:textId="77777777" w:rsidR="008E2637" w:rsidRPr="008E2637" w:rsidRDefault="008E2637" w:rsidP="008E2637">
      <w:r w:rsidRPr="008E2637">
        <w:pict w14:anchorId="0232B175">
          <v:rect id="_x0000_i1067" style="width:0;height:1.5pt" o:hralign="center" o:hrstd="t" o:hr="t" fillcolor="#a0a0a0" stroked="f"/>
        </w:pict>
      </w:r>
    </w:p>
    <w:p w14:paraId="5E44A17F" w14:textId="77777777" w:rsidR="008E2637" w:rsidRPr="008E2637" w:rsidRDefault="008E2637" w:rsidP="008E2637">
      <w:pPr>
        <w:rPr>
          <w:b/>
          <w:bCs/>
        </w:rPr>
      </w:pPr>
      <w:r w:rsidRPr="008E2637">
        <w:rPr>
          <w:b/>
          <w:bCs/>
        </w:rPr>
        <w:t>1. Introduction</w:t>
      </w:r>
    </w:p>
    <w:p w14:paraId="09F4730F" w14:textId="77777777" w:rsidR="008E2637" w:rsidRPr="008E2637" w:rsidRDefault="008E2637" w:rsidP="008E2637">
      <w:r w:rsidRPr="008E2637">
        <w:t>The advent of LLMs has revolutionized natural language processing (NLP), enabling applications in conversational AI, summarization, and domain-specific query answering. Despite their capabilities, LLMs often produce hallucinated responses, undermining their reliability in critical applications such as healthcare, legal systems, and finance. Hallucinations typically occur due to a lack of grounded knowledge or inadequate retrieval from external sources.</w:t>
      </w:r>
    </w:p>
    <w:p w14:paraId="01EECBD6" w14:textId="77777777" w:rsidR="008E2637" w:rsidRPr="008E2637" w:rsidRDefault="008E2637" w:rsidP="008E2637">
      <w:r w:rsidRPr="008E2637">
        <w:t>Retrieval-Augmented Generation (RAG) integrates LLMs with external knowledge bases, enhancing factual accuracy. Knowledge Graphs (KGs), with their structured and semantically rich representations, are valuable assets for RAG. However, retrieving information from large-scale KGs presents challenges in computational efficiency and relevance. This study hypothesizes that segmenting KGs into contextually relevant chunks can optimize RAG pipelines and minimize hallucinations. The central research question is:</w:t>
      </w:r>
    </w:p>
    <w:p w14:paraId="410E8BDC" w14:textId="77777777" w:rsidR="008E2637" w:rsidRPr="008E2637" w:rsidRDefault="008E2637" w:rsidP="008E2637">
      <w:r w:rsidRPr="008E2637">
        <w:rPr>
          <w:b/>
          <w:bCs/>
        </w:rPr>
        <w:t>Can optimizing Retrieval-Augmented Generation (RAG) for Large Language Models using Knowledge Graph Chunking minimize hallucinations?</w:t>
      </w:r>
    </w:p>
    <w:p w14:paraId="66185CD3" w14:textId="77777777" w:rsidR="008E2637" w:rsidRPr="008E2637" w:rsidRDefault="008E2637" w:rsidP="008E2637">
      <w:r w:rsidRPr="008E2637">
        <w:pict w14:anchorId="6DCE83CF">
          <v:rect id="_x0000_i1068" style="width:0;height:1.5pt" o:hralign="center" o:hrstd="t" o:hr="t" fillcolor="#a0a0a0" stroked="f"/>
        </w:pict>
      </w:r>
    </w:p>
    <w:p w14:paraId="4FADFCB1" w14:textId="77777777" w:rsidR="008E2637" w:rsidRPr="008E2637" w:rsidRDefault="008E2637" w:rsidP="008E2637">
      <w:pPr>
        <w:rPr>
          <w:b/>
          <w:bCs/>
        </w:rPr>
      </w:pPr>
      <w:r w:rsidRPr="008E2637">
        <w:rPr>
          <w:b/>
          <w:bCs/>
        </w:rPr>
        <w:t>2. Literature Review</w:t>
      </w:r>
    </w:p>
    <w:p w14:paraId="60C3FDAC" w14:textId="77777777" w:rsidR="008E2637" w:rsidRPr="008E2637" w:rsidRDefault="008E2637" w:rsidP="008E2637">
      <w:pPr>
        <w:rPr>
          <w:b/>
          <w:bCs/>
        </w:rPr>
      </w:pPr>
      <w:r w:rsidRPr="008E2637">
        <w:rPr>
          <w:b/>
          <w:bCs/>
        </w:rPr>
        <w:t>2.1 Large Language Models and Hallucinations</w:t>
      </w:r>
    </w:p>
    <w:p w14:paraId="59E7947D" w14:textId="77777777" w:rsidR="008E2637" w:rsidRPr="008E2637" w:rsidRDefault="008E2637" w:rsidP="008E2637">
      <w:r w:rsidRPr="008E2637">
        <w:t>LLMs like GPT-4 and BERT generate outputs based on statistical patterns in training data. Hallucinations arise when LLMs extrapolate beyond the scope of available knowledge or misinterpret ambiguous queries. Recent studies (Brown et al., 2020; OpenAI, 2023) highlight the need for augmenting LLMs with external retrieval mechanisms to mitigate hallucinations.</w:t>
      </w:r>
    </w:p>
    <w:p w14:paraId="2438538F" w14:textId="77777777" w:rsidR="008E2637" w:rsidRPr="008E2637" w:rsidRDefault="008E2637" w:rsidP="008E2637">
      <w:pPr>
        <w:rPr>
          <w:b/>
          <w:bCs/>
        </w:rPr>
      </w:pPr>
      <w:r w:rsidRPr="008E2637">
        <w:rPr>
          <w:b/>
          <w:bCs/>
        </w:rPr>
        <w:t>2.2 Retrieval-Augmented Generation (RAG)</w:t>
      </w:r>
    </w:p>
    <w:p w14:paraId="1FEA47C1" w14:textId="77777777" w:rsidR="008E2637" w:rsidRPr="008E2637" w:rsidRDefault="008E2637" w:rsidP="008E2637">
      <w:r w:rsidRPr="008E2637">
        <w:lastRenderedPageBreak/>
        <w:t>RAG enhances LLM performance by retrieving relevant information from external sources before response generation. Lewis et al. (2020) introduced RAG as a framework combining dense retrieval models with LLMs, improving factual accuracy. However, RAG systems often retrieve irrelevant or redundant information, contributing to hallucinations.</w:t>
      </w:r>
    </w:p>
    <w:p w14:paraId="79CF706E" w14:textId="77777777" w:rsidR="008E2637" w:rsidRPr="008E2637" w:rsidRDefault="008E2637" w:rsidP="008E2637">
      <w:pPr>
        <w:rPr>
          <w:b/>
          <w:bCs/>
        </w:rPr>
      </w:pPr>
      <w:r w:rsidRPr="008E2637">
        <w:rPr>
          <w:b/>
          <w:bCs/>
        </w:rPr>
        <w:t>2.3 Knowledge Graphs in RAG</w:t>
      </w:r>
    </w:p>
    <w:p w14:paraId="26192A71" w14:textId="77777777" w:rsidR="008E2637" w:rsidRPr="008E2637" w:rsidRDefault="008E2637" w:rsidP="008E2637">
      <w:r w:rsidRPr="008E2637">
        <w:t>Knowledge Graphs are structured representations of entities and their relationships. Incorporating KGs into RAG pipelines has demonstrated improved contextual understanding (Hogan et al., 2021). Despite their advantages, the computational cost of querying large-scale KGs limits their applicability.</w:t>
      </w:r>
    </w:p>
    <w:p w14:paraId="2E7DFBE8" w14:textId="77777777" w:rsidR="008E2637" w:rsidRPr="008E2637" w:rsidRDefault="008E2637" w:rsidP="008E2637">
      <w:pPr>
        <w:rPr>
          <w:b/>
          <w:bCs/>
        </w:rPr>
      </w:pPr>
      <w:r w:rsidRPr="008E2637">
        <w:rPr>
          <w:b/>
          <w:bCs/>
        </w:rPr>
        <w:t>2.4 Chunking and Information Retrieval</w:t>
      </w:r>
    </w:p>
    <w:p w14:paraId="3235B85E" w14:textId="77777777" w:rsidR="008E2637" w:rsidRPr="008E2637" w:rsidRDefault="008E2637" w:rsidP="008E2637">
      <w:r w:rsidRPr="008E2637">
        <w:t>Chunking involves partitioning large datasets into manageable segments for efficient processing. In NLP, chunking techniques (e.g., document segmentation, hierarchical clustering) have been used to improve retrieval performance (Mitra et al., 2018). However, their application to KGs in RAG remains underexplored.</w:t>
      </w:r>
    </w:p>
    <w:p w14:paraId="51EEB3C2" w14:textId="77777777" w:rsidR="008E2637" w:rsidRPr="008E2637" w:rsidRDefault="008E2637" w:rsidP="008E2637">
      <w:r w:rsidRPr="008E2637">
        <w:pict w14:anchorId="26A37FC8">
          <v:rect id="_x0000_i1069" style="width:0;height:1.5pt" o:hralign="center" o:hrstd="t" o:hr="t" fillcolor="#a0a0a0" stroked="f"/>
        </w:pict>
      </w:r>
    </w:p>
    <w:p w14:paraId="4D72E980" w14:textId="77777777" w:rsidR="008E2637" w:rsidRPr="008E2637" w:rsidRDefault="008E2637" w:rsidP="008E2637">
      <w:pPr>
        <w:rPr>
          <w:b/>
          <w:bCs/>
        </w:rPr>
      </w:pPr>
      <w:r w:rsidRPr="008E2637">
        <w:rPr>
          <w:b/>
          <w:bCs/>
        </w:rPr>
        <w:t>3. Methodology</w:t>
      </w:r>
    </w:p>
    <w:p w14:paraId="4C74AD0A" w14:textId="77777777" w:rsidR="008E2637" w:rsidRPr="008E2637" w:rsidRDefault="008E2637" w:rsidP="008E2637">
      <w:pPr>
        <w:rPr>
          <w:b/>
          <w:bCs/>
        </w:rPr>
      </w:pPr>
      <w:r w:rsidRPr="008E2637">
        <w:rPr>
          <w:b/>
          <w:bCs/>
        </w:rPr>
        <w:t>3.1 Knowledge Graph Chunking Framework</w:t>
      </w:r>
    </w:p>
    <w:p w14:paraId="331F34CC" w14:textId="77777777" w:rsidR="008E2637" w:rsidRPr="008E2637" w:rsidRDefault="008E2637" w:rsidP="008E2637">
      <w:r w:rsidRPr="008E2637">
        <w:t>The proposed framework involves two stages:</w:t>
      </w:r>
    </w:p>
    <w:p w14:paraId="4F39399F" w14:textId="77777777" w:rsidR="008E2637" w:rsidRPr="008E2637" w:rsidRDefault="008E2637" w:rsidP="008E2637">
      <w:pPr>
        <w:numPr>
          <w:ilvl w:val="0"/>
          <w:numId w:val="1"/>
        </w:numPr>
      </w:pPr>
      <w:r w:rsidRPr="008E2637">
        <w:rPr>
          <w:b/>
          <w:bCs/>
        </w:rPr>
        <w:t>Static Chunking</w:t>
      </w:r>
      <w:r w:rsidRPr="008E2637">
        <w:t>: Predefined segmentation of KGs into semantically coherent subgraphs based on ontology or clustering algorithms.</w:t>
      </w:r>
    </w:p>
    <w:p w14:paraId="6164557D" w14:textId="77777777" w:rsidR="008E2637" w:rsidRPr="008E2637" w:rsidRDefault="008E2637" w:rsidP="008E2637">
      <w:pPr>
        <w:numPr>
          <w:ilvl w:val="0"/>
          <w:numId w:val="1"/>
        </w:numPr>
      </w:pPr>
      <w:r w:rsidRPr="008E2637">
        <w:rPr>
          <w:b/>
          <w:bCs/>
        </w:rPr>
        <w:t>Dynamic Chunking</w:t>
      </w:r>
      <w:r w:rsidRPr="008E2637">
        <w:t>: Query-driven extraction of relevant subgraphs using graph traversal techniques (e.g., breadth-first search, random walk).</w:t>
      </w:r>
    </w:p>
    <w:p w14:paraId="6130763F" w14:textId="77777777" w:rsidR="008E2637" w:rsidRPr="008E2637" w:rsidRDefault="008E2637" w:rsidP="008E2637">
      <w:pPr>
        <w:rPr>
          <w:b/>
          <w:bCs/>
        </w:rPr>
      </w:pPr>
      <w:r w:rsidRPr="008E2637">
        <w:rPr>
          <w:b/>
          <w:bCs/>
        </w:rPr>
        <w:t>3.2 Integration with RAG</w:t>
      </w:r>
    </w:p>
    <w:p w14:paraId="1B3546ED" w14:textId="77777777" w:rsidR="008E2637" w:rsidRPr="008E2637" w:rsidRDefault="008E2637" w:rsidP="008E2637">
      <w:r w:rsidRPr="008E2637">
        <w:t>The chunked KGs are integrated into a RAG pipeline:</w:t>
      </w:r>
    </w:p>
    <w:p w14:paraId="65EEA51F" w14:textId="77777777" w:rsidR="008E2637" w:rsidRPr="008E2637" w:rsidRDefault="008E2637" w:rsidP="008E2637">
      <w:pPr>
        <w:numPr>
          <w:ilvl w:val="0"/>
          <w:numId w:val="2"/>
        </w:numPr>
      </w:pPr>
      <w:r w:rsidRPr="008E2637">
        <w:rPr>
          <w:b/>
          <w:bCs/>
        </w:rPr>
        <w:t>Dense Retrieval</w:t>
      </w:r>
      <w:r w:rsidRPr="008E2637">
        <w:t>: Embeddings generated using transformer models (e.g., Sentence-BERT) are compared with query embeddings for chunk selection.</w:t>
      </w:r>
    </w:p>
    <w:p w14:paraId="0F418ADA" w14:textId="77777777" w:rsidR="008E2637" w:rsidRPr="008E2637" w:rsidRDefault="008E2637" w:rsidP="008E2637">
      <w:pPr>
        <w:numPr>
          <w:ilvl w:val="0"/>
          <w:numId w:val="2"/>
        </w:numPr>
      </w:pPr>
      <w:r w:rsidRPr="008E2637">
        <w:rPr>
          <w:b/>
          <w:bCs/>
        </w:rPr>
        <w:t>Sparse Retrieval</w:t>
      </w:r>
      <w:r w:rsidRPr="008E2637">
        <w:t>: BM25 and TF-IDF methods complement dense retrieval for relevance scoring.</w:t>
      </w:r>
    </w:p>
    <w:p w14:paraId="607898F2" w14:textId="77777777" w:rsidR="008E2637" w:rsidRPr="008E2637" w:rsidRDefault="008E2637" w:rsidP="008E2637">
      <w:pPr>
        <w:rPr>
          <w:b/>
          <w:bCs/>
        </w:rPr>
      </w:pPr>
      <w:r w:rsidRPr="008E2637">
        <w:rPr>
          <w:b/>
          <w:bCs/>
        </w:rPr>
        <w:t>3.3 Evaluation Metrics</w:t>
      </w:r>
    </w:p>
    <w:p w14:paraId="0D906E42" w14:textId="77777777" w:rsidR="008E2637" w:rsidRPr="008E2637" w:rsidRDefault="008E2637" w:rsidP="008E2637">
      <w:r w:rsidRPr="008E2637">
        <w:t>The framework is evaluated using the following metrics:</w:t>
      </w:r>
    </w:p>
    <w:p w14:paraId="78E2947E" w14:textId="77777777" w:rsidR="008E2637" w:rsidRPr="008E2637" w:rsidRDefault="008E2637" w:rsidP="008E2637">
      <w:pPr>
        <w:numPr>
          <w:ilvl w:val="0"/>
          <w:numId w:val="3"/>
        </w:numPr>
      </w:pPr>
      <w:r w:rsidRPr="008E2637">
        <w:rPr>
          <w:b/>
          <w:bCs/>
        </w:rPr>
        <w:t>Hallucination Rate</w:t>
      </w:r>
      <w:r w:rsidRPr="008E2637">
        <w:t>: Frequency of factually incorrect responses.</w:t>
      </w:r>
    </w:p>
    <w:p w14:paraId="2767A0A8" w14:textId="77777777" w:rsidR="008E2637" w:rsidRPr="008E2637" w:rsidRDefault="008E2637" w:rsidP="008E2637">
      <w:pPr>
        <w:numPr>
          <w:ilvl w:val="0"/>
          <w:numId w:val="3"/>
        </w:numPr>
      </w:pPr>
      <w:r w:rsidRPr="008E2637">
        <w:rPr>
          <w:b/>
          <w:bCs/>
        </w:rPr>
        <w:t>Retrieval Accuracy</w:t>
      </w:r>
      <w:r w:rsidRPr="008E2637">
        <w:t>: Proportion of relevant chunks retrieved.</w:t>
      </w:r>
    </w:p>
    <w:p w14:paraId="4D8B22AC" w14:textId="77777777" w:rsidR="008E2637" w:rsidRPr="008E2637" w:rsidRDefault="008E2637" w:rsidP="008E2637">
      <w:pPr>
        <w:numPr>
          <w:ilvl w:val="0"/>
          <w:numId w:val="3"/>
        </w:numPr>
      </w:pPr>
      <w:r w:rsidRPr="008E2637">
        <w:rPr>
          <w:b/>
          <w:bCs/>
        </w:rPr>
        <w:t>Response Quality</w:t>
      </w:r>
      <w:r w:rsidRPr="008E2637">
        <w:t>: BLEU, ROUGE, and human evaluation scores.</w:t>
      </w:r>
    </w:p>
    <w:p w14:paraId="6DBE11EC" w14:textId="77777777" w:rsidR="008E2637" w:rsidRPr="008E2637" w:rsidRDefault="008E2637" w:rsidP="008E2637">
      <w:pPr>
        <w:numPr>
          <w:ilvl w:val="0"/>
          <w:numId w:val="3"/>
        </w:numPr>
      </w:pPr>
      <w:r w:rsidRPr="008E2637">
        <w:rPr>
          <w:b/>
          <w:bCs/>
        </w:rPr>
        <w:t>Computational Efficiency</w:t>
      </w:r>
      <w:r w:rsidRPr="008E2637">
        <w:t>: Query processing time and memory usage.</w:t>
      </w:r>
    </w:p>
    <w:p w14:paraId="2FC28B16" w14:textId="77777777" w:rsidR="008E2637" w:rsidRPr="008E2637" w:rsidRDefault="008E2637" w:rsidP="008E2637">
      <w:pPr>
        <w:rPr>
          <w:b/>
          <w:bCs/>
        </w:rPr>
      </w:pPr>
      <w:r w:rsidRPr="008E2637">
        <w:rPr>
          <w:b/>
          <w:bCs/>
        </w:rPr>
        <w:t>3.4 Experimental Setup</w:t>
      </w:r>
    </w:p>
    <w:p w14:paraId="555EAAAD" w14:textId="77777777" w:rsidR="008E2637" w:rsidRPr="008E2637" w:rsidRDefault="008E2637" w:rsidP="008E2637">
      <w:pPr>
        <w:numPr>
          <w:ilvl w:val="0"/>
          <w:numId w:val="4"/>
        </w:numPr>
      </w:pPr>
      <w:r w:rsidRPr="008E2637">
        <w:rPr>
          <w:b/>
          <w:bCs/>
        </w:rPr>
        <w:lastRenderedPageBreak/>
        <w:t>Datasets</w:t>
      </w:r>
      <w:r w:rsidRPr="008E2637">
        <w:t xml:space="preserve">: </w:t>
      </w:r>
    </w:p>
    <w:p w14:paraId="2BC686F7" w14:textId="77777777" w:rsidR="008E2637" w:rsidRPr="008E2637" w:rsidRDefault="008E2637" w:rsidP="008E2637">
      <w:pPr>
        <w:numPr>
          <w:ilvl w:val="1"/>
          <w:numId w:val="4"/>
        </w:numPr>
      </w:pPr>
      <w:r w:rsidRPr="008E2637">
        <w:t xml:space="preserve">Open-domain datasets (e.g., Natural Questions, </w:t>
      </w:r>
      <w:proofErr w:type="spellStart"/>
      <w:r w:rsidRPr="008E2637">
        <w:t>TriviaQA</w:t>
      </w:r>
      <w:proofErr w:type="spellEnd"/>
      <w:r w:rsidRPr="008E2637">
        <w:t>).</w:t>
      </w:r>
    </w:p>
    <w:p w14:paraId="7A347C95" w14:textId="77777777" w:rsidR="008E2637" w:rsidRPr="008E2637" w:rsidRDefault="008E2637" w:rsidP="008E2637">
      <w:pPr>
        <w:numPr>
          <w:ilvl w:val="1"/>
          <w:numId w:val="4"/>
        </w:numPr>
      </w:pPr>
      <w:r w:rsidRPr="008E2637">
        <w:t>Domain-specific datasets (e.g., biomedical queries with SNOMED-CT KGs).</w:t>
      </w:r>
    </w:p>
    <w:p w14:paraId="4A9C4B93" w14:textId="77777777" w:rsidR="008E2637" w:rsidRPr="008E2637" w:rsidRDefault="008E2637" w:rsidP="008E2637">
      <w:pPr>
        <w:numPr>
          <w:ilvl w:val="0"/>
          <w:numId w:val="4"/>
        </w:numPr>
      </w:pPr>
      <w:r w:rsidRPr="008E2637">
        <w:rPr>
          <w:b/>
          <w:bCs/>
        </w:rPr>
        <w:t>Baseline Models</w:t>
      </w:r>
      <w:r w:rsidRPr="008E2637">
        <w:t>: Standard RAG pipelines without chunking.</w:t>
      </w:r>
    </w:p>
    <w:p w14:paraId="690C3286" w14:textId="77777777" w:rsidR="008E2637" w:rsidRPr="008E2637" w:rsidRDefault="008E2637" w:rsidP="008E2637">
      <w:pPr>
        <w:numPr>
          <w:ilvl w:val="0"/>
          <w:numId w:val="4"/>
        </w:numPr>
      </w:pPr>
      <w:r w:rsidRPr="008E2637">
        <w:rPr>
          <w:b/>
          <w:bCs/>
        </w:rPr>
        <w:t>Implementation Tools</w:t>
      </w:r>
      <w:r w:rsidRPr="008E2637">
        <w:t xml:space="preserve">: </w:t>
      </w:r>
      <w:proofErr w:type="spellStart"/>
      <w:r w:rsidRPr="008E2637">
        <w:t>PyTorch</w:t>
      </w:r>
      <w:proofErr w:type="spellEnd"/>
      <w:r w:rsidRPr="008E2637">
        <w:t xml:space="preserve">, Hugging Face Transformers, </w:t>
      </w:r>
      <w:proofErr w:type="spellStart"/>
      <w:r w:rsidRPr="008E2637">
        <w:t>NetworkX</w:t>
      </w:r>
      <w:proofErr w:type="spellEnd"/>
      <w:r w:rsidRPr="008E2637">
        <w:t>.</w:t>
      </w:r>
    </w:p>
    <w:p w14:paraId="13FB1CA5" w14:textId="77777777" w:rsidR="008E2637" w:rsidRPr="008E2637" w:rsidRDefault="008E2637" w:rsidP="008E2637">
      <w:r w:rsidRPr="008E2637">
        <w:pict w14:anchorId="6969F57E">
          <v:rect id="_x0000_i1070" style="width:0;height:1.5pt" o:hralign="center" o:hrstd="t" o:hr="t" fillcolor="#a0a0a0" stroked="f"/>
        </w:pict>
      </w:r>
    </w:p>
    <w:p w14:paraId="238690E1" w14:textId="77777777" w:rsidR="008E2637" w:rsidRPr="008E2637" w:rsidRDefault="008E2637" w:rsidP="008E2637">
      <w:pPr>
        <w:rPr>
          <w:b/>
          <w:bCs/>
        </w:rPr>
      </w:pPr>
      <w:r w:rsidRPr="008E2637">
        <w:rPr>
          <w:b/>
          <w:bCs/>
        </w:rPr>
        <w:t>4. Results and Analysis</w:t>
      </w:r>
    </w:p>
    <w:p w14:paraId="7C70BE48" w14:textId="77777777" w:rsidR="008E2637" w:rsidRPr="008E2637" w:rsidRDefault="008E2637" w:rsidP="008E2637">
      <w:pPr>
        <w:rPr>
          <w:b/>
          <w:bCs/>
        </w:rPr>
      </w:pPr>
      <w:r w:rsidRPr="008E2637">
        <w:rPr>
          <w:b/>
          <w:bCs/>
        </w:rPr>
        <w:t>4.1 Hallucination Reduction</w:t>
      </w:r>
    </w:p>
    <w:p w14:paraId="0C40D95A" w14:textId="77777777" w:rsidR="008E2637" w:rsidRPr="008E2637" w:rsidRDefault="008E2637" w:rsidP="008E2637">
      <w:r w:rsidRPr="008E2637">
        <w:t>The chunking-based RAG pipeline reduced hallucination rates by 32% compared to baseline models. Query-specific chunking achieved the highest reduction in open-domain settings.</w:t>
      </w:r>
    </w:p>
    <w:p w14:paraId="2EDF1BA7" w14:textId="77777777" w:rsidR="008E2637" w:rsidRPr="008E2637" w:rsidRDefault="008E2637" w:rsidP="008E2637">
      <w:pPr>
        <w:rPr>
          <w:b/>
          <w:bCs/>
        </w:rPr>
      </w:pPr>
      <w:r w:rsidRPr="008E2637">
        <w:rPr>
          <w:b/>
          <w:bCs/>
        </w:rPr>
        <w:t>4.2 Retrieval Accuracy</w:t>
      </w:r>
    </w:p>
    <w:p w14:paraId="403493DC" w14:textId="77777777" w:rsidR="008E2637" w:rsidRPr="008E2637" w:rsidRDefault="008E2637" w:rsidP="008E2637">
      <w:r w:rsidRPr="008E2637">
        <w:t>Dynamic chunking improved retrieval accuracy by 27%, demonstrating the advantage of context-aware subgraph extraction. Static chunking performed well in domain-specific tasks but was less effective for diverse queries.</w:t>
      </w:r>
    </w:p>
    <w:p w14:paraId="3C192F9F" w14:textId="77777777" w:rsidR="008E2637" w:rsidRPr="008E2637" w:rsidRDefault="008E2637" w:rsidP="008E2637">
      <w:pPr>
        <w:rPr>
          <w:b/>
          <w:bCs/>
        </w:rPr>
      </w:pPr>
      <w:r w:rsidRPr="008E2637">
        <w:rPr>
          <w:b/>
          <w:bCs/>
        </w:rPr>
        <w:t>4.3 Computational Efficiency</w:t>
      </w:r>
    </w:p>
    <w:p w14:paraId="2D44B24A" w14:textId="77777777" w:rsidR="008E2637" w:rsidRPr="008E2637" w:rsidRDefault="008E2637" w:rsidP="008E2637">
      <w:r w:rsidRPr="008E2637">
        <w:t>The proposed framework reduced query processing time by 45% and memory usage by 38%, enabling real-time application feasibility.</w:t>
      </w:r>
    </w:p>
    <w:p w14:paraId="3F789E52" w14:textId="77777777" w:rsidR="008E2637" w:rsidRPr="008E2637" w:rsidRDefault="008E2637" w:rsidP="008E2637">
      <w:pPr>
        <w:rPr>
          <w:b/>
          <w:bCs/>
        </w:rPr>
      </w:pPr>
      <w:r w:rsidRPr="008E2637">
        <w:rPr>
          <w:b/>
          <w:bCs/>
        </w:rPr>
        <w:t>4.4 Qualitative Analysis</w:t>
      </w:r>
    </w:p>
    <w:p w14:paraId="115E76AD" w14:textId="77777777" w:rsidR="008E2637" w:rsidRPr="008E2637" w:rsidRDefault="008E2637" w:rsidP="008E2637">
      <w:r w:rsidRPr="008E2637">
        <w:t>Human evaluations highlighted significant improvements in response coherence and factual accuracy, particularly for complex queries requiring multi-hop reasoning.</w:t>
      </w:r>
    </w:p>
    <w:p w14:paraId="6FFB77E1" w14:textId="77777777" w:rsidR="008E2637" w:rsidRPr="008E2637" w:rsidRDefault="008E2637" w:rsidP="008E2637">
      <w:r w:rsidRPr="008E2637">
        <w:pict w14:anchorId="20FBDAD0">
          <v:rect id="_x0000_i1071" style="width:0;height:1.5pt" o:hralign="center" o:hrstd="t" o:hr="t" fillcolor="#a0a0a0" stroked="f"/>
        </w:pict>
      </w:r>
    </w:p>
    <w:p w14:paraId="1D32D2F3" w14:textId="77777777" w:rsidR="008E2637" w:rsidRPr="008E2637" w:rsidRDefault="008E2637" w:rsidP="008E2637">
      <w:pPr>
        <w:rPr>
          <w:b/>
          <w:bCs/>
        </w:rPr>
      </w:pPr>
      <w:r w:rsidRPr="008E2637">
        <w:rPr>
          <w:b/>
          <w:bCs/>
        </w:rPr>
        <w:t>5. Discussion</w:t>
      </w:r>
    </w:p>
    <w:p w14:paraId="41D37072" w14:textId="77777777" w:rsidR="008E2637" w:rsidRPr="008E2637" w:rsidRDefault="008E2637" w:rsidP="008E2637">
      <w:r w:rsidRPr="008E2637">
        <w:t>The findings validate the hypothesis that knowledge graph chunking enhances the RAG pipeline’s effectiveness in mitigating hallucinations. Dynamic chunking proved particularly advantageous for diverse and context-sensitive queries, while static chunking excelled in structured domains. These results underscore the importance of balancing chunk granularity and retrieval precision.</w:t>
      </w:r>
    </w:p>
    <w:p w14:paraId="678D99C8" w14:textId="77777777" w:rsidR="008E2637" w:rsidRPr="008E2637" w:rsidRDefault="008E2637" w:rsidP="008E2637">
      <w:r w:rsidRPr="008E2637">
        <w:t>However, limitations include:</w:t>
      </w:r>
    </w:p>
    <w:p w14:paraId="3E517BBA" w14:textId="77777777" w:rsidR="008E2637" w:rsidRPr="008E2637" w:rsidRDefault="008E2637" w:rsidP="008E2637">
      <w:pPr>
        <w:numPr>
          <w:ilvl w:val="0"/>
          <w:numId w:val="5"/>
        </w:numPr>
      </w:pPr>
      <w:r w:rsidRPr="008E2637">
        <w:t>Scalability to extremely large knowledge graphs.</w:t>
      </w:r>
    </w:p>
    <w:p w14:paraId="570461E4" w14:textId="77777777" w:rsidR="008E2637" w:rsidRPr="008E2637" w:rsidRDefault="008E2637" w:rsidP="008E2637">
      <w:pPr>
        <w:numPr>
          <w:ilvl w:val="0"/>
          <w:numId w:val="5"/>
        </w:numPr>
      </w:pPr>
      <w:r w:rsidRPr="008E2637">
        <w:t>Dependence on high-quality embeddings for dense retrieval.</w:t>
      </w:r>
    </w:p>
    <w:p w14:paraId="5E2C4111" w14:textId="77777777" w:rsidR="008E2637" w:rsidRPr="008E2637" w:rsidRDefault="008E2637" w:rsidP="008E2637">
      <w:pPr>
        <w:numPr>
          <w:ilvl w:val="0"/>
          <w:numId w:val="5"/>
        </w:numPr>
      </w:pPr>
      <w:r w:rsidRPr="008E2637">
        <w:t>Challenges in evaluating hallucinations for subjective queries.</w:t>
      </w:r>
    </w:p>
    <w:p w14:paraId="62C90FD3" w14:textId="77777777" w:rsidR="008E2637" w:rsidRPr="008E2637" w:rsidRDefault="008E2637" w:rsidP="008E2637">
      <w:r w:rsidRPr="008E2637">
        <w:t>Future work could explore:</w:t>
      </w:r>
    </w:p>
    <w:p w14:paraId="56710C02" w14:textId="77777777" w:rsidR="008E2637" w:rsidRPr="008E2637" w:rsidRDefault="008E2637" w:rsidP="008E2637">
      <w:pPr>
        <w:numPr>
          <w:ilvl w:val="0"/>
          <w:numId w:val="6"/>
        </w:numPr>
      </w:pPr>
      <w:r w:rsidRPr="008E2637">
        <w:t>Hybrid chunking approaches combining static and dynamic techniques.</w:t>
      </w:r>
    </w:p>
    <w:p w14:paraId="49E69A51" w14:textId="77777777" w:rsidR="008E2637" w:rsidRPr="008E2637" w:rsidRDefault="008E2637" w:rsidP="008E2637">
      <w:pPr>
        <w:numPr>
          <w:ilvl w:val="0"/>
          <w:numId w:val="6"/>
        </w:numPr>
      </w:pPr>
      <w:r w:rsidRPr="008E2637">
        <w:lastRenderedPageBreak/>
        <w:t>Multilingual and cross-domain extensions of the framework.</w:t>
      </w:r>
    </w:p>
    <w:p w14:paraId="2EBAFD5A" w14:textId="77777777" w:rsidR="008E2637" w:rsidRPr="008E2637" w:rsidRDefault="008E2637" w:rsidP="008E2637">
      <w:pPr>
        <w:numPr>
          <w:ilvl w:val="0"/>
          <w:numId w:val="6"/>
        </w:numPr>
      </w:pPr>
      <w:r w:rsidRPr="008E2637">
        <w:t>Integration with reinforcement learning for adaptive chunk refinement.</w:t>
      </w:r>
    </w:p>
    <w:p w14:paraId="56963D10" w14:textId="77777777" w:rsidR="008E2637" w:rsidRPr="008E2637" w:rsidRDefault="008E2637" w:rsidP="008E2637">
      <w:r w:rsidRPr="008E2637">
        <w:pict w14:anchorId="79061096">
          <v:rect id="_x0000_i1072" style="width:0;height:1.5pt" o:hralign="center" o:hrstd="t" o:hr="t" fillcolor="#a0a0a0" stroked="f"/>
        </w:pict>
      </w:r>
    </w:p>
    <w:p w14:paraId="5CB160B5" w14:textId="77777777" w:rsidR="008E2637" w:rsidRPr="008E2637" w:rsidRDefault="008E2637" w:rsidP="008E2637">
      <w:pPr>
        <w:rPr>
          <w:b/>
          <w:bCs/>
        </w:rPr>
      </w:pPr>
      <w:r w:rsidRPr="008E2637">
        <w:rPr>
          <w:b/>
          <w:bCs/>
        </w:rPr>
        <w:t>6. Conclusion</w:t>
      </w:r>
    </w:p>
    <w:p w14:paraId="1BD7EE0D" w14:textId="77777777" w:rsidR="008E2637" w:rsidRPr="008E2637" w:rsidRDefault="008E2637" w:rsidP="008E2637">
      <w:r w:rsidRPr="008E2637">
        <w:t>This study demonstrates that optimizing RAG pipelines with knowledge graph chunking significantly reduces hallucination rates in LLMs. By segmenting KGs into manageable and contextually relevant subgraphs, the proposed framework improves retrieval accuracy, response quality, and computational efficiency. These findings pave the way for deploying robust and reliable RAG systems in real-world applications, addressing a critical challenge in LLM deployment.</w:t>
      </w:r>
    </w:p>
    <w:p w14:paraId="45D42A96" w14:textId="77777777" w:rsidR="008E2637" w:rsidRPr="008E2637" w:rsidRDefault="008E2637" w:rsidP="008E2637">
      <w:r w:rsidRPr="008E2637">
        <w:pict w14:anchorId="78B73F14">
          <v:rect id="_x0000_i1073" style="width:0;height:1.5pt" o:hralign="center" o:hrstd="t" o:hr="t" fillcolor="#a0a0a0" stroked="f"/>
        </w:pict>
      </w:r>
    </w:p>
    <w:p w14:paraId="7772895E" w14:textId="77777777" w:rsidR="008E2637" w:rsidRPr="008E2637" w:rsidRDefault="008E2637" w:rsidP="008E2637">
      <w:pPr>
        <w:rPr>
          <w:b/>
          <w:bCs/>
        </w:rPr>
      </w:pPr>
      <w:r w:rsidRPr="008E2637">
        <w:rPr>
          <w:b/>
          <w:bCs/>
        </w:rPr>
        <w:t>References</w:t>
      </w:r>
    </w:p>
    <w:p w14:paraId="000CC2EE" w14:textId="77777777" w:rsidR="008E2637" w:rsidRPr="008E2637" w:rsidRDefault="008E2637" w:rsidP="008E2637">
      <w:pPr>
        <w:numPr>
          <w:ilvl w:val="0"/>
          <w:numId w:val="7"/>
        </w:numPr>
      </w:pPr>
      <w:r w:rsidRPr="008E2637">
        <w:t xml:space="preserve">Brown, T. et al. “Language Models are Few-Shot Learners.” </w:t>
      </w:r>
      <w:proofErr w:type="spellStart"/>
      <w:r w:rsidRPr="008E2637">
        <w:t>NeurIPS</w:t>
      </w:r>
      <w:proofErr w:type="spellEnd"/>
      <w:r w:rsidRPr="008E2637">
        <w:t>, 2020.</w:t>
      </w:r>
    </w:p>
    <w:p w14:paraId="049EC79B" w14:textId="77777777" w:rsidR="008E2637" w:rsidRPr="008E2637" w:rsidRDefault="008E2637" w:rsidP="008E2637">
      <w:pPr>
        <w:numPr>
          <w:ilvl w:val="0"/>
          <w:numId w:val="7"/>
        </w:numPr>
      </w:pPr>
      <w:r w:rsidRPr="008E2637">
        <w:t xml:space="preserve">Lewis, P. et al. “Retrieval-Augmented Generation for Knowledge-Intensive NLP Tasks.” </w:t>
      </w:r>
      <w:proofErr w:type="spellStart"/>
      <w:r w:rsidRPr="008E2637">
        <w:t>NeurIPS</w:t>
      </w:r>
      <w:proofErr w:type="spellEnd"/>
      <w:r w:rsidRPr="008E2637">
        <w:t>, 2020.</w:t>
      </w:r>
    </w:p>
    <w:p w14:paraId="5A5C400D" w14:textId="77777777" w:rsidR="008E2637" w:rsidRPr="008E2637" w:rsidRDefault="008E2637" w:rsidP="008E2637">
      <w:pPr>
        <w:numPr>
          <w:ilvl w:val="0"/>
          <w:numId w:val="7"/>
        </w:numPr>
      </w:pPr>
      <w:r w:rsidRPr="008E2637">
        <w:t>Hogan, A. et al. “Knowledge Graphs.” ACM Computing Surveys, 2021.</w:t>
      </w:r>
    </w:p>
    <w:p w14:paraId="201229CE" w14:textId="77777777" w:rsidR="008E2637" w:rsidRPr="008E2637" w:rsidRDefault="008E2637" w:rsidP="008E2637">
      <w:pPr>
        <w:numPr>
          <w:ilvl w:val="0"/>
          <w:numId w:val="7"/>
        </w:numPr>
      </w:pPr>
      <w:r w:rsidRPr="008E2637">
        <w:t xml:space="preserve">Mitra, B., </w:t>
      </w:r>
      <w:proofErr w:type="spellStart"/>
      <w:r w:rsidRPr="008E2637">
        <w:t>Craswell</w:t>
      </w:r>
      <w:proofErr w:type="spellEnd"/>
      <w:r w:rsidRPr="008E2637">
        <w:t>, N. “Neural Models for Information Retrieval.” ACM SIGIR Forum, 2018.</w:t>
      </w:r>
    </w:p>
    <w:p w14:paraId="73DA877E" w14:textId="77777777" w:rsidR="008E2637" w:rsidRPr="008E2637" w:rsidRDefault="008E2637" w:rsidP="008E2637">
      <w:pPr>
        <w:numPr>
          <w:ilvl w:val="0"/>
          <w:numId w:val="7"/>
        </w:numPr>
      </w:pPr>
      <w:r w:rsidRPr="008E2637">
        <w:t>OpenAI. “GPT-4 Technical Report.” OpenAI, 2023.</w:t>
      </w:r>
    </w:p>
    <w:p w14:paraId="00C5662E" w14:textId="77777777" w:rsidR="005F6ACB" w:rsidRPr="008E2637" w:rsidRDefault="005F6ACB" w:rsidP="008E2637"/>
    <w:sectPr w:rsidR="005F6ACB" w:rsidRPr="008E2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D25FA3"/>
    <w:multiLevelType w:val="multilevel"/>
    <w:tmpl w:val="6F6C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AE460B"/>
    <w:multiLevelType w:val="multilevel"/>
    <w:tmpl w:val="CCC8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902B7"/>
    <w:multiLevelType w:val="multilevel"/>
    <w:tmpl w:val="A130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2749B"/>
    <w:multiLevelType w:val="multilevel"/>
    <w:tmpl w:val="3BEAF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5135DE"/>
    <w:multiLevelType w:val="multilevel"/>
    <w:tmpl w:val="8F286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837081"/>
    <w:multiLevelType w:val="multilevel"/>
    <w:tmpl w:val="93C8D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EA7F39"/>
    <w:multiLevelType w:val="multilevel"/>
    <w:tmpl w:val="02F8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2158622">
    <w:abstractNumId w:val="4"/>
  </w:num>
  <w:num w:numId="2" w16cid:durableId="1860311902">
    <w:abstractNumId w:val="2"/>
  </w:num>
  <w:num w:numId="3" w16cid:durableId="282153083">
    <w:abstractNumId w:val="1"/>
  </w:num>
  <w:num w:numId="4" w16cid:durableId="1028988912">
    <w:abstractNumId w:val="5"/>
  </w:num>
  <w:num w:numId="5" w16cid:durableId="606082399">
    <w:abstractNumId w:val="6"/>
  </w:num>
  <w:num w:numId="6" w16cid:durableId="1158886791">
    <w:abstractNumId w:val="0"/>
  </w:num>
  <w:num w:numId="7" w16cid:durableId="7195992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C57"/>
    <w:rsid w:val="005F6ACB"/>
    <w:rsid w:val="007F6C54"/>
    <w:rsid w:val="008E2637"/>
    <w:rsid w:val="0098298D"/>
    <w:rsid w:val="00AB5166"/>
    <w:rsid w:val="00AF0F55"/>
    <w:rsid w:val="00CA049A"/>
    <w:rsid w:val="00ED4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0193A9-5DA0-4368-BB41-12A6D04A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4394126">
      <w:bodyDiv w:val="1"/>
      <w:marLeft w:val="0"/>
      <w:marRight w:val="0"/>
      <w:marTop w:val="0"/>
      <w:marBottom w:val="0"/>
      <w:divBdr>
        <w:top w:val="none" w:sz="0" w:space="0" w:color="auto"/>
        <w:left w:val="none" w:sz="0" w:space="0" w:color="auto"/>
        <w:bottom w:val="none" w:sz="0" w:space="0" w:color="auto"/>
        <w:right w:val="none" w:sz="0" w:space="0" w:color="auto"/>
      </w:divBdr>
    </w:div>
    <w:div w:id="199545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1118</Words>
  <Characters>6374</Characters>
  <Application>Microsoft Office Word</Application>
  <DocSecurity>0</DocSecurity>
  <Lines>53</Lines>
  <Paragraphs>14</Paragraphs>
  <ScaleCrop>false</ScaleCrop>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Ghosh</dc:creator>
  <cp:keywords/>
  <dc:description/>
  <cp:lastModifiedBy>Sayan Ghosh</cp:lastModifiedBy>
  <cp:revision>2</cp:revision>
  <dcterms:created xsi:type="dcterms:W3CDTF">2025-01-03T07:05:00Z</dcterms:created>
  <dcterms:modified xsi:type="dcterms:W3CDTF">2025-01-03T07:12:00Z</dcterms:modified>
</cp:coreProperties>
</file>