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3A4B9C"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3A4B9C"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3A4B9C"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3A4B9C"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3A4B9C"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3A4B9C"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3A4B9C"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3A4B9C"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r w:rsidRPr="00A11C3D">
        <w:t>Hard</w:t>
      </w:r>
      <w:r>
        <w:t>ware and Software Specification</w:t>
      </w:r>
    </w:p>
    <w:p w:rsidR="0055025E" w:rsidRPr="0069711D" w:rsidRDefault="0055025E" w:rsidP="0055025E">
      <w:pPr>
        <w:pStyle w:val="Heading2"/>
      </w:pP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8B64FC">
      <w:pPr>
        <w:pStyle w:val="Heading1"/>
        <w:rPr>
          <w:rFonts w:eastAsia="Arial"/>
        </w:rPr>
      </w:pPr>
      <w:r>
        <w:rPr>
          <w:rFonts w:eastAsia="Arial"/>
        </w:rPr>
        <w:t>Scope of the Solution</w:t>
      </w:r>
      <w:r w:rsidRPr="00946CD8">
        <w:rPr>
          <w:rFonts w:eastAsia="Arial"/>
        </w:rPr>
        <w:t>:</w:t>
      </w:r>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r w:rsidRPr="00946CD8">
        <w:rPr>
          <w:rFonts w:eastAsia="Arial"/>
        </w:rPr>
        <w:t>Analysis:</w:t>
      </w:r>
    </w:p>
    <w:p w:rsidR="0055025E" w:rsidRDefault="0055025E" w:rsidP="0055025E">
      <w:pPr>
        <w:rPr>
          <w:rFonts w:eastAsia="Arial"/>
          <w:sz w:val="36"/>
          <w:szCs w:val="36"/>
          <w:u w:val="single"/>
        </w:rPr>
      </w:pPr>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r>
        <w:rPr>
          <w:rFonts w:eastAsia="Arial"/>
        </w:rPr>
        <w:t>Context Diagram</w:t>
      </w:r>
    </w:p>
    <w:p w:rsidR="008B64FC" w:rsidRPr="008B64FC" w:rsidRDefault="008B64FC" w:rsidP="008B64FC"/>
    <w:p w:rsidR="0055025E" w:rsidRDefault="0055025E" w:rsidP="008B64FC">
      <w:pPr>
        <w:pStyle w:val="Heading2"/>
        <w:rPr>
          <w:rFonts w:eastAsia="Arial"/>
        </w:rPr>
      </w:pPr>
      <w:r>
        <w:rPr>
          <w:rFonts w:eastAsia="Arial"/>
        </w:rPr>
        <w:t>DFD</w:t>
      </w:r>
    </w:p>
    <w:p w:rsidR="008B64FC" w:rsidRDefault="008B64FC" w:rsidP="008B64FC">
      <w:pPr>
        <w:pStyle w:val="Heading3"/>
      </w:pPr>
      <w:r>
        <w:t>Level 0</w:t>
      </w:r>
    </w:p>
    <w:p w:rsidR="008B64FC" w:rsidRDefault="008B64FC" w:rsidP="008B64FC"/>
    <w:p w:rsidR="008B64FC" w:rsidRDefault="008B64FC" w:rsidP="008B64FC">
      <w:pPr>
        <w:pStyle w:val="Heading3"/>
      </w:pPr>
      <w:r>
        <w:t>Level 1</w:t>
      </w:r>
    </w:p>
    <w:p w:rsidR="008B64FC" w:rsidRDefault="008B64FC" w:rsidP="008B64FC"/>
    <w:p w:rsidR="008B64FC" w:rsidRDefault="008B64FC" w:rsidP="008B64FC">
      <w:pPr>
        <w:pStyle w:val="Heading3"/>
      </w:pPr>
      <w:r>
        <w:t>Level 2</w:t>
      </w:r>
    </w:p>
    <w:p w:rsidR="008B64FC" w:rsidRDefault="008B64FC" w:rsidP="008B64FC"/>
    <w:p w:rsidR="008B64FC" w:rsidRDefault="008B64FC" w:rsidP="008B64FC"/>
    <w:p w:rsidR="008B64FC" w:rsidRPr="008B64FC" w:rsidRDefault="008B64FC" w:rsidP="008B64FC"/>
    <w:p w:rsidR="008B64FC" w:rsidRDefault="008B64FC" w:rsidP="0055025E">
      <w:pPr>
        <w:rPr>
          <w:rFonts w:eastAsia="Arial"/>
        </w:rPr>
      </w:pPr>
    </w:p>
    <w:p w:rsidR="0055025E" w:rsidRDefault="008B64FC" w:rsidP="008B64FC">
      <w:pPr>
        <w:pStyle w:val="Heading2"/>
        <w:rPr>
          <w:rFonts w:eastAsia="Arial"/>
        </w:rPr>
      </w:pPr>
      <w:r>
        <w:rPr>
          <w:rFonts w:eastAsia="Arial"/>
        </w:rPr>
        <w:t>ER Diagram</w:t>
      </w:r>
    </w:p>
    <w:p w:rsidR="008B64FC" w:rsidRPr="008B64FC" w:rsidRDefault="008B64FC" w:rsidP="008B64FC"/>
    <w:p w:rsidR="0055025E" w:rsidRDefault="008B64FC" w:rsidP="008B64FC">
      <w:pPr>
        <w:pStyle w:val="Heading2"/>
        <w:rPr>
          <w:rFonts w:eastAsia="Arial"/>
        </w:rPr>
      </w:pPr>
      <w:r>
        <w:rPr>
          <w:rFonts w:eastAsia="Arial"/>
        </w:rPr>
        <w:t>Class Diagram</w:t>
      </w:r>
    </w:p>
    <w:p w:rsidR="008B64FC" w:rsidRPr="008B64FC" w:rsidRDefault="008B64FC" w:rsidP="008B64FC"/>
    <w:p w:rsidR="0055025E" w:rsidRDefault="0055025E" w:rsidP="008B64FC">
      <w:pPr>
        <w:pStyle w:val="Heading1"/>
        <w:rPr>
          <w:rFonts w:eastAsia="Arial"/>
        </w:rPr>
      </w:pPr>
      <w:r w:rsidRPr="00946CD8">
        <w:rPr>
          <w:rFonts w:eastAsia="Arial"/>
        </w:rPr>
        <w:t>Database and Table Details</w:t>
      </w:r>
    </w:p>
    <w:p w:rsidR="008B64FC" w:rsidRPr="008B64FC" w:rsidRDefault="008B64FC" w:rsidP="008B64FC"/>
    <w:p w:rsidR="0055025E" w:rsidRPr="00946CD8" w:rsidRDefault="0055025E" w:rsidP="0055025E">
      <w:pPr>
        <w:rPr>
          <w:rFonts w:eastAsia="Arial"/>
          <w:u w:val="single"/>
        </w:rPr>
      </w:pPr>
    </w:p>
    <w:p w:rsidR="0055025E" w:rsidRDefault="0055025E" w:rsidP="00764593">
      <w:pPr>
        <w:pStyle w:val="Heading1"/>
        <w:rPr>
          <w:rFonts w:eastAsia="Arial"/>
        </w:rPr>
      </w:pPr>
      <w:r w:rsidRPr="00946CD8">
        <w:rPr>
          <w:rFonts w:eastAsia="Arial"/>
        </w:rPr>
        <w:t>Complete structure:</w:t>
      </w:r>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r>
        <w:rPr>
          <w:rFonts w:eastAsia="Arial"/>
        </w:rPr>
        <w:t>Module Description</w:t>
      </w:r>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r w:rsidRPr="00946CD8">
        <w:rPr>
          <w:rFonts w:eastAsia="Arial"/>
        </w:rPr>
        <w:t>Estimation:</w:t>
      </w:r>
    </w:p>
    <w:p w:rsidR="00764593" w:rsidRDefault="00764593" w:rsidP="00764593"/>
    <w:p w:rsidR="00764593" w:rsidRPr="00764593" w:rsidRDefault="00764593" w:rsidP="00764593"/>
    <w:p w:rsidR="0055025E" w:rsidRPr="00946CD8" w:rsidRDefault="0055025E" w:rsidP="0055025E">
      <w:pPr>
        <w:rPr>
          <w:rFonts w:eastAsia="Arial"/>
          <w:u w:val="single"/>
        </w:rPr>
      </w:pPr>
    </w:p>
    <w:p w:rsidR="00B56CD1" w:rsidRDefault="00B56CD1">
      <w:pPr>
        <w:rPr>
          <w:rFonts w:eastAsia="Arial"/>
          <w:caps/>
          <w:color w:val="4E5D3C" w:themeColor="accent2" w:themeShade="80"/>
          <w:spacing w:val="15"/>
          <w:sz w:val="24"/>
          <w:szCs w:val="24"/>
        </w:rPr>
      </w:pPr>
      <w:r>
        <w:rPr>
          <w:rFonts w:eastAsia="Arial"/>
        </w:rPr>
        <w:br w:type="page"/>
      </w:r>
    </w:p>
    <w:p w:rsidR="0055025E" w:rsidRDefault="0055025E" w:rsidP="006361E5">
      <w:pPr>
        <w:pStyle w:val="Heading2"/>
        <w:rPr>
          <w:rFonts w:eastAsia="Arial"/>
        </w:rPr>
      </w:pPr>
      <w:r>
        <w:rPr>
          <w:rFonts w:eastAsia="Arial"/>
        </w:rPr>
        <w:lastRenderedPageBreak/>
        <w:t>Data Structure:</w:t>
      </w:r>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Pr="003F22E4" w:rsidRDefault="003F22E4" w:rsidP="0055025E">
            <w:pPr>
              <w:rPr>
                <w:rFonts w:eastAsia="Arial"/>
                <w:b/>
                <w:sz w:val="36"/>
                <w:szCs w:val="36"/>
                <w:u w:val="single"/>
              </w:rPr>
            </w:pPr>
            <w:proofErr w:type="spellStart"/>
            <w:r w:rsidRPr="003F22E4">
              <w:rPr>
                <w:rFonts w:ascii="Consolas" w:hAnsi="Consolas" w:cs="Consolas"/>
                <w:b/>
                <w:color w:val="2B91AF"/>
                <w:sz w:val="19"/>
                <w:szCs w:val="19"/>
              </w:rPr>
              <w:t>ExpenseInfo</w:t>
            </w:r>
            <w:proofErr w:type="spellEnd"/>
          </w:p>
        </w:tc>
      </w:tr>
      <w:tr w:rsidR="00764593" w:rsidTr="00764593">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ExpenseInfo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IsWithInLimit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autoSpaceDE w:val="0"/>
              <w:autoSpaceDN w:val="0"/>
              <w:adjustRightInd w:val="0"/>
              <w:ind w:firstLine="720"/>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EarningInfo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2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SyncInfo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size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encryptedPassword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doj</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ExpenseInfo</w:t>
            </w:r>
            <w:proofErr w:type="spellEnd"/>
            <w:r>
              <w:rPr>
                <w:rFonts w:ascii="Consolas" w:hAnsi="Consolas" w:cs="Consolas"/>
                <w:sz w:val="19"/>
                <w:szCs w:val="19"/>
              </w:rPr>
              <w:t xml:space="preserve">&gt; expenses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expenseLimit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EarningInfo</w:t>
            </w:r>
            <w:proofErr w:type="spellEnd"/>
            <w:r>
              <w:rPr>
                <w:rFonts w:ascii="Consolas" w:hAnsi="Consolas" w:cs="Consolas"/>
                <w:sz w:val="19"/>
                <w:szCs w:val="19"/>
              </w:rPr>
              <w:t xml:space="preserve">&gt; earnings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proofErr w:type="spellStart"/>
            <w:r>
              <w:rPr>
                <w:rFonts w:ascii="Consolas" w:hAnsi="Consolas" w:cs="Consolas"/>
                <w:color w:val="2B91AF"/>
                <w:sz w:val="19"/>
                <w:szCs w:val="19"/>
              </w:rPr>
              <w:t>SyncInfo</w:t>
            </w:r>
            <w:proofErr w:type="spellEnd"/>
            <w:r>
              <w:rPr>
                <w:rFonts w:ascii="Consolas" w:hAnsi="Consolas" w:cs="Consolas"/>
                <w:sz w:val="19"/>
                <w:szCs w:val="19"/>
              </w:rPr>
              <w:t xml:space="preserve">&gt; </w:t>
            </w:r>
            <w:proofErr w:type="spellStart"/>
            <w:r>
              <w:rPr>
                <w:rFonts w:ascii="Consolas" w:hAnsi="Consolas" w:cs="Consolas"/>
                <w:sz w:val="19"/>
                <w:szCs w:val="19"/>
              </w:rPr>
              <w:t>syncDetails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r>
              <w:rPr>
                <w:rFonts w:ascii="Consolas" w:hAnsi="Consolas" w:cs="Consolas"/>
                <w:sz w:val="19"/>
                <w:szCs w:val="19"/>
              </w:rPr>
              <w:t xml:space="preserve"> </w:t>
            </w:r>
            <w:proofErr w:type="spellStart"/>
            <w:r>
              <w:rPr>
                <w:rFonts w:ascii="Consolas" w:hAnsi="Consolas" w:cs="Consolas"/>
                <w:sz w:val="19"/>
                <w:szCs w:val="19"/>
              </w:rPr>
              <w:t>sessionDetails</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1360"/>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ReportInfo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date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UserInfo</w:t>
            </w:r>
            <w:proofErr w:type="spellEnd"/>
            <w:r>
              <w:rPr>
                <w:rFonts w:ascii="Consolas" w:hAnsi="Consolas" w:cs="Consolas"/>
                <w:sz w:val="19"/>
                <w:szCs w:val="19"/>
              </w:rPr>
              <w:t xml:space="preserve"> user;</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F22E4">
            <w:pPr>
              <w:tabs>
                <w:tab w:val="left" w:pos="987"/>
              </w:tabs>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SessionInfo</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SessionInfo</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r>
              <w:rPr>
                <w:rFonts w:ascii="Consolas" w:hAnsi="Consolas" w:cs="Consolas"/>
                <w:sz w:val="19"/>
                <w:szCs w:val="19"/>
              </w:rPr>
              <w:t xml:space="preserve"> type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noOfloginAttempt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maxloginAttempt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start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end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ReportType</w:t>
            </w:r>
            <w:proofErr w:type="spellEnd"/>
          </w:p>
        </w:tc>
      </w:tr>
      <w:tr w:rsidR="00764593"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ReportType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Single,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Daily,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Weekly,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Monthly,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Quarterly,</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Yearly</w:t>
            </w:r>
          </w:p>
          <w:p w:rsidR="00764593" w:rsidRDefault="003F22E4" w:rsidP="003F22E4">
            <w:pPr>
              <w:autoSpaceDE w:val="0"/>
              <w:autoSpaceDN w:val="0"/>
              <w:adjustRightInd w:val="0"/>
              <w:rPr>
                <w:rFonts w:eastAsia="Arial"/>
                <w:sz w:val="36"/>
                <w:szCs w:val="36"/>
                <w:u w:val="single"/>
              </w:rPr>
            </w:pPr>
            <w:r>
              <w:rPr>
                <w:rFonts w:ascii="Consolas" w:hAnsi="Consolas" w:cs="Consolas"/>
                <w:sz w:val="19"/>
                <w:szCs w:val="19"/>
              </w:rPr>
              <w:t xml:space="preserve">    }</w:t>
            </w: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SessionType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SessionType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InvalidUser</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TimeOut</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UserType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UserType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Admin,</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Normal,</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Guest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p>
          <w:p w:rsidR="003F22E4" w:rsidRDefault="003F22E4" w:rsidP="003F22E4">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SyncType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SyncType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Web,</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Mobile,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Desktop</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EarningType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EarningType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3F22E4" w:rsidRDefault="003F22E4" w:rsidP="003F22E4">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3F22E4" w:rsidTr="00341918">
        <w:tc>
          <w:tcPr>
            <w:tcW w:w="9245" w:type="dxa"/>
          </w:tcPr>
          <w:p w:rsidR="003F22E4" w:rsidRPr="003F22E4" w:rsidRDefault="003F22E4" w:rsidP="00341918">
            <w:pPr>
              <w:rPr>
                <w:rFonts w:eastAsia="Arial"/>
                <w:b/>
                <w:sz w:val="36"/>
                <w:szCs w:val="36"/>
                <w:u w:val="single"/>
              </w:rPr>
            </w:pPr>
            <w:proofErr w:type="spellStart"/>
            <w:r w:rsidRPr="003F22E4">
              <w:rPr>
                <w:rFonts w:ascii="Consolas" w:hAnsi="Consolas" w:cs="Consolas"/>
                <w:b/>
                <w:color w:val="2B91AF"/>
                <w:sz w:val="19"/>
                <w:szCs w:val="19"/>
              </w:rPr>
              <w:t>ExpenseType</w:t>
            </w:r>
            <w:proofErr w:type="spellEnd"/>
          </w:p>
        </w:tc>
      </w:tr>
      <w:tr w:rsidR="003F22E4" w:rsidTr="00341918">
        <w:tc>
          <w:tcPr>
            <w:tcW w:w="9245" w:type="dxa"/>
          </w:tcPr>
          <w:p w:rsidR="003F22E4" w:rsidRDefault="003F22E4" w:rsidP="003F22E4">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ExpenseType</w:t>
            </w:r>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Fixed,</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Variable,</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OverDraft</w:t>
            </w:r>
            <w:proofErr w:type="spellEnd"/>
            <w:r>
              <w:rPr>
                <w:rFonts w:ascii="Consolas" w:hAnsi="Consolas" w:cs="Consolas"/>
                <w:sz w:val="19"/>
                <w:szCs w:val="19"/>
              </w:rPr>
              <w:t>,</w:t>
            </w:r>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Adhoc</w:t>
            </w:r>
            <w:bookmarkStart w:id="20" w:name="_GoBack"/>
            <w:bookmarkEnd w:id="20"/>
            <w:proofErr w:type="spellEnd"/>
          </w:p>
          <w:p w:rsidR="003F22E4" w:rsidRDefault="003F22E4" w:rsidP="003F22E4">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F22E4" w:rsidRDefault="003F22E4"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21" w:name="_Toc344229916"/>
      <w:bookmarkStart w:id="22" w:name="_Toc344539177"/>
      <w:r>
        <w:t>Implementation Methodology</w:t>
      </w:r>
      <w:bookmarkEnd w:id="21"/>
      <w:bookmarkEnd w:id="22"/>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3" w:name="_Toc344229917"/>
      <w:bookmarkStart w:id="24" w:name="_Toc344539178"/>
      <w:r>
        <w:t>List of Reports</w:t>
      </w:r>
      <w:bookmarkEnd w:id="23"/>
      <w:bookmarkEnd w:id="2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lastRenderedPageBreak/>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lastRenderedPageBreak/>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16"/>
      <w:footerReference w:type="default" r:id="rId17"/>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B9C" w:rsidRDefault="003A4B9C">
      <w:pPr>
        <w:spacing w:after="0" w:line="240" w:lineRule="auto"/>
      </w:pPr>
      <w:r>
        <w:separator/>
      </w:r>
    </w:p>
    <w:p w:rsidR="003A4B9C" w:rsidRDefault="003A4B9C"/>
  </w:endnote>
  <w:endnote w:type="continuationSeparator" w:id="0">
    <w:p w:rsidR="003A4B9C" w:rsidRDefault="003A4B9C">
      <w:pPr>
        <w:spacing w:after="0" w:line="240" w:lineRule="auto"/>
      </w:pPr>
      <w:r>
        <w:continuationSeparator/>
      </w:r>
    </w:p>
    <w:p w:rsidR="003A4B9C" w:rsidRDefault="003A4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3A4B9C">
    <w:pPr>
      <w:pStyle w:val="Footer"/>
    </w:pPr>
  </w:p>
  <w:p w:rsidR="00000000" w:rsidRDefault="003A4B9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22E4">
      <w:rPr>
        <w:rStyle w:val="PageNumber"/>
        <w:noProof/>
      </w:rPr>
      <w:t>21</w:t>
    </w:r>
    <w:r>
      <w:rPr>
        <w:rStyle w:val="PageNumber"/>
      </w:rPr>
      <w:fldChar w:fldCharType="end"/>
    </w:r>
  </w:p>
  <w:p w:rsidR="001312BD" w:rsidRDefault="003A4B9C">
    <w:pPr>
      <w:pStyle w:val="Footer"/>
    </w:pPr>
  </w:p>
  <w:p w:rsidR="00000000" w:rsidRDefault="003A4B9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B9C" w:rsidRDefault="003A4B9C">
      <w:pPr>
        <w:spacing w:after="0" w:line="240" w:lineRule="auto"/>
      </w:pPr>
      <w:r>
        <w:separator/>
      </w:r>
    </w:p>
    <w:p w:rsidR="003A4B9C" w:rsidRDefault="003A4B9C"/>
  </w:footnote>
  <w:footnote w:type="continuationSeparator" w:id="0">
    <w:p w:rsidR="003A4B9C" w:rsidRDefault="003A4B9C">
      <w:pPr>
        <w:spacing w:after="0" w:line="240" w:lineRule="auto"/>
      </w:pPr>
      <w:r>
        <w:continuationSeparator/>
      </w:r>
    </w:p>
    <w:p w:rsidR="003A4B9C" w:rsidRDefault="003A4B9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35pt;height:11.35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52A7D"/>
    <w:rsid w:val="00197DDF"/>
    <w:rsid w:val="001F5123"/>
    <w:rsid w:val="003A4B9C"/>
    <w:rsid w:val="003E0F10"/>
    <w:rsid w:val="003F22E4"/>
    <w:rsid w:val="0055025E"/>
    <w:rsid w:val="006361E5"/>
    <w:rsid w:val="006B441A"/>
    <w:rsid w:val="00764593"/>
    <w:rsid w:val="008B64FC"/>
    <w:rsid w:val="008E64BE"/>
    <w:rsid w:val="00937A90"/>
    <w:rsid w:val="00A6025E"/>
    <w:rsid w:val="00B55C9B"/>
    <w:rsid w:val="00B56CD1"/>
    <w:rsid w:val="00B869A0"/>
    <w:rsid w:val="00C02811"/>
    <w:rsid w:val="00CB78FA"/>
    <w:rsid w:val="00E3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23</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24</cp:revision>
  <dcterms:created xsi:type="dcterms:W3CDTF">2012-12-29T05:06:00Z</dcterms:created>
  <dcterms:modified xsi:type="dcterms:W3CDTF">2012-12-29T08:11:00Z</dcterms:modified>
</cp:coreProperties>
</file>