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numPr>
          <w:ilvl w:val="0"/>
          <w:numId w:val="1"/>
        </w:numPr>
        <w:ind w:left="720" w:hanging="360"/>
        <w:rPr>
          <w:u w:val="none"/>
        </w:rPr>
      </w:pPr>
      <w:r w:rsidDel="00000000" w:rsidR="00000000" w:rsidRPr="00000000">
        <w:rPr>
          <w:rtl w:val="0"/>
        </w:rPr>
        <w:t xml:space="preserve">Order Placement:</w:t>
      </w:r>
    </w:p>
    <w:p w:rsidR="00000000" w:rsidDel="00000000" w:rsidP="00000000" w:rsidRDefault="00000000" w:rsidRPr="00000000" w14:paraId="00000003">
      <w:pPr>
        <w:numPr>
          <w:ilvl w:val="1"/>
          <w:numId w:val="1"/>
        </w:numPr>
        <w:ind w:left="1440" w:hanging="360"/>
        <w:rPr>
          <w:u w:val="none"/>
        </w:rPr>
      </w:pPr>
      <w:r w:rsidDel="00000000" w:rsidR="00000000" w:rsidRPr="00000000">
        <w:rPr>
          <w:rtl w:val="0"/>
        </w:rPr>
        <w:t xml:space="preserve">A customer places orders through Marketplaces like Amazon / eBay.</w:t>
      </w:r>
    </w:p>
    <w:p w:rsidR="00000000" w:rsidDel="00000000" w:rsidP="00000000" w:rsidRDefault="00000000" w:rsidRPr="00000000" w14:paraId="00000004">
      <w:pPr>
        <w:numPr>
          <w:ilvl w:val="1"/>
          <w:numId w:val="1"/>
        </w:numPr>
        <w:ind w:left="1440" w:hanging="360"/>
        <w:rPr>
          <w:u w:val="none"/>
        </w:rPr>
      </w:pPr>
      <w:r w:rsidDel="00000000" w:rsidR="00000000" w:rsidRPr="00000000">
        <w:rPr>
          <w:rtl w:val="0"/>
        </w:rPr>
        <w:t xml:space="preserve">A customer places orders through the mobile application or the website as guests.</w:t>
      </w:r>
    </w:p>
    <w:p w:rsidR="00000000" w:rsidDel="00000000" w:rsidP="00000000" w:rsidRDefault="00000000" w:rsidRPr="00000000" w14:paraId="00000005">
      <w:pPr>
        <w:numPr>
          <w:ilvl w:val="1"/>
          <w:numId w:val="1"/>
        </w:numPr>
        <w:ind w:left="1440" w:hanging="360"/>
        <w:rPr>
          <w:u w:val="none"/>
        </w:rPr>
      </w:pPr>
      <w:r w:rsidDel="00000000" w:rsidR="00000000" w:rsidRPr="00000000">
        <w:rPr>
          <w:rtl w:val="0"/>
        </w:rPr>
        <w:t xml:space="preserve">If order placement fails due to possible reasons like payment failure, network issues, out of stock product, then Order may be created in </w:t>
      </w:r>
      <w:r w:rsidDel="00000000" w:rsidR="00000000" w:rsidRPr="00000000">
        <w:rPr>
          <w:b w:val="1"/>
          <w:bCs w:val="1"/>
          <w:rtl w:val="0"/>
        </w:rPr>
        <w:t xml:space="preserve">pending / failed</w:t>
      </w:r>
      <w:r w:rsidDel="00000000" w:rsidR="00000000" w:rsidRPr="00000000">
        <w:rPr>
          <w:rtl w:val="0"/>
        </w:rPr>
        <w:t xml:space="preserve"> state or not created at all depending on failure type. </w:t>
      </w:r>
    </w:p>
    <w:p w:rsidR="00000000" w:rsidDel="00000000" w:rsidP="00000000" w:rsidRDefault="00000000" w:rsidRPr="00000000" w14:paraId="00000006">
      <w:pPr>
        <w:numPr>
          <w:ilvl w:val="1"/>
          <w:numId w:val="1"/>
        </w:numPr>
        <w:ind w:left="1440" w:hanging="360"/>
        <w:rPr>
          <w:u w:val="none"/>
        </w:rPr>
      </w:pPr>
      <w:r w:rsidDel="00000000" w:rsidR="00000000" w:rsidRPr="00000000">
        <w:rPr>
          <w:rtl w:val="0"/>
        </w:rPr>
        <w:t xml:space="preserve">In failure scenarios, the Ops team may perform manual interventions such as correcting data or re-initiating the order flow via the admin portal.</w:t>
        <w:br w:type="textWrapping"/>
      </w:r>
    </w:p>
    <w:p w:rsidR="00000000" w:rsidDel="00000000" w:rsidP="00000000" w:rsidRDefault="00000000" w:rsidRPr="00000000" w14:paraId="00000007">
      <w:pPr>
        <w:numPr>
          <w:ilvl w:val="0"/>
          <w:numId w:val="1"/>
        </w:numPr>
        <w:ind w:left="720" w:hanging="360"/>
        <w:rPr>
          <w:u w:val="none"/>
        </w:rPr>
      </w:pPr>
      <w:r w:rsidDel="00000000" w:rsidR="00000000" w:rsidRPr="00000000">
        <w:rPr>
          <w:rtl w:val="0"/>
        </w:rPr>
        <w:t xml:space="preserve">Payment:</w:t>
      </w:r>
    </w:p>
    <w:p w:rsidR="00000000" w:rsidDel="00000000" w:rsidP="00000000" w:rsidRDefault="00000000" w:rsidRPr="00000000" w14:paraId="00000008">
      <w:pPr>
        <w:numPr>
          <w:ilvl w:val="1"/>
          <w:numId w:val="1"/>
        </w:numPr>
        <w:ind w:left="1440" w:hanging="360"/>
        <w:rPr>
          <w:u w:val="none"/>
        </w:rPr>
      </w:pPr>
      <w:r w:rsidDel="00000000" w:rsidR="00000000" w:rsidRPr="00000000">
        <w:rPr>
          <w:rtl w:val="0"/>
        </w:rPr>
        <w:t xml:space="preserve">During order placement, the commerce platform sends the payment information to the payment gateway.</w:t>
      </w:r>
    </w:p>
    <w:p w:rsidR="00000000" w:rsidDel="00000000" w:rsidP="00000000" w:rsidRDefault="00000000" w:rsidRPr="00000000" w14:paraId="00000009">
      <w:pPr>
        <w:numPr>
          <w:ilvl w:val="1"/>
          <w:numId w:val="1"/>
        </w:numPr>
        <w:ind w:left="1440" w:hanging="360"/>
        <w:rPr>
          <w:u w:val="none"/>
        </w:rPr>
      </w:pPr>
      <w:r w:rsidDel="00000000" w:rsidR="00000000" w:rsidRPr="00000000">
        <w:rPr>
          <w:rtl w:val="0"/>
        </w:rPr>
        <w:t xml:space="preserve">Payment gateway authorizes and captures the payment successfully from the customer’s payment account.</w:t>
      </w:r>
    </w:p>
    <w:p w:rsidR="00000000" w:rsidDel="00000000" w:rsidP="00000000" w:rsidRDefault="00000000" w:rsidRPr="00000000" w14:paraId="0000000A">
      <w:pPr>
        <w:numPr>
          <w:ilvl w:val="1"/>
          <w:numId w:val="1"/>
        </w:numPr>
        <w:ind w:left="1440" w:hanging="360"/>
        <w:rPr>
          <w:u w:val="none"/>
        </w:rPr>
      </w:pPr>
      <w:r w:rsidDel="00000000" w:rsidR="00000000" w:rsidRPr="00000000">
        <w:rPr>
          <w:rtl w:val="0"/>
        </w:rPr>
        <w:t xml:space="preserve">After successful payment, the payment gateway sends success notification to the commerce platform.</w:t>
      </w:r>
    </w:p>
    <w:p w:rsidR="00000000" w:rsidDel="00000000" w:rsidP="00000000" w:rsidRDefault="00000000" w:rsidRPr="00000000" w14:paraId="0000000B">
      <w:pPr>
        <w:numPr>
          <w:ilvl w:val="1"/>
          <w:numId w:val="1"/>
        </w:numPr>
        <w:ind w:left="1440" w:hanging="360"/>
        <w:rPr>
          <w:u w:val="none"/>
        </w:rPr>
      </w:pPr>
      <w:r w:rsidDel="00000000" w:rsidR="00000000" w:rsidRPr="00000000">
        <w:rPr>
          <w:rtl w:val="0"/>
        </w:rPr>
        <w:t xml:space="preserve">The Commerce platform marks the order as the successful order and sends notification to the customer through sms / email / push message.</w:t>
      </w:r>
    </w:p>
    <w:p w:rsidR="00000000" w:rsidDel="00000000" w:rsidP="00000000" w:rsidRDefault="00000000" w:rsidRPr="00000000" w14:paraId="0000000C">
      <w:pPr>
        <w:numPr>
          <w:ilvl w:val="1"/>
          <w:numId w:val="1"/>
        </w:numPr>
        <w:ind w:left="1440" w:hanging="360"/>
        <w:rPr>
          <w:u w:val="none"/>
        </w:rPr>
      </w:pPr>
      <w:r w:rsidDel="00000000" w:rsidR="00000000" w:rsidRPr="00000000">
        <w:rPr>
          <w:rtl w:val="0"/>
        </w:rPr>
        <w:t xml:space="preserve"> If payment fails, the order is not confirmed, and the customer is notified of the failure through the website or mobile application.</w:t>
        <w:br w:type="textWrapping"/>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Order Sync with OMS:</w:t>
      </w:r>
    </w:p>
    <w:p w:rsidR="00000000" w:rsidDel="00000000" w:rsidP="00000000" w:rsidRDefault="00000000" w:rsidRPr="00000000" w14:paraId="0000000E">
      <w:pPr>
        <w:numPr>
          <w:ilvl w:val="1"/>
          <w:numId w:val="1"/>
        </w:numPr>
        <w:ind w:left="1440" w:hanging="360"/>
        <w:rPr>
          <w:u w:val="none"/>
        </w:rPr>
      </w:pPr>
      <w:r w:rsidDel="00000000" w:rsidR="00000000" w:rsidRPr="00000000">
        <w:rPr>
          <w:rtl w:val="0"/>
        </w:rPr>
        <w:t xml:space="preserve">Once orders are placed successfully through the marketplaces like Amazon / eBay, the order information will be pushed to the OMS via API.</w:t>
      </w:r>
    </w:p>
    <w:p w:rsidR="00000000" w:rsidDel="00000000" w:rsidP="00000000" w:rsidRDefault="00000000" w:rsidRPr="00000000" w14:paraId="0000000F">
      <w:pPr>
        <w:numPr>
          <w:ilvl w:val="1"/>
          <w:numId w:val="1"/>
        </w:numPr>
        <w:ind w:left="1440" w:hanging="360"/>
        <w:rPr>
          <w:u w:val="none"/>
        </w:rPr>
      </w:pPr>
      <w:r w:rsidDel="00000000" w:rsidR="00000000" w:rsidRPr="00000000">
        <w:rPr>
          <w:rtl w:val="0"/>
        </w:rPr>
        <w:t xml:space="preserve">Once orders are placed successfully through the mobile app / website, the orders information will be pushed from the commerce platform to the OMS via API in batch.</w:t>
      </w:r>
    </w:p>
    <w:p w:rsidR="00000000" w:rsidDel="00000000" w:rsidP="00000000" w:rsidRDefault="00000000" w:rsidRPr="00000000" w14:paraId="00000010">
      <w:pPr>
        <w:numPr>
          <w:ilvl w:val="1"/>
          <w:numId w:val="1"/>
        </w:numPr>
        <w:ind w:left="1440" w:hanging="360"/>
        <w:rPr>
          <w:u w:val="none"/>
        </w:rPr>
      </w:pPr>
      <w:r w:rsidDel="00000000" w:rsidR="00000000" w:rsidRPr="00000000">
        <w:rPr>
          <w:rtl w:val="0"/>
        </w:rPr>
        <w:t xml:space="preserve">If scenarios like API timeout, server issues, technical glitches happen, then order sync with OMS delays or fails.</w:t>
      </w:r>
    </w:p>
    <w:p w:rsidR="00000000" w:rsidDel="00000000" w:rsidP="00000000" w:rsidRDefault="00000000" w:rsidRPr="00000000" w14:paraId="00000011">
      <w:pPr>
        <w:numPr>
          <w:ilvl w:val="1"/>
          <w:numId w:val="1"/>
        </w:numPr>
        <w:ind w:left="1440" w:hanging="360"/>
        <w:rPr>
          <w:u w:val="none"/>
        </w:rPr>
      </w:pPr>
      <w:r w:rsidDel="00000000" w:rsidR="00000000" w:rsidRPr="00000000">
        <w:rPr>
          <w:rtl w:val="0"/>
        </w:rPr>
        <w:t xml:space="preserve">In case of sync failure, the Ops team performs manual re-sync or retries from the admin tools.</w:t>
        <w:br w:type="textWrapping"/>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Data sync with external systems:</w:t>
      </w:r>
    </w:p>
    <w:p w:rsidR="00000000" w:rsidDel="00000000" w:rsidP="00000000" w:rsidRDefault="00000000" w:rsidRPr="00000000" w14:paraId="00000013">
      <w:pPr>
        <w:numPr>
          <w:ilvl w:val="1"/>
          <w:numId w:val="1"/>
        </w:numPr>
        <w:ind w:left="1440" w:hanging="360"/>
        <w:rPr>
          <w:u w:val="none"/>
        </w:rPr>
      </w:pPr>
      <w:r w:rsidDel="00000000" w:rsidR="00000000" w:rsidRPr="00000000">
        <w:rPr>
          <w:rtl w:val="0"/>
        </w:rPr>
        <w:t xml:space="preserve">OMS system pushes order data and inventory data to the external systems like ERP, warehouse, Logistics in batch process via API at a configured time interval.</w:t>
      </w:r>
    </w:p>
    <w:p w:rsidR="00000000" w:rsidDel="00000000" w:rsidP="00000000" w:rsidRDefault="00000000" w:rsidRPr="00000000" w14:paraId="00000014">
      <w:pPr>
        <w:numPr>
          <w:ilvl w:val="1"/>
          <w:numId w:val="1"/>
        </w:numPr>
        <w:ind w:left="1440" w:hanging="360"/>
        <w:rPr>
          <w:u w:val="none"/>
        </w:rPr>
      </w:pPr>
      <w:r w:rsidDel="00000000" w:rsidR="00000000" w:rsidRPr="00000000">
        <w:rPr>
          <w:rtl w:val="0"/>
        </w:rPr>
        <w:t xml:space="preserve">OMS system updates orders and inventory information based on the data received from the external systems.</w:t>
      </w:r>
    </w:p>
    <w:p w:rsidR="00000000" w:rsidDel="00000000" w:rsidP="00000000" w:rsidRDefault="00000000" w:rsidRPr="00000000" w14:paraId="00000015">
      <w:pPr>
        <w:numPr>
          <w:ilvl w:val="1"/>
          <w:numId w:val="1"/>
        </w:numPr>
        <w:ind w:left="1440" w:hanging="360"/>
        <w:rPr>
          <w:u w:val="none"/>
        </w:rPr>
      </w:pPr>
      <w:r w:rsidDel="00000000" w:rsidR="00000000" w:rsidRPr="00000000">
        <w:rPr>
          <w:rtl w:val="0"/>
        </w:rPr>
        <w:t xml:space="preserve">If API timeout, server issues, technical glitches happen, then data sync fails or delays.</w:t>
      </w:r>
    </w:p>
    <w:p w:rsidR="00000000" w:rsidDel="00000000" w:rsidP="00000000" w:rsidRDefault="00000000" w:rsidRPr="00000000" w14:paraId="00000016">
      <w:pPr>
        <w:numPr>
          <w:ilvl w:val="1"/>
          <w:numId w:val="1"/>
        </w:numPr>
        <w:ind w:left="1440" w:hanging="360"/>
        <w:rPr>
          <w:u w:val="none"/>
        </w:rPr>
      </w:pPr>
      <w:r w:rsidDel="00000000" w:rsidR="00000000" w:rsidRPr="00000000">
        <w:rPr>
          <w:rtl w:val="0"/>
        </w:rPr>
        <w:t xml:space="preserve">If data sync fails due to technical issues, retries are attempted, and Ops teams intervene if required.</w:t>
        <w:br w:type="textWrapping"/>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Order fulfilment, delivery and customer notifications:</w:t>
      </w:r>
    </w:p>
    <w:p w:rsidR="00000000" w:rsidDel="00000000" w:rsidP="00000000" w:rsidRDefault="00000000" w:rsidRPr="00000000" w14:paraId="00000018">
      <w:pPr>
        <w:numPr>
          <w:ilvl w:val="1"/>
          <w:numId w:val="1"/>
        </w:numPr>
        <w:ind w:left="1440" w:hanging="360"/>
        <w:rPr>
          <w:u w:val="none"/>
        </w:rPr>
      </w:pPr>
      <w:r w:rsidDel="00000000" w:rsidR="00000000" w:rsidRPr="00000000">
        <w:rPr>
          <w:rtl w:val="0"/>
        </w:rPr>
        <w:t xml:space="preserve">Once the OMS syncs the orders and inventory data with the external systems successfully, the systems, like the logistics partner, warehouse partner, will start the fulfilment process of the orders, like picking, packing, labelling, etc.</w:t>
      </w:r>
    </w:p>
    <w:p w:rsidR="00000000" w:rsidDel="00000000" w:rsidP="00000000" w:rsidRDefault="00000000" w:rsidRPr="00000000" w14:paraId="00000019">
      <w:pPr>
        <w:numPr>
          <w:ilvl w:val="1"/>
          <w:numId w:val="1"/>
        </w:numPr>
        <w:ind w:left="1440" w:hanging="360"/>
        <w:rPr>
          <w:u w:val="none"/>
        </w:rPr>
      </w:pPr>
      <w:r w:rsidDel="00000000" w:rsidR="00000000" w:rsidRPr="00000000">
        <w:rPr>
          <w:rtl w:val="0"/>
        </w:rPr>
        <w:t xml:space="preserve">Once the fulfilment process starts, the order updates pass through systems like the external systems -&gt; OMS -&gt; Commerce platform -&gt; customers.</w:t>
      </w:r>
    </w:p>
    <w:p w:rsidR="00000000" w:rsidDel="00000000" w:rsidP="00000000" w:rsidRDefault="00000000" w:rsidRPr="00000000" w14:paraId="0000001A">
      <w:pPr>
        <w:numPr>
          <w:ilvl w:val="1"/>
          <w:numId w:val="1"/>
        </w:numPr>
        <w:ind w:left="1440" w:hanging="360"/>
      </w:pPr>
      <w:r w:rsidDel="00000000" w:rsidR="00000000" w:rsidRPr="00000000">
        <w:rPr>
          <w:rtl w:val="0"/>
        </w:rPr>
        <w:t xml:space="preserve">If API timeout, server issues, or technical glitches happen, then the data update fails or is delayed.</w:t>
      </w:r>
    </w:p>
    <w:p w:rsidR="00000000" w:rsidDel="00000000" w:rsidP="00000000" w:rsidRDefault="00000000" w:rsidRPr="00000000" w14:paraId="0000001B">
      <w:pPr>
        <w:numPr>
          <w:ilvl w:val="1"/>
          <w:numId w:val="1"/>
        </w:numPr>
        <w:ind w:left="1440" w:hanging="360"/>
        <w:rPr>
          <w:u w:val="none"/>
        </w:rPr>
      </w:pPr>
      <w:r w:rsidDel="00000000" w:rsidR="00000000" w:rsidRPr="00000000">
        <w:rPr>
          <w:rtl w:val="0"/>
        </w:rPr>
        <w:t xml:space="preserve">In case of update failures or delays, Ops teams coordinate with external systems to ensure order status consistency.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