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Creating Microservices for account and loan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bind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annotation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0a0"/>
          <w:sz w:val="20"/>
          <w:szCs w:val="20"/>
          <w:u w:val="none"/>
          <w:shd w:fill="auto" w:val="clear"/>
          <w:vertAlign w:val="baseline"/>
          <w:rtl w:val="0"/>
        </w:rPr>
        <w:t xml:space="preserve">@RestController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0a0"/>
          <w:sz w:val="20"/>
          <w:szCs w:val="20"/>
          <w:u w:val="none"/>
          <w:shd w:fill="auto" w:val="clear"/>
          <w:vertAlign w:val="baseline"/>
          <w:rtl w:val="0"/>
        </w:rPr>
        <w:t xml:space="preserve">@RequestMapping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u w:val="none"/>
          <w:shd w:fill="auto" w:val="clear"/>
          <w:vertAlign w:val="baseline"/>
          <w:rtl w:val="0"/>
        </w:rPr>
        <w:t xml:space="preserve">"/accounts"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AccountController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0a0"/>
          <w:sz w:val="20"/>
          <w:szCs w:val="20"/>
          <w:u w:val="none"/>
          <w:shd w:fill="auto" w:val="clear"/>
          <w:vertAlign w:val="baseline"/>
          <w:rtl w:val="0"/>
        </w:rPr>
        <w:t xml:space="preserve">@GetMapping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u w:val="none"/>
          <w:shd w:fill="auto" w:val="clear"/>
          <w:vertAlign w:val="baseline"/>
          <w:rtl w:val="0"/>
        </w:rPr>
        <w:t xml:space="preserve">"/{number}"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u w:val="none"/>
          <w:shd w:fill="auto" w:val="clear"/>
          <w:vertAlign w:val="baseline"/>
          <w:rtl w:val="0"/>
        </w:rPr>
        <w:t xml:space="preserve">getAccountDetails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0a0"/>
          <w:sz w:val="20"/>
          <w:szCs w:val="20"/>
          <w:u w:val="none"/>
          <w:shd w:fill="auto" w:val="clear"/>
          <w:vertAlign w:val="baseline"/>
          <w:rtl w:val="0"/>
        </w:rPr>
        <w:t xml:space="preserve">@PathVariable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ec21"/>
          <w:sz w:val="20"/>
          <w:szCs w:val="20"/>
          <w:u w:val="none"/>
          <w:shd w:fill="auto" w:val="clear"/>
          <w:vertAlign w:val="baseline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u w:val="none"/>
          <w:shd w:fill="auto" w:val="clear"/>
          <w:vertAlign w:val="baseline"/>
          <w:rtl w:val="0"/>
        </w:rPr>
        <w:t xml:space="preserve">"savings"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234343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balance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u w:val="none"/>
          <w:shd w:fill="auto" w:val="clear"/>
          <w:vertAlign w:val="baseline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u w:val="none"/>
          <w:shd w:fill="auto" w:val="clear"/>
          <w:vertAlign w:val="baseline"/>
          <w:rtl w:val="0"/>
        </w:rPr>
        <w:t xml:space="preserve">balance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balance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u w:val="none"/>
          <w:shd w:fill="auto" w:val="clear"/>
          <w:vertAlign w:val="baseline"/>
          <w:rtl w:val="0"/>
        </w:rPr>
        <w:t xml:space="preserve">balance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u w:val="none"/>
          <w:shd w:fill="auto" w:val="clear"/>
          <w:vertAlign w:val="baseline"/>
          <w:rtl w:val="0"/>
        </w:rPr>
        <w:t xml:space="preserve">getNumber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u w:val="none"/>
          <w:shd w:fill="auto" w:val="clear"/>
          <w:vertAlign w:val="baseline"/>
          <w:rtl w:val="0"/>
        </w:rPr>
        <w:t xml:space="preserve">getType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u w:val="none"/>
          <w:shd w:fill="auto" w:val="clear"/>
          <w:vertAlign w:val="baseline"/>
          <w:rtl w:val="0"/>
        </w:rPr>
        <w:t xml:space="preserve">getBalance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balance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1508125"/>
            <wp:effectExtent b="0" l="0" r="0" t="0"/>
            <wp:docPr id="10068794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loan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bind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annotation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0a0"/>
          <w:sz w:val="20"/>
          <w:szCs w:val="20"/>
          <w:u w:val="none"/>
          <w:shd w:fill="auto" w:val="clear"/>
          <w:vertAlign w:val="baseline"/>
          <w:rtl w:val="0"/>
        </w:rPr>
        <w:t xml:space="preserve">@RestController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0a0"/>
          <w:sz w:val="20"/>
          <w:szCs w:val="20"/>
          <w:u w:val="none"/>
          <w:shd w:fill="auto" w:val="clear"/>
          <w:vertAlign w:val="baseline"/>
          <w:rtl w:val="0"/>
        </w:rPr>
        <w:t xml:space="preserve">@RequestMapping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u w:val="none"/>
          <w:shd w:fill="auto" w:val="clear"/>
          <w:vertAlign w:val="baseline"/>
          <w:rtl w:val="0"/>
        </w:rPr>
        <w:t xml:space="preserve">"/loans"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LoanController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0a0"/>
          <w:sz w:val="20"/>
          <w:szCs w:val="20"/>
          <w:u w:val="none"/>
          <w:shd w:fill="auto" w:val="clear"/>
          <w:vertAlign w:val="baseline"/>
          <w:rtl w:val="0"/>
        </w:rPr>
        <w:t xml:space="preserve">@GetMapping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u w:val="none"/>
          <w:shd w:fill="auto" w:val="clear"/>
          <w:vertAlign w:val="baseline"/>
          <w:rtl w:val="0"/>
        </w:rPr>
        <w:t xml:space="preserve">"/{number}"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Loan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u w:val="none"/>
          <w:shd w:fill="auto" w:val="clear"/>
          <w:vertAlign w:val="baseline"/>
          <w:rtl w:val="0"/>
        </w:rPr>
        <w:t xml:space="preserve">getLoanDetails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0a0"/>
          <w:sz w:val="20"/>
          <w:szCs w:val="20"/>
          <w:u w:val="none"/>
          <w:shd w:fill="auto" w:val="clear"/>
          <w:vertAlign w:val="baseline"/>
          <w:rtl w:val="0"/>
        </w:rPr>
        <w:t xml:space="preserve">@PathVariable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ec21"/>
          <w:sz w:val="20"/>
          <w:szCs w:val="20"/>
          <w:u w:val="none"/>
          <w:shd w:fill="auto" w:val="clear"/>
          <w:vertAlign w:val="baseline"/>
          <w:rtl w:val="0"/>
        </w:rPr>
        <w:t xml:space="preserve">Loan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u w:val="none"/>
          <w:shd w:fill="auto" w:val="clear"/>
          <w:vertAlign w:val="baseline"/>
          <w:rtl w:val="0"/>
        </w:rPr>
        <w:t xml:space="preserve">"car"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400000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3258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Loan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loan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emi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tenure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u w:val="none"/>
          <w:shd w:fill="auto" w:val="clear"/>
          <w:vertAlign w:val="baseline"/>
          <w:rtl w:val="0"/>
        </w:rPr>
        <w:t xml:space="preserve">Loan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u w:val="none"/>
          <w:shd w:fill="auto" w:val="clear"/>
          <w:vertAlign w:val="baseline"/>
          <w:rtl w:val="0"/>
        </w:rPr>
        <w:t xml:space="preserve">loan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u w:val="none"/>
          <w:shd w:fill="auto" w:val="clear"/>
          <w:vertAlign w:val="baseline"/>
          <w:rtl w:val="0"/>
        </w:rPr>
        <w:t xml:space="preserve">emi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u w:val="none"/>
          <w:shd w:fill="auto" w:val="clear"/>
          <w:vertAlign w:val="baseline"/>
          <w:rtl w:val="0"/>
        </w:rPr>
        <w:t xml:space="preserve">tenure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loan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u w:val="none"/>
          <w:shd w:fill="auto" w:val="clear"/>
          <w:vertAlign w:val="baseline"/>
          <w:rtl w:val="0"/>
        </w:rPr>
        <w:t xml:space="preserve">loan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emi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u w:val="none"/>
          <w:shd w:fill="auto" w:val="clear"/>
          <w:vertAlign w:val="baseline"/>
          <w:rtl w:val="0"/>
        </w:rPr>
        <w:t xml:space="preserve">emi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tenure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abff"/>
          <w:sz w:val="20"/>
          <w:szCs w:val="20"/>
          <w:u w:val="none"/>
          <w:shd w:fill="auto" w:val="clear"/>
          <w:vertAlign w:val="baseline"/>
          <w:rtl w:val="0"/>
        </w:rPr>
        <w:t xml:space="preserve">tenure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u w:val="none"/>
          <w:shd w:fill="auto" w:val="clear"/>
          <w:vertAlign w:val="baseline"/>
          <w:rtl w:val="0"/>
        </w:rPr>
        <w:t xml:space="preserve">getNumber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u w:val="none"/>
          <w:shd w:fill="auto" w:val="clear"/>
          <w:vertAlign w:val="baseline"/>
          <w:rtl w:val="0"/>
        </w:rPr>
        <w:t xml:space="preserve">getType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u w:val="none"/>
          <w:shd w:fill="auto" w:val="clear"/>
          <w:vertAlign w:val="baseline"/>
          <w:rtl w:val="0"/>
        </w:rPr>
        <w:t xml:space="preserve">getLoan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loan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u w:val="none"/>
          <w:shd w:fill="auto" w:val="clear"/>
          <w:vertAlign w:val="baseline"/>
          <w:rtl w:val="0"/>
        </w:rPr>
        <w:t xml:space="preserve">getEmi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emi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u w:val="none"/>
          <w:shd w:fill="auto" w:val="clear"/>
          <w:vertAlign w:val="baseline"/>
          <w:rtl w:val="0"/>
        </w:rPr>
        <w:t xml:space="preserve">getTenure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tenure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17c6a3"/>
          <w:sz w:val="20"/>
          <w:szCs w:val="20"/>
          <w:shd w:fill="1e1f22" w:val="clear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shd w:fill="1e1f22" w:val="clear"/>
          <w:rtl w:val="0"/>
        </w:rPr>
        <w:t xml:space="preserve">server.port=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shd w:fill="1e1f22" w:val="clear"/>
          <w:rtl w:val="0"/>
        </w:rPr>
        <w:t xml:space="preserve">8081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0" distT="0" distL="0" distR="0">
            <wp:extent cx="5731510" cy="1482090"/>
            <wp:effectExtent b="0" l="0" r="0" t="0"/>
            <wp:docPr id="10068794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Create Eureka Discovery Server and register microservices</w:t>
      </w:r>
    </w:p>
    <w:p w:rsidR="00000000" w:rsidDel="00000000" w:rsidP="00000000" w:rsidRDefault="00000000" w:rsidRPr="00000000" w14:paraId="00000049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eureka_discovery_server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autoconfigure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cloud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netflix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eureka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EnableEurekaServer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f22" w:val="clear"/>
        <w:spacing w:after="0" w:lineRule="auto"/>
        <w:rPr>
          <w:rFonts w:ascii="Consolas" w:cs="Consolas" w:eastAsia="Consolas" w:hAnsi="Consolas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a0a0a0"/>
          <w:sz w:val="20"/>
          <w:szCs w:val="20"/>
          <w:rtl w:val="0"/>
        </w:rPr>
        <w:t xml:space="preserve">@EnableEurekaServer</w:t>
      </w:r>
    </w:p>
    <w:p w:rsidR="00000000" w:rsidDel="00000000" w:rsidP="00000000" w:rsidRDefault="00000000" w:rsidRPr="00000000" w14:paraId="0000004E">
      <w:pPr>
        <w:shd w:fill="1e1f22" w:val="clear"/>
        <w:spacing w:after="0" w:lineRule="auto"/>
        <w:rPr>
          <w:rFonts w:ascii="Consolas" w:cs="Consolas" w:eastAsia="Consolas" w:hAnsi="Consolas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a0a0a0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4F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1290c3"/>
          <w:sz w:val="20"/>
          <w:szCs w:val="20"/>
          <w:rtl w:val="0"/>
        </w:rPr>
        <w:t xml:space="preserve">EurekaDiscoveryServerApplication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1290c3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96ec3f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1290c3"/>
          <w:sz w:val="20"/>
          <w:szCs w:val="20"/>
          <w:rtl w:val="0"/>
        </w:rPr>
        <w:t xml:space="preserve">EurekaDiscoveryServerApplication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17c6a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server.port=</w:t>
      </w:r>
      <w:r w:rsidDel="00000000" w:rsidR="00000000" w:rsidRPr="00000000">
        <w:rPr>
          <w:rFonts w:ascii="Consolas" w:cs="Consolas" w:eastAsia="Consolas" w:hAnsi="Consolas"/>
          <w:b w:val="1"/>
          <w:color w:val="17c6a3"/>
          <w:sz w:val="20"/>
          <w:szCs w:val="20"/>
          <w:rtl w:val="0"/>
        </w:rPr>
        <w:t xml:space="preserve">8761</w:t>
      </w:r>
    </w:p>
    <w:p w:rsidR="00000000" w:rsidDel="00000000" w:rsidP="00000000" w:rsidRDefault="00000000" w:rsidRPr="00000000" w14:paraId="00000056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17c6a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eureka.client.register-with-eureka=</w:t>
      </w:r>
      <w:r w:rsidDel="00000000" w:rsidR="00000000" w:rsidRPr="00000000">
        <w:rPr>
          <w:rFonts w:ascii="Consolas" w:cs="Consolas" w:eastAsia="Consolas" w:hAnsi="Consolas"/>
          <w:b w:val="1"/>
          <w:color w:val="17c6a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57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17c6a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eureka.client.fetch-registry=</w:t>
      </w:r>
      <w:r w:rsidDel="00000000" w:rsidR="00000000" w:rsidRPr="00000000">
        <w:rPr>
          <w:rFonts w:ascii="Consolas" w:cs="Consolas" w:eastAsia="Consolas" w:hAnsi="Consolas"/>
          <w:b w:val="1"/>
          <w:color w:val="17c6a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58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17c6a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logging.level.com.netflix.eureka=</w:t>
      </w:r>
      <w:r w:rsidDel="00000000" w:rsidR="00000000" w:rsidRPr="00000000">
        <w:rPr>
          <w:rFonts w:ascii="Consolas" w:cs="Consolas" w:eastAsia="Consolas" w:hAnsi="Consolas"/>
          <w:b w:val="1"/>
          <w:color w:val="17c6a3"/>
          <w:sz w:val="20"/>
          <w:szCs w:val="20"/>
          <w:rtl w:val="0"/>
        </w:rPr>
        <w:t xml:space="preserve">OFF</w:t>
      </w:r>
    </w:p>
    <w:p w:rsidR="00000000" w:rsidDel="00000000" w:rsidP="00000000" w:rsidRDefault="00000000" w:rsidRPr="00000000" w14:paraId="00000059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17c6a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logging.level.com.netflix.discovery=</w:t>
      </w:r>
      <w:r w:rsidDel="00000000" w:rsidR="00000000" w:rsidRPr="00000000">
        <w:rPr>
          <w:rFonts w:ascii="Consolas" w:cs="Consolas" w:eastAsia="Consolas" w:hAnsi="Consolas"/>
          <w:b w:val="1"/>
          <w:color w:val="17c6a3"/>
          <w:sz w:val="20"/>
          <w:szCs w:val="20"/>
          <w:rtl w:val="0"/>
        </w:rPr>
        <w:t xml:space="preserve">OFF</w:t>
      </w:r>
    </w:p>
    <w:p w:rsidR="00000000" w:rsidDel="00000000" w:rsidP="00000000" w:rsidRDefault="00000000" w:rsidRPr="00000000" w14:paraId="0000005A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17c6a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spring.devtools.restart.enabled=</w:t>
      </w:r>
      <w:r w:rsidDel="00000000" w:rsidR="00000000" w:rsidRPr="00000000">
        <w:rPr>
          <w:rFonts w:ascii="Consolas" w:cs="Consolas" w:eastAsia="Consolas" w:hAnsi="Consolas"/>
          <w:b w:val="1"/>
          <w:color w:val="17c6a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5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autoconfigure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cloud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discovery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EnableDiscoveryClient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f22" w:val="clear"/>
        <w:spacing w:after="0" w:lineRule="auto"/>
        <w:rPr>
          <w:rFonts w:ascii="Consolas" w:cs="Consolas" w:eastAsia="Consolas" w:hAnsi="Consolas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a0a0a0"/>
          <w:sz w:val="20"/>
          <w:szCs w:val="20"/>
          <w:rtl w:val="0"/>
        </w:rPr>
        <w:t xml:space="preserve">@EnableDiscoveryClient</w:t>
      </w:r>
    </w:p>
    <w:p w:rsidR="00000000" w:rsidDel="00000000" w:rsidP="00000000" w:rsidRDefault="00000000" w:rsidRPr="00000000" w14:paraId="00000061">
      <w:pPr>
        <w:shd w:fill="1e1f22" w:val="clear"/>
        <w:spacing w:after="0" w:lineRule="auto"/>
        <w:rPr>
          <w:rFonts w:ascii="Consolas" w:cs="Consolas" w:eastAsia="Consolas" w:hAnsi="Consolas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a0a0a0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62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1290c3"/>
          <w:sz w:val="20"/>
          <w:szCs w:val="20"/>
          <w:rtl w:val="0"/>
        </w:rPr>
        <w:t xml:space="preserve">AccountApplication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1290c3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96ec3f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1290c3"/>
          <w:sz w:val="20"/>
          <w:szCs w:val="20"/>
          <w:rtl w:val="0"/>
        </w:rPr>
        <w:t xml:space="preserve">AccountApplication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loan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autoconfigure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cloud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discovery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EnableDiscoveryClient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f22" w:val="clear"/>
        <w:spacing w:after="0" w:lineRule="auto"/>
        <w:rPr>
          <w:rFonts w:ascii="Consolas" w:cs="Consolas" w:eastAsia="Consolas" w:hAnsi="Consolas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a0a0a0"/>
          <w:sz w:val="20"/>
          <w:szCs w:val="20"/>
          <w:rtl w:val="0"/>
        </w:rPr>
        <w:t xml:space="preserve">@EnableDiscoveryClient</w:t>
      </w:r>
    </w:p>
    <w:p w:rsidR="00000000" w:rsidDel="00000000" w:rsidP="00000000" w:rsidRDefault="00000000" w:rsidRPr="00000000" w14:paraId="0000006D">
      <w:pPr>
        <w:shd w:fill="1e1f22" w:val="clear"/>
        <w:spacing w:after="0" w:lineRule="auto"/>
        <w:rPr>
          <w:rFonts w:ascii="Consolas" w:cs="Consolas" w:eastAsia="Consolas" w:hAnsi="Consolas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a0a0a0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6E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1290c3"/>
          <w:sz w:val="20"/>
          <w:szCs w:val="20"/>
          <w:rtl w:val="0"/>
        </w:rPr>
        <w:t xml:space="preserve">LoanApplication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1290c3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96ec3f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1290c3"/>
          <w:sz w:val="20"/>
          <w:szCs w:val="20"/>
          <w:rtl w:val="0"/>
        </w:rPr>
        <w:t xml:space="preserve">LoanApplication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17c6a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server.port=</w:t>
      </w:r>
      <w:r w:rsidDel="00000000" w:rsidR="00000000" w:rsidRPr="00000000">
        <w:rPr>
          <w:rFonts w:ascii="Consolas" w:cs="Consolas" w:eastAsia="Consolas" w:hAnsi="Consolas"/>
          <w:b w:val="1"/>
          <w:color w:val="17c6a3"/>
          <w:sz w:val="20"/>
          <w:szCs w:val="20"/>
          <w:rtl w:val="0"/>
        </w:rPr>
        <w:t xml:space="preserve">8080</w:t>
      </w:r>
    </w:p>
    <w:p w:rsidR="00000000" w:rsidDel="00000000" w:rsidP="00000000" w:rsidRDefault="00000000" w:rsidRPr="00000000" w14:paraId="00000075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17c6a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spring.application.name=</w:t>
      </w:r>
      <w:r w:rsidDel="00000000" w:rsidR="00000000" w:rsidRPr="00000000">
        <w:rPr>
          <w:rFonts w:ascii="Consolas" w:cs="Consolas" w:eastAsia="Consolas" w:hAnsi="Consolas"/>
          <w:b w:val="1"/>
          <w:color w:val="17c6a3"/>
          <w:sz w:val="20"/>
          <w:szCs w:val="20"/>
          <w:rtl w:val="0"/>
        </w:rPr>
        <w:t xml:space="preserve">account-service</w:t>
      </w:r>
    </w:p>
    <w:p w:rsidR="00000000" w:rsidDel="00000000" w:rsidP="00000000" w:rsidRDefault="00000000" w:rsidRPr="00000000" w14:paraId="00000076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17c6a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eureka.client.service-url.defaultZone=</w:t>
      </w:r>
      <w:r w:rsidDel="00000000" w:rsidR="00000000" w:rsidRPr="00000000">
        <w:rPr>
          <w:rFonts w:ascii="Consolas" w:cs="Consolas" w:eastAsia="Consolas" w:hAnsi="Consolas"/>
          <w:b w:val="1"/>
          <w:color w:val="17c6a3"/>
          <w:sz w:val="20"/>
          <w:szCs w:val="20"/>
          <w:rtl w:val="0"/>
        </w:rPr>
        <w:t xml:space="preserve">http://localhost:8761/eureka</w:t>
      </w:r>
    </w:p>
    <w:p w:rsidR="00000000" w:rsidDel="00000000" w:rsidP="00000000" w:rsidRDefault="00000000" w:rsidRPr="00000000" w14:paraId="00000077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17c6a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spring.devtools.restart.enabled=</w:t>
      </w:r>
      <w:r w:rsidDel="00000000" w:rsidR="00000000" w:rsidRPr="00000000">
        <w:rPr>
          <w:rFonts w:ascii="Consolas" w:cs="Consolas" w:eastAsia="Consolas" w:hAnsi="Consolas"/>
          <w:b w:val="1"/>
          <w:color w:val="17c6a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7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17c6a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server.port=</w:t>
      </w:r>
      <w:r w:rsidDel="00000000" w:rsidR="00000000" w:rsidRPr="00000000">
        <w:rPr>
          <w:rFonts w:ascii="Consolas" w:cs="Consolas" w:eastAsia="Consolas" w:hAnsi="Consolas"/>
          <w:b w:val="1"/>
          <w:color w:val="17c6a3"/>
          <w:sz w:val="20"/>
          <w:szCs w:val="20"/>
          <w:rtl w:val="0"/>
        </w:rPr>
        <w:t xml:space="preserve">8081</w:t>
      </w:r>
    </w:p>
    <w:p w:rsidR="00000000" w:rsidDel="00000000" w:rsidP="00000000" w:rsidRDefault="00000000" w:rsidRPr="00000000" w14:paraId="0000007A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17c6a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spring.application.name=</w:t>
      </w:r>
      <w:r w:rsidDel="00000000" w:rsidR="00000000" w:rsidRPr="00000000">
        <w:rPr>
          <w:rFonts w:ascii="Consolas" w:cs="Consolas" w:eastAsia="Consolas" w:hAnsi="Consolas"/>
          <w:b w:val="1"/>
          <w:color w:val="17c6a3"/>
          <w:sz w:val="20"/>
          <w:szCs w:val="20"/>
          <w:rtl w:val="0"/>
        </w:rPr>
        <w:t xml:space="preserve">loan-service</w:t>
      </w:r>
    </w:p>
    <w:p w:rsidR="00000000" w:rsidDel="00000000" w:rsidP="00000000" w:rsidRDefault="00000000" w:rsidRPr="00000000" w14:paraId="0000007B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17c6a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eureka.client.service-url.defaultZone=</w:t>
      </w:r>
      <w:r w:rsidDel="00000000" w:rsidR="00000000" w:rsidRPr="00000000">
        <w:rPr>
          <w:rFonts w:ascii="Consolas" w:cs="Consolas" w:eastAsia="Consolas" w:hAnsi="Consolas"/>
          <w:b w:val="1"/>
          <w:color w:val="17c6a3"/>
          <w:sz w:val="20"/>
          <w:szCs w:val="20"/>
          <w:rtl w:val="0"/>
        </w:rPr>
        <w:t xml:space="preserve">http://localhost:8761/eureka</w:t>
      </w:r>
    </w:p>
    <w:p w:rsidR="00000000" w:rsidDel="00000000" w:rsidP="00000000" w:rsidRDefault="00000000" w:rsidRPr="00000000" w14:paraId="0000007C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17c6a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spring.devtools.restart.enabled=</w:t>
      </w:r>
      <w:r w:rsidDel="00000000" w:rsidR="00000000" w:rsidRPr="00000000">
        <w:rPr>
          <w:rFonts w:ascii="Consolas" w:cs="Consolas" w:eastAsia="Consolas" w:hAnsi="Consolas"/>
          <w:b w:val="1"/>
          <w:color w:val="17c6a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7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1200" cy="2743200"/>
            <wp:effectExtent b="0" l="0" r="0" t="0"/>
            <wp:docPr id="10068794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17c6a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server.port=</w:t>
      </w:r>
      <w:r w:rsidDel="00000000" w:rsidR="00000000" w:rsidRPr="00000000">
        <w:rPr>
          <w:rFonts w:ascii="Consolas" w:cs="Consolas" w:eastAsia="Consolas" w:hAnsi="Consolas"/>
          <w:b w:val="1"/>
          <w:color w:val="17c6a3"/>
          <w:sz w:val="20"/>
          <w:szCs w:val="20"/>
          <w:rtl w:val="0"/>
        </w:rPr>
        <w:t xml:space="preserve">9090</w:t>
      </w:r>
    </w:p>
    <w:p w:rsidR="00000000" w:rsidDel="00000000" w:rsidP="00000000" w:rsidRDefault="00000000" w:rsidRPr="00000000" w14:paraId="00000080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17c6a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spring.application.name=</w:t>
      </w:r>
      <w:r w:rsidDel="00000000" w:rsidR="00000000" w:rsidRPr="00000000">
        <w:rPr>
          <w:rFonts w:ascii="Consolas" w:cs="Consolas" w:eastAsia="Consolas" w:hAnsi="Consolas"/>
          <w:b w:val="1"/>
          <w:color w:val="17c6a3"/>
          <w:sz w:val="20"/>
          <w:szCs w:val="20"/>
          <w:rtl w:val="0"/>
        </w:rPr>
        <w:t xml:space="preserve">api-gateway</w:t>
      </w:r>
    </w:p>
    <w:p w:rsidR="00000000" w:rsidDel="00000000" w:rsidP="00000000" w:rsidRDefault="00000000" w:rsidRPr="00000000" w14:paraId="00000081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17c6a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eureka.client.service-url.defaultZone=</w:t>
      </w:r>
      <w:r w:rsidDel="00000000" w:rsidR="00000000" w:rsidRPr="00000000">
        <w:rPr>
          <w:rFonts w:ascii="Consolas" w:cs="Consolas" w:eastAsia="Consolas" w:hAnsi="Consolas"/>
          <w:b w:val="1"/>
          <w:color w:val="17c6a3"/>
          <w:sz w:val="20"/>
          <w:szCs w:val="20"/>
          <w:rtl w:val="0"/>
        </w:rPr>
        <w:t xml:space="preserve">http://localhost:8761/eureka</w:t>
      </w:r>
    </w:p>
    <w:p w:rsidR="00000000" w:rsidDel="00000000" w:rsidP="00000000" w:rsidRDefault="00000000" w:rsidRPr="00000000" w14:paraId="00000082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17c6a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spring.cloud.gateway.discovery.locator.enabled=</w:t>
      </w:r>
      <w:r w:rsidDel="00000000" w:rsidR="00000000" w:rsidRPr="00000000">
        <w:rPr>
          <w:rFonts w:ascii="Consolas" w:cs="Consolas" w:eastAsia="Consolas" w:hAnsi="Consolas"/>
          <w:b w:val="1"/>
          <w:color w:val="17c6a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83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17c6a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spring.cloud.gateway.discovery.locator.lowerCaseServiceId=</w:t>
      </w:r>
      <w:r w:rsidDel="00000000" w:rsidR="00000000" w:rsidRPr="00000000">
        <w:rPr>
          <w:rFonts w:ascii="Consolas" w:cs="Consolas" w:eastAsia="Consolas" w:hAnsi="Consolas"/>
          <w:b w:val="1"/>
          <w:color w:val="17c6a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84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17c6a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spring.devtools.restart.enabled=</w:t>
      </w:r>
      <w:r w:rsidDel="00000000" w:rsidR="00000000" w:rsidRPr="00000000">
        <w:rPr>
          <w:rFonts w:ascii="Consolas" w:cs="Consolas" w:eastAsia="Consolas" w:hAnsi="Consolas"/>
          <w:b w:val="1"/>
          <w:color w:val="17c6a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8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api_gateway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LoggerFactory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cloud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gateway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GlobalFilter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core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Ordered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stereotype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ServerWebExchange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reactor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core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publisher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Mono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f22" w:val="clear"/>
        <w:spacing w:after="0" w:lineRule="auto"/>
        <w:rPr>
          <w:rFonts w:ascii="Consolas" w:cs="Consolas" w:eastAsia="Consolas" w:hAnsi="Consolas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a0a0a0"/>
          <w:sz w:val="20"/>
          <w:szCs w:val="20"/>
          <w:rtl w:val="0"/>
        </w:rPr>
        <w:t xml:space="preserve">@Component</w:t>
      </w:r>
    </w:p>
    <w:p w:rsidR="00000000" w:rsidDel="00000000" w:rsidP="00000000" w:rsidRDefault="00000000" w:rsidRPr="00000000" w14:paraId="0000008F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1290c3"/>
          <w:sz w:val="20"/>
          <w:szCs w:val="20"/>
          <w:rtl w:val="0"/>
        </w:rPr>
        <w:t xml:space="preserve">LogFilter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f2f6"/>
          <w:sz w:val="20"/>
          <w:szCs w:val="20"/>
          <w:rtl w:val="0"/>
        </w:rPr>
        <w:t xml:space="preserve">GlobalFilter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f2f6"/>
          <w:sz w:val="20"/>
          <w:szCs w:val="20"/>
          <w:rtl w:val="0"/>
        </w:rPr>
        <w:t xml:space="preserve">Ordered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f2f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e1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1290c3"/>
          <w:sz w:val="20"/>
          <w:szCs w:val="20"/>
          <w:rtl w:val="0"/>
        </w:rPr>
        <w:t xml:space="preserve">LoggerFactory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96ec3f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1290c3"/>
          <w:sz w:val="20"/>
          <w:szCs w:val="20"/>
          <w:rtl w:val="0"/>
        </w:rPr>
        <w:t xml:space="preserve">LogFilter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f22" w:val="clear"/>
        <w:spacing w:after="0" w:lineRule="auto"/>
        <w:rPr>
          <w:rFonts w:ascii="Consolas" w:cs="Consolas" w:eastAsia="Consolas" w:hAnsi="Consolas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92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eabe6"/>
          <w:sz w:val="20"/>
          <w:szCs w:val="20"/>
          <w:rtl w:val="0"/>
        </w:rPr>
        <w:t xml:space="preserve">Mono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b166da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1eb540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0f2f6"/>
          <w:sz w:val="20"/>
          <w:szCs w:val="20"/>
          <w:rtl w:val="0"/>
        </w:rPr>
        <w:t xml:space="preserve">ServerWebExchange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9abff"/>
          <w:sz w:val="20"/>
          <w:szCs w:val="20"/>
          <w:rtl w:val="0"/>
        </w:rPr>
        <w:t xml:space="preserve">exchange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cloud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gateway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80f2f6"/>
          <w:sz w:val="20"/>
          <w:szCs w:val="20"/>
          <w:rtl w:val="0"/>
        </w:rPr>
        <w:t xml:space="preserve">GatewayFilterChain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9abff"/>
          <w:sz w:val="20"/>
          <w:szCs w:val="20"/>
          <w:rtl w:val="0"/>
        </w:rPr>
        <w:t xml:space="preserve">chain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66e1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17c6a3"/>
          <w:sz w:val="20"/>
          <w:szCs w:val="20"/>
          <w:rtl w:val="0"/>
        </w:rPr>
        <w:t xml:space="preserve">"Incoming Request: "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9abff"/>
          <w:sz w:val="20"/>
          <w:szCs w:val="20"/>
          <w:rtl w:val="0"/>
        </w:rPr>
        <w:t xml:space="preserve">exchange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80f6a7"/>
          <w:sz w:val="20"/>
          <w:szCs w:val="20"/>
          <w:rtl w:val="0"/>
        </w:rPr>
        <w:t xml:space="preserve">getRequest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80f6a7"/>
          <w:sz w:val="20"/>
          <w:szCs w:val="20"/>
          <w:rtl w:val="0"/>
        </w:rPr>
        <w:t xml:space="preserve">getURI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9abff"/>
          <w:sz w:val="20"/>
          <w:szCs w:val="20"/>
          <w:rtl w:val="0"/>
        </w:rPr>
        <w:t xml:space="preserve">chain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80f6a7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9abff"/>
          <w:sz w:val="20"/>
          <w:szCs w:val="20"/>
          <w:rtl w:val="0"/>
        </w:rPr>
        <w:t xml:space="preserve">exchange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e1f22" w:val="clear"/>
        <w:spacing w:after="0" w:lineRule="auto"/>
        <w:rPr>
          <w:rFonts w:ascii="Consolas" w:cs="Consolas" w:eastAsia="Consolas" w:hAnsi="Consolas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97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1eb540"/>
          <w:sz w:val="20"/>
          <w:szCs w:val="20"/>
          <w:rtl w:val="0"/>
        </w:rPr>
        <w:t xml:space="preserve">getOrder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e1f22" w:val="clear"/>
        <w:spacing w:after="0" w:lineRule="auto"/>
        <w:rPr>
          <w:rFonts w:ascii="Consolas" w:cs="Consolas" w:eastAsia="Consolas" w:hAnsi="Consolas"/>
          <w:b w:val="1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A486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A486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A486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A486B"/>
    <w:rPr>
      <w:rFonts w:asciiTheme="majorHAnsi" w:cstheme="majorBidi" w:eastAsiaTheme="majorEastAsia" w:hAnsiTheme="majorHAnsi"/>
      <w:color w:val="2f5496" w:themeColor="accent1" w:themeShade="0000BF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A486B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A486B"/>
    <w:rPr>
      <w:rFonts w:cstheme="majorBidi" w:eastAsiaTheme="majorEastAsia"/>
      <w:color w:val="2f5496" w:themeColor="accent1" w:themeShade="0000BF"/>
      <w:sz w:val="28"/>
      <w:szCs w:val="28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A486B"/>
    <w:rPr>
      <w:rFonts w:cstheme="majorBidi" w:eastAsiaTheme="majorEastAsia"/>
      <w:i w:val="1"/>
      <w:iCs w:val="1"/>
      <w:color w:val="2f5496" w:themeColor="accent1" w:themeShade="0000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A486B"/>
    <w:rPr>
      <w:rFonts w:cstheme="majorBidi" w:eastAsiaTheme="majorEastAsia"/>
      <w:color w:val="2f5496" w:themeColor="accent1" w:themeShade="0000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A486B"/>
    <w:rPr>
      <w:rFonts w:cstheme="majorBidi" w:eastAsiaTheme="majorEastAsia"/>
      <w:i w:val="1"/>
      <w:iCs w:val="1"/>
      <w:color w:val="595959" w:themeColor="text1" w:themeTint="0000A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A486B"/>
    <w:rPr>
      <w:rFonts w:cstheme="majorBidi" w:eastAsiaTheme="majorEastAsia"/>
      <w:color w:val="595959" w:themeColor="text1" w:themeTint="0000A6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A486B"/>
    <w:rPr>
      <w:rFonts w:cstheme="majorBidi" w:eastAsiaTheme="majorEastAsia"/>
      <w:i w:val="1"/>
      <w:iCs w:val="1"/>
      <w:color w:val="272727" w:themeColor="text1" w:themeTint="0000D8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A486B"/>
    <w:rPr>
      <w:rFonts w:cstheme="majorBidi" w:eastAsiaTheme="majorEastAsia"/>
      <w:color w:val="272727" w:themeColor="text1" w:themeTint="0000D8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2A486B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002A486B"/>
    <w:rPr>
      <w:rFonts w:cstheme="majorBidi" w:eastAsiaTheme="majorEastAsia"/>
      <w:color w:val="595959" w:themeColor="text1" w:themeTint="0000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A486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A486B"/>
    <w:rPr>
      <w:i w:val="1"/>
      <w:iCs w:val="1"/>
      <w:color w:val="404040" w:themeColor="text1" w:themeTint="0000BF"/>
      <w:lang w:val="en-US"/>
    </w:rPr>
  </w:style>
  <w:style w:type="paragraph" w:styleId="ListParagraph">
    <w:name w:val="List Paragraph"/>
    <w:basedOn w:val="Normal"/>
    <w:uiPriority w:val="34"/>
    <w:qFormat w:val="1"/>
    <w:rsid w:val="002A486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A486B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A486B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A486B"/>
    <w:rPr>
      <w:i w:val="1"/>
      <w:iCs w:val="1"/>
      <w:color w:val="2f5496" w:themeColor="accent1" w:themeShade="0000BF"/>
      <w:lang w:val="en-US"/>
    </w:rPr>
  </w:style>
  <w:style w:type="character" w:styleId="IntenseReference">
    <w:name w:val="Intense Reference"/>
    <w:basedOn w:val="DefaultParagraphFont"/>
    <w:uiPriority w:val="32"/>
    <w:qFormat w:val="1"/>
    <w:rsid w:val="002A486B"/>
    <w:rPr>
      <w:b w:val="1"/>
      <w:bCs w:val="1"/>
      <w:smallCaps w:val="1"/>
      <w:color w:val="2f5496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8513A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5aPEL0l78L4dvC/DWPYqKZ3Hig==">CgMxLjA4AHIhMWRua2NSaW5CM2ZvRlVGTkx3ZkxBb0I0eFNIQlJNV2lo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2025-07-17T21:56:00Z</dcterms:created>
  <dc:creator>Sayan Bhattacharjee</dc:creator>
</cp:coreProperties>
</file>