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Black" w:hAnsi="Arial Black"/>
          <w:sz w:val="40"/>
          <w:szCs w:val="40"/>
        </w:rPr>
      </w:pPr>
      <w:r>
        <w:rPr>
          <w:rFonts w:ascii="Arial Black" w:hAnsi="Arial Black"/>
          <w:sz w:val="40"/>
          <w:szCs w:val="40"/>
        </w:rPr>
        <w:t>INDUSTRY</w:t>
      </w:r>
    </w:p>
    <w:p>
      <w:pPr>
        <w:jc w:val="center"/>
        <w:rPr>
          <w:rFonts w:ascii="Algerian" w:hAnsi="Algerian"/>
          <w:sz w:val="40"/>
          <w:szCs w:val="40"/>
        </w:rPr>
      </w:pPr>
      <w:r>
        <w:rPr>
          <w:rFonts w:ascii="Algerian" w:hAnsi="Algerian"/>
          <w:sz w:val="40"/>
          <w:szCs w:val="40"/>
        </w:rPr>
        <w:t>FINANCE AND ECONOMICS</w:t>
      </w:r>
    </w:p>
    <w:p>
      <w:pPr>
        <w:jc w:val="center"/>
        <w:rPr>
          <w:rFonts w:ascii="Bahnschrift SemiBold" w:hAnsi="Bahnschrift SemiBold"/>
          <w:sz w:val="40"/>
          <w:szCs w:val="40"/>
        </w:rPr>
      </w:pPr>
      <w:r>
        <w:rPr>
          <w:rFonts w:ascii="Bahnschrift SemiBold" w:hAnsi="Bahnschrift SemiBold"/>
          <w:sz w:val="40"/>
          <w:szCs w:val="40"/>
        </w:rPr>
        <w:t>FINANCE</w:t>
      </w:r>
    </w:p>
    <w:p>
      <w:pPr>
        <w:shd w:val="clear" w:color="auto" w:fill="FFFFFF"/>
        <w:spacing w:before="100" w:beforeAutospacing="1" w:after="100" w:afterAutospacing="1" w:line="240" w:lineRule="auto"/>
        <w:rPr>
          <w:rFonts w:hint="default" w:eastAsia="Times New Roman" w:cs="Times New Roman" w:asciiTheme="majorAscii" w:hAnsiTheme="majorAscii"/>
          <w:color w:val="747474"/>
          <w:sz w:val="24"/>
          <w:szCs w:val="24"/>
        </w:rPr>
      </w:pPr>
      <w:r>
        <w:rPr>
          <w:rFonts w:hint="default" w:asciiTheme="majorAscii" w:hAnsiTheme="majorAscii"/>
          <w:color w:val="242424"/>
          <w:sz w:val="24"/>
          <w:szCs w:val="24"/>
          <w:shd w:val="clear" w:color="auto" w:fill="FFFFFF"/>
        </w:rPr>
        <w:t>Finance is a specialized branch of economics concerned with the origination and management of money, credit, banking and investment. Typical areas of study within finance are corporate finance, investments, financial institutions, and risk management. Corporate finance is the study of how firms raise funds from investors, how they invest those funds in return generating projects, and how they distribute those returns back to investors.  Investment is the study of securities (stocks, bonds, etc) and the markets in which they trade.  Financial institutions is the study of banks and other institutions which bring together the suppliers and users of funds, and  risk management is the study of how individuals and firms can limit their exposures to the volatility of existing financial positions.</w:t>
      </w:r>
      <w:r>
        <w:rPr>
          <w:rFonts w:hint="default" w:eastAsia="Times New Roman" w:cs="Times New Roman" w:asciiTheme="majorAscii" w:hAnsiTheme="majorAscii"/>
          <w:color w:val="747474"/>
          <w:sz w:val="24"/>
          <w:szCs w:val="24"/>
        </w:rPr>
        <w:t>.</w:t>
      </w:r>
    </w:p>
    <w:p>
      <w:pPr>
        <w:shd w:val="clear" w:color="auto" w:fill="FFFFFF"/>
        <w:spacing w:before="100" w:beforeAutospacing="1" w:after="100" w:afterAutospacing="1" w:line="240" w:lineRule="auto"/>
        <w:ind w:left="720"/>
        <w:rPr>
          <w:rFonts w:ascii="PT Sans" w:hAnsi="PT Sans" w:eastAsia="Times New Roman" w:cs="Times New Roman"/>
          <w:color w:val="747474"/>
          <w:sz w:val="18"/>
          <w:szCs w:val="18"/>
        </w:rPr>
      </w:pPr>
    </w:p>
    <w:p>
      <w:pPr>
        <w:jc w:val="center"/>
        <w:rPr>
          <w:rFonts w:ascii="Arial Rounded MT Bold" w:hAnsi="Arial Rounded MT Bold"/>
          <w:sz w:val="40"/>
          <w:szCs w:val="40"/>
        </w:rPr>
      </w:pPr>
      <w:r>
        <w:rPr>
          <w:rFonts w:ascii="Arial Rounded MT Bold" w:hAnsi="Arial Rounded MT Bold"/>
          <w:sz w:val="40"/>
          <w:szCs w:val="40"/>
        </w:rPr>
        <w:t>ECONOMICS</w:t>
      </w:r>
    </w:p>
    <w:p>
      <w:pPr>
        <w:rPr>
          <w:rFonts w:hint="default" w:ascii="Cambria" w:hAnsi="Cambria" w:cs="Cambria"/>
          <w:color w:val="242424"/>
          <w:sz w:val="24"/>
          <w:szCs w:val="24"/>
          <w:shd w:val="clear" w:color="auto" w:fill="FFFFFF"/>
        </w:rPr>
      </w:pPr>
      <w:r>
        <w:rPr>
          <w:rFonts w:hint="default" w:ascii="Cambria" w:hAnsi="Cambria" w:cs="Cambria"/>
          <w:color w:val="242424"/>
          <w:sz w:val="24"/>
          <w:szCs w:val="24"/>
          <w:shd w:val="clear" w:color="auto" w:fill="FFFFFF"/>
        </w:rPr>
        <w:t>Economics is the study of how individuals and societies choose to produce, distribute, and consume scarce resources.  Although microeconomics, also known as price theory, is based on the economic behavior of small economic units such as consumers, workers, savers, firms and markets, it deals with some of the most important social issues of our times.  Examples include healthcare and insurance, environmental protection, employment, labor unions and wages, and other hot topics such as energy, taxation, and housing.  Macroeconomics, on the other hand, deals with the behavior of the aggregate economy and considers topics such as inflation, national income, and growth. </w:t>
      </w:r>
    </w:p>
    <w:p>
      <w:pPr>
        <w:jc w:val="center"/>
        <w:rPr>
          <w:rFonts w:hint="default" w:ascii="Arial Black" w:hAnsi="Arial Black" w:cs="Arial Black"/>
          <w:color w:val="242424"/>
          <w:sz w:val="40"/>
          <w:szCs w:val="40"/>
          <w:shd w:val="clear" w:color="auto" w:fill="FFFFFF"/>
        </w:rPr>
      </w:pPr>
      <w:r>
        <w:rPr>
          <w:rFonts w:hint="default" w:ascii="Arial Black" w:hAnsi="Arial Black" w:cs="Arial Black"/>
          <w:color w:val="242424"/>
          <w:sz w:val="40"/>
          <w:szCs w:val="40"/>
          <w:shd w:val="clear" w:color="auto" w:fill="FFFFFF"/>
        </w:rPr>
        <w:t>DEPARTMENT</w:t>
      </w:r>
    </w:p>
    <w:p>
      <w:pPr>
        <w:jc w:val="center"/>
        <w:rPr>
          <w:rFonts w:ascii="Berlin Sans FB" w:hAnsi="Berlin Sans FB"/>
          <w:color w:val="242424"/>
          <w:sz w:val="32"/>
          <w:szCs w:val="32"/>
          <w:shd w:val="clear" w:color="auto" w:fill="FFFFFF"/>
        </w:rPr>
      </w:pPr>
      <w:r>
        <w:rPr>
          <w:rFonts w:ascii="Berlin Sans FB" w:hAnsi="Berlin Sans FB"/>
          <w:color w:val="242424"/>
          <w:sz w:val="32"/>
          <w:szCs w:val="32"/>
          <w:shd w:val="clear" w:color="auto" w:fill="FFFFFF"/>
        </w:rPr>
        <w:t>PAIN POINTS</w:t>
      </w:r>
    </w:p>
    <w:p>
      <w:pPr>
        <w:numPr>
          <w:ilvl w:val="0"/>
          <w:numId w:val="1"/>
        </w:numPr>
        <w:tabs>
          <w:tab w:val="clear" w:pos="420"/>
        </w:tabs>
        <w:ind w:left="420" w:leftChars="0" w:hanging="420" w:firstLineChars="0"/>
        <w:jc w:val="center"/>
        <w:rPr>
          <w:rFonts w:hint="default" w:ascii="Cambria" w:hAnsi="Cambria" w:cs="Cambria"/>
          <w:color w:val="auto"/>
          <w:sz w:val="24"/>
          <w:szCs w:val="24"/>
        </w:rPr>
      </w:pPr>
      <w:r>
        <w:rPr>
          <w:rFonts w:hint="default" w:ascii="Cambria" w:hAnsi="Cambria" w:cs="Cambria"/>
          <w:color w:val="auto"/>
          <w:sz w:val="24"/>
          <w:szCs w:val="24"/>
        </w:rPr>
        <w:t>Pain points are persistent problems with a product or service that can inconvenience customers and their businesses. Or to simply put it, they’re unmet needs waiting to be satisfied.</w:t>
      </w:r>
    </w:p>
    <w:p>
      <w:pPr>
        <w:numPr>
          <w:ilvl w:val="0"/>
          <w:numId w:val="1"/>
        </w:numPr>
        <w:ind w:left="420" w:leftChars="0" w:hanging="420" w:firstLineChars="0"/>
        <w:jc w:val="both"/>
        <w:rPr>
          <w:rFonts w:ascii="Arial" w:hAnsi="Arial" w:cs="Arial"/>
          <w:color w:val="2E475D"/>
          <w:sz w:val="21"/>
          <w:szCs w:val="21"/>
        </w:rPr>
      </w:pPr>
      <w:r>
        <w:rPr>
          <w:rFonts w:hint="default" w:ascii="Cambria" w:hAnsi="Cambria" w:cs="Cambria"/>
          <w:color w:val="auto"/>
          <w:sz w:val="24"/>
          <w:szCs w:val="24"/>
        </w:rPr>
        <w:t>Customer pain can be related to their personal or professional lives and can be physical, emotional, or logistical.</w:t>
      </w:r>
    </w:p>
    <w:p>
      <w:pPr>
        <w:jc w:val="center"/>
        <w:rPr>
          <w:rFonts w:hint="default" w:ascii="Berlin Sans FB" w:hAnsi="Berlin Sans FB" w:cs="Berlin Sans FB"/>
          <w:color w:val="000000" w:themeColor="text1"/>
          <w:sz w:val="32"/>
          <w:szCs w:val="32"/>
          <w14:textFill>
            <w14:solidFill>
              <w14:schemeClr w14:val="tx1"/>
            </w14:solidFill>
          </w14:textFill>
        </w:rPr>
      </w:pPr>
      <w:r>
        <w:rPr>
          <w:rFonts w:hint="default" w:ascii="Berlin Sans FB" w:hAnsi="Berlin Sans FB" w:cs="Berlin Sans FB"/>
          <w:color w:val="000000" w:themeColor="text1"/>
          <w:sz w:val="32"/>
          <w:szCs w:val="32"/>
          <w14:textFill>
            <w14:solidFill>
              <w14:schemeClr w14:val="tx1"/>
            </w14:solidFill>
          </w14:textFill>
        </w:rPr>
        <w:t>CUSTOMER PAIN POINTS</w:t>
      </w:r>
    </w:p>
    <w:p>
      <w:pPr>
        <w:jc w:val="center"/>
        <w:rPr>
          <w:rFonts w:hint="default" w:ascii="Cambria" w:hAnsi="Cambria" w:cs="Cambria"/>
          <w:color w:val="000000" w:themeColor="text1"/>
          <w:sz w:val="24"/>
          <w:szCs w:val="24"/>
          <w14:textFill>
            <w14:solidFill>
              <w14:schemeClr w14:val="tx1"/>
            </w14:solidFill>
          </w14:textFill>
        </w:rPr>
      </w:pPr>
      <w:r>
        <w:rPr>
          <w:rFonts w:hint="default" w:ascii="Cambria" w:hAnsi="Cambria" w:cs="Cambria"/>
          <w:color w:val="0F0928"/>
          <w:sz w:val="24"/>
          <w:szCs w:val="24"/>
          <w:shd w:val="clear" w:color="auto" w:fill="F7F7FD"/>
        </w:rPr>
        <w:t>Customer journey pain points are specific problems that buyers or prospects have with a product or service. They can also be unmet needs waiting to be fulfilled along their customer journey.</w:t>
      </w:r>
    </w:p>
    <w:p>
      <w:pPr>
        <w:jc w:val="center"/>
        <w:rPr>
          <w:rFonts w:ascii="Bahnschrift SemiBold" w:hAnsi="Bahnschrift SemiBold" w:cs="Arial"/>
          <w:color w:val="000000" w:themeColor="text1"/>
          <w:sz w:val="36"/>
          <w:szCs w:val="36"/>
          <w14:textFill>
            <w14:solidFill>
              <w14:schemeClr w14:val="tx1"/>
            </w14:solidFill>
          </w14:textFill>
        </w:rPr>
      </w:pPr>
    </w:p>
    <w:p>
      <w:pPr>
        <w:jc w:val="center"/>
        <w:rPr>
          <w:rFonts w:hint="default" w:ascii="Algerian" w:hAnsi="Algerian"/>
          <w:color w:val="000000" w:themeColor="text1"/>
          <w:sz w:val="36"/>
          <w:szCs w:val="36"/>
          <w:lang w:val="en-IN"/>
          <w14:textFill>
            <w14:solidFill>
              <w14:schemeClr w14:val="tx1"/>
            </w14:solidFill>
          </w14:textFill>
        </w:rPr>
      </w:pPr>
      <w:r>
        <w:rPr>
          <w:rFonts w:hint="default" w:ascii="Algerian" w:hAnsi="Algerian"/>
          <w:color w:val="000000" w:themeColor="text1"/>
          <w:sz w:val="36"/>
          <w:szCs w:val="36"/>
          <w:lang w:val="en-IN"/>
          <w14:textFill>
            <w14:solidFill>
              <w14:schemeClr w14:val="tx1"/>
            </w14:solidFill>
          </w14:textFill>
        </w:rPr>
        <w:t>TITLE</w:t>
      </w:r>
    </w:p>
    <w:p>
      <w:pPr>
        <w:rPr>
          <w:rFonts w:ascii="Algerian" w:hAnsi="Algerian"/>
          <w:color w:val="000000" w:themeColor="text1"/>
          <w:sz w:val="36"/>
          <w:szCs w:val="36"/>
          <w14:textFill>
            <w14:solidFill>
              <w14:schemeClr w14:val="tx1"/>
            </w14:solidFill>
          </w14:textFill>
        </w:rPr>
      </w:pPr>
      <w:r>
        <w:rPr>
          <w:rFonts w:asciiTheme="majorHAnsi" w:hAnsiTheme="majorHAnsi"/>
          <w:color w:val="000000" w:themeColor="text1"/>
          <w:sz w:val="36"/>
          <w:szCs w:val="36"/>
          <w14:textFill>
            <w14:solidFill>
              <w14:schemeClr w14:val="tx1"/>
            </w14:solidFill>
          </w14:textFill>
        </w:rPr>
        <w:t xml:space="preserve"> Customer needs financial support</w:t>
      </w:r>
      <w:r>
        <w:rPr>
          <w:rFonts w:hint="default" w:asciiTheme="majorHAnsi" w:hAnsiTheme="majorHAnsi"/>
          <w:color w:val="000000" w:themeColor="text1"/>
          <w:sz w:val="36"/>
          <w:szCs w:val="36"/>
          <w:lang w:val="en-IN"/>
          <w14:textFill>
            <w14:solidFill>
              <w14:schemeClr w14:val="tx1"/>
            </w14:solidFill>
          </w14:textFill>
        </w:rPr>
        <w:t xml:space="preserve"> by Bank</w:t>
      </w:r>
      <w:r>
        <w:rPr>
          <w:rFonts w:asciiTheme="majorHAnsi" w:hAnsiTheme="majorHAnsi"/>
          <w:color w:val="000000" w:themeColor="text1"/>
          <w:sz w:val="36"/>
          <w:szCs w:val="36"/>
          <w14:textFill>
            <w14:solidFill>
              <w14:schemeClr w14:val="tx1"/>
            </w14:solidFill>
          </w14:textFill>
        </w:rPr>
        <w:t xml:space="preserve"> but one can’t get </w:t>
      </w:r>
      <w:r>
        <w:rPr>
          <w:rFonts w:hint="default" w:asciiTheme="majorHAnsi" w:hAnsiTheme="majorHAnsi"/>
          <w:color w:val="000000" w:themeColor="text1"/>
          <w:sz w:val="36"/>
          <w:szCs w:val="36"/>
          <w:lang w:val="en-IN"/>
          <w14:textFill>
            <w14:solidFill>
              <w14:schemeClr w14:val="tx1"/>
            </w14:solidFill>
          </w14:textFill>
        </w:rPr>
        <w:t>Approval.</w:t>
      </w:r>
    </w:p>
    <w:p>
      <w:pPr>
        <w:jc w:val="center"/>
        <w:rPr>
          <w:rFonts w:ascii="Algerian" w:hAnsi="Algerian"/>
          <w:color w:val="000000" w:themeColor="text1"/>
          <w:sz w:val="36"/>
          <w:szCs w:val="36"/>
          <w14:textFill>
            <w14:solidFill>
              <w14:schemeClr w14:val="tx1"/>
            </w14:solidFill>
          </w14:textFill>
        </w:rPr>
      </w:pPr>
    </w:p>
    <w:p>
      <w:pPr>
        <w:jc w:val="center"/>
        <w:rPr>
          <w:rFonts w:hint="default" w:ascii="Algerian" w:hAnsi="Algerian"/>
          <w:color w:val="000000" w:themeColor="text1"/>
          <w:sz w:val="44"/>
          <w:szCs w:val="44"/>
          <w:lang w:val="en-IN"/>
          <w14:textFill>
            <w14:solidFill>
              <w14:schemeClr w14:val="tx1"/>
            </w14:solidFill>
          </w14:textFill>
        </w:rPr>
      </w:pPr>
      <w:r>
        <w:rPr>
          <w:rFonts w:hint="default" w:ascii="Algerian" w:hAnsi="Algerian"/>
          <w:color w:val="000000" w:themeColor="text1"/>
          <w:sz w:val="44"/>
          <w:szCs w:val="44"/>
          <w:lang w:val="en-IN"/>
          <w14:textFill>
            <w14:solidFill>
              <w14:schemeClr w14:val="tx1"/>
            </w14:solidFill>
          </w14:textFill>
        </w:rPr>
        <w:t>PROBLEM STATEMENT</w:t>
      </w:r>
    </w:p>
    <w:p>
      <w:pPr>
        <w:pStyle w:val="2"/>
        <w:shd w:val="clear" w:color="auto" w:fill="FFFFFF"/>
        <w:spacing w:before="0" w:after="72"/>
        <w:rPr>
          <w:rFonts w:hint="default" w:ascii="Arial Black" w:hAnsi="Arial Black"/>
          <w:color w:val="212326"/>
          <w:spacing w:val="-5"/>
          <w:sz w:val="32"/>
          <w:szCs w:val="32"/>
          <w:lang w:val="en-IN"/>
        </w:rPr>
      </w:pPr>
      <w:r>
        <w:rPr>
          <w:rFonts w:hint="default" w:ascii="Arial Black" w:hAnsi="Arial Black"/>
          <w:color w:val="212326"/>
          <w:spacing w:val="-5"/>
          <w:sz w:val="32"/>
          <w:szCs w:val="32"/>
          <w:lang w:val="en-IN"/>
        </w:rPr>
        <w:t>FASTEN THE PROGRESS OF THE BANKING SECTOR BY CRM DOMAIN</w:t>
      </w:r>
    </w:p>
    <w:p>
      <w:pPr>
        <w:rPr>
          <w:rFonts w:ascii="Arial Black" w:hAnsi="Arial Black"/>
          <w:color w:val="212326"/>
          <w:spacing w:val="-5"/>
          <w:sz w:val="32"/>
          <w:szCs w:val="32"/>
        </w:rPr>
      </w:pPr>
      <w:bookmarkStart w:id="0" w:name="_GoBack"/>
      <w:bookmarkEnd w:id="0"/>
    </w:p>
    <w:p>
      <w:pPr>
        <w:jc w:val="center"/>
        <w:rPr>
          <w:rFonts w:hint="default" w:ascii="Algerian" w:hAnsi="Algerian" w:cs="Algerian"/>
          <w:color w:val="212326"/>
          <w:spacing w:val="-5"/>
          <w:sz w:val="44"/>
          <w:szCs w:val="44"/>
          <w:lang w:val="en-IN"/>
        </w:rPr>
      </w:pPr>
      <w:r>
        <w:rPr>
          <w:rFonts w:hint="default" w:ascii="Algerian" w:hAnsi="Algerian" w:cs="Algerian"/>
          <w:color w:val="212326"/>
          <w:spacing w:val="-5"/>
          <w:sz w:val="44"/>
          <w:szCs w:val="44"/>
          <w:lang w:val="en-IN"/>
        </w:rPr>
        <w:t>OUTCOME</w:t>
      </w:r>
    </w:p>
    <w:p>
      <w:pPr>
        <w:jc w:val="center"/>
        <w:rPr>
          <w:rFonts w:hint="default" w:ascii="Arial Black" w:hAnsi="Arial Black" w:cs="Arial Black"/>
          <w:color w:val="000000" w:themeColor="text1"/>
          <w:sz w:val="32"/>
          <w:szCs w:val="32"/>
          <w:lang w:val="en-IN"/>
          <w14:textFill>
            <w14:solidFill>
              <w14:schemeClr w14:val="tx1"/>
            </w14:solidFill>
          </w14:textFill>
        </w:rPr>
      </w:pPr>
      <w:r>
        <w:rPr>
          <w:rFonts w:hint="default" w:ascii="Arial Black" w:hAnsi="Arial Black" w:cs="Arial Black"/>
          <w:color w:val="000000" w:themeColor="text1"/>
          <w:sz w:val="32"/>
          <w:szCs w:val="32"/>
          <w:lang w:val="en-IN"/>
          <w14:textFill>
            <w14:solidFill>
              <w14:schemeClr w14:val="tx1"/>
            </w14:solidFill>
          </w14:textFill>
        </w:rPr>
        <w:t>SATISFACTION OF THE CUSTOMER</w:t>
      </w:r>
    </w:p>
    <w:p>
      <w:pPr>
        <w:pStyle w:val="8"/>
        <w:numPr>
          <w:ilvl w:val="0"/>
          <w:numId w:val="2"/>
        </w:numPr>
        <w:shd w:val="clear" w:color="auto" w:fill="FFFFFF"/>
        <w:spacing w:before="403" w:after="346" w:line="240" w:lineRule="auto"/>
        <w:outlineLvl w:val="1"/>
        <w:rPr>
          <w:rFonts w:hint="default" w:ascii="Cambria" w:hAnsi="Cambria" w:eastAsia="Times New Roman" w:cs="Cambria"/>
          <w:color w:val="333133"/>
          <w:sz w:val="28"/>
          <w:szCs w:val="28"/>
        </w:rPr>
      </w:pPr>
      <w:r>
        <w:rPr>
          <w:rFonts w:hint="default" w:ascii="Cambria" w:hAnsi="Cambria" w:eastAsia="Times New Roman" w:cs="Cambria"/>
          <w:color w:val="333133"/>
          <w:sz w:val="28"/>
          <w:szCs w:val="28"/>
        </w:rPr>
        <w:t>Costs that spiral out of control</w:t>
      </w:r>
    </w:p>
    <w:p>
      <w:pPr>
        <w:pStyle w:val="3"/>
        <w:numPr>
          <w:ilvl w:val="0"/>
          <w:numId w:val="2"/>
        </w:numPr>
        <w:shd w:val="clear" w:color="auto" w:fill="FFFFFF"/>
        <w:spacing w:before="403" w:beforeAutospacing="0" w:after="346" w:afterAutospacing="0"/>
        <w:rPr>
          <w:rFonts w:hint="default" w:ascii="Cambria" w:hAnsi="Cambria" w:cs="Cambria"/>
          <w:b w:val="0"/>
          <w:bCs w:val="0"/>
          <w:color w:val="333133"/>
          <w:sz w:val="28"/>
          <w:szCs w:val="28"/>
        </w:rPr>
      </w:pPr>
      <w:r>
        <w:rPr>
          <w:rFonts w:hint="default" w:ascii="Cambria" w:hAnsi="Cambria" w:cs="Cambria"/>
          <w:b w:val="0"/>
          <w:bCs w:val="0"/>
          <w:color w:val="333133"/>
          <w:sz w:val="28"/>
          <w:szCs w:val="28"/>
        </w:rPr>
        <w:t>Lengthy on boarding</w:t>
      </w:r>
    </w:p>
    <w:p>
      <w:pPr>
        <w:pStyle w:val="3"/>
        <w:numPr>
          <w:ilvl w:val="0"/>
          <w:numId w:val="2"/>
        </w:numPr>
        <w:shd w:val="clear" w:color="auto" w:fill="FFFFFF"/>
        <w:spacing w:before="403" w:beforeAutospacing="0" w:after="346" w:afterAutospacing="0"/>
        <w:rPr>
          <w:rFonts w:hint="default" w:ascii="Cambria" w:hAnsi="Cambria" w:cs="Cambria"/>
          <w:b w:val="0"/>
          <w:bCs w:val="0"/>
          <w:color w:val="333133"/>
          <w:sz w:val="28"/>
          <w:szCs w:val="28"/>
        </w:rPr>
      </w:pPr>
      <w:r>
        <w:rPr>
          <w:rFonts w:hint="default" w:ascii="Cambria" w:hAnsi="Cambria" w:cs="Cambria"/>
          <w:b w:val="0"/>
          <w:bCs w:val="0"/>
          <w:color w:val="333133"/>
          <w:sz w:val="28"/>
          <w:szCs w:val="28"/>
        </w:rPr>
        <w:t>Costly integrations</w:t>
      </w:r>
    </w:p>
    <w:p>
      <w:pPr>
        <w:pStyle w:val="3"/>
        <w:numPr>
          <w:ilvl w:val="0"/>
          <w:numId w:val="2"/>
        </w:numPr>
        <w:shd w:val="clear" w:color="auto" w:fill="FFFFFF"/>
        <w:spacing w:before="403" w:beforeAutospacing="0" w:after="346" w:afterAutospacing="0"/>
        <w:rPr>
          <w:rFonts w:hint="default" w:ascii="Cambria" w:hAnsi="Cambria" w:cs="Cambria"/>
          <w:b w:val="0"/>
          <w:bCs w:val="0"/>
          <w:color w:val="333133"/>
          <w:sz w:val="28"/>
          <w:szCs w:val="28"/>
        </w:rPr>
      </w:pPr>
      <w:r>
        <w:rPr>
          <w:rFonts w:hint="default" w:ascii="Cambria" w:hAnsi="Cambria" w:cs="Cambria"/>
          <w:b w:val="0"/>
          <w:bCs w:val="0"/>
          <w:color w:val="333133"/>
          <w:sz w:val="28"/>
          <w:szCs w:val="28"/>
        </w:rPr>
        <w:t>Difficult scaling</w:t>
      </w:r>
    </w:p>
    <w:p>
      <w:pPr>
        <w:pStyle w:val="3"/>
        <w:numPr>
          <w:ilvl w:val="0"/>
          <w:numId w:val="2"/>
        </w:numPr>
        <w:shd w:val="clear" w:color="auto" w:fill="FFFFFF"/>
        <w:spacing w:before="403" w:beforeAutospacing="0" w:after="346" w:afterAutospacing="0"/>
        <w:rPr>
          <w:rFonts w:hint="default" w:ascii="Cambria" w:hAnsi="Cambria" w:cs="Cambria"/>
          <w:b w:val="0"/>
          <w:bCs w:val="0"/>
          <w:color w:val="333133"/>
          <w:sz w:val="28"/>
          <w:szCs w:val="28"/>
        </w:rPr>
      </w:pPr>
      <w:r>
        <w:rPr>
          <w:rFonts w:hint="default" w:ascii="Cambria" w:hAnsi="Cambria" w:cs="Cambria"/>
          <w:b w:val="0"/>
          <w:bCs w:val="0"/>
          <w:color w:val="333133"/>
          <w:sz w:val="28"/>
          <w:szCs w:val="28"/>
        </w:rPr>
        <w:t>Insufficient automation</w:t>
      </w:r>
    </w:p>
    <w:p>
      <w:pPr>
        <w:pStyle w:val="3"/>
        <w:numPr>
          <w:ilvl w:val="0"/>
          <w:numId w:val="2"/>
        </w:numPr>
        <w:shd w:val="clear" w:color="auto" w:fill="FFFFFF"/>
        <w:spacing w:before="403" w:beforeAutospacing="0" w:after="346" w:afterAutospacing="0"/>
        <w:rPr>
          <w:rFonts w:hint="default" w:ascii="Cambria" w:hAnsi="Cambria" w:cs="Cambria"/>
          <w:b w:val="0"/>
          <w:bCs w:val="0"/>
          <w:color w:val="333133"/>
          <w:sz w:val="28"/>
          <w:szCs w:val="28"/>
        </w:rPr>
      </w:pPr>
      <w:r>
        <w:rPr>
          <w:rFonts w:hint="default" w:ascii="Cambria" w:hAnsi="Cambria" w:cs="Cambria"/>
          <w:b w:val="0"/>
          <w:bCs w:val="0"/>
          <w:color w:val="333133"/>
          <w:sz w:val="28"/>
          <w:szCs w:val="28"/>
        </w:rPr>
        <w:t>Data migration issues</w:t>
      </w:r>
    </w:p>
    <w:p>
      <w:pPr>
        <w:pStyle w:val="3"/>
        <w:numPr>
          <w:ilvl w:val="0"/>
          <w:numId w:val="2"/>
        </w:numPr>
        <w:shd w:val="clear" w:color="auto" w:fill="FFFFFF"/>
        <w:spacing w:before="403" w:beforeAutospacing="0" w:after="346" w:afterAutospacing="0"/>
        <w:rPr>
          <w:rFonts w:hint="default" w:ascii="Cambria" w:hAnsi="Cambria" w:cs="Cambria"/>
          <w:b w:val="0"/>
          <w:bCs w:val="0"/>
          <w:color w:val="333133"/>
          <w:sz w:val="28"/>
          <w:szCs w:val="28"/>
        </w:rPr>
      </w:pPr>
      <w:r>
        <w:rPr>
          <w:rFonts w:hint="default" w:ascii="Cambria" w:hAnsi="Cambria" w:cs="Cambria"/>
          <w:b w:val="0"/>
          <w:bCs w:val="0"/>
          <w:color w:val="333133"/>
          <w:sz w:val="28"/>
          <w:szCs w:val="28"/>
        </w:rPr>
        <w:t>Lack of custom features and workflows</w:t>
      </w:r>
    </w:p>
    <w:p>
      <w:pPr>
        <w:pStyle w:val="3"/>
        <w:shd w:val="clear" w:color="auto" w:fill="FFFFFF"/>
        <w:spacing w:before="403" w:beforeAutospacing="0" w:after="346" w:afterAutospacing="0"/>
        <w:ind w:left="720"/>
        <w:jc w:val="center"/>
        <w:rPr>
          <w:rFonts w:ascii="Arial Rounded MT Bold" w:hAnsi="Arial Rounded MT Bold" w:cs="Arial"/>
          <w:b w:val="0"/>
          <w:bCs w:val="0"/>
          <w:color w:val="333133"/>
          <w:sz w:val="32"/>
          <w:szCs w:val="32"/>
        </w:rPr>
      </w:pPr>
      <w:r>
        <w:rPr>
          <w:rFonts w:hint="default" w:ascii="Algerian" w:hAnsi="Algerian" w:cs="Algerian"/>
          <w:b w:val="0"/>
          <w:bCs w:val="0"/>
          <w:color w:val="333133"/>
          <w:sz w:val="32"/>
          <w:szCs w:val="32"/>
        </w:rPr>
        <w:t>NEED OF CRM</w:t>
      </w:r>
    </w:p>
    <w:p>
      <w:pPr>
        <w:pStyle w:val="3"/>
        <w:shd w:val="clear" w:color="auto" w:fill="FFFFFF"/>
        <w:spacing w:before="403" w:beforeAutospacing="0" w:after="346" w:afterAutospacing="0"/>
        <w:ind w:left="720"/>
        <w:rPr>
          <w:rFonts w:hint="default" w:ascii="Cambria" w:hAnsi="Cambria" w:cs="Cambria"/>
          <w:color w:val="404040" w:themeColor="text1" w:themeTint="BF"/>
          <w:sz w:val="24"/>
          <w:szCs w:val="24"/>
          <w:shd w:val="clear" w:color="auto" w:fill="FFFFFF"/>
          <w14:textFill>
            <w14:solidFill>
              <w14:schemeClr w14:val="tx1">
                <w14:lumMod w14:val="75000"/>
                <w14:lumOff w14:val="25000"/>
              </w14:schemeClr>
            </w14:solidFill>
          </w14:textFill>
        </w:rPr>
      </w:pPr>
      <w:r>
        <w:rPr>
          <w:rFonts w:hint="default" w:ascii="Cambria" w:hAnsi="Cambria" w:eastAsia="Arial Unicode MS" w:cs="Cambria"/>
          <w:color w:val="404040" w:themeColor="text1" w:themeTint="BF"/>
          <w:sz w:val="24"/>
          <w:szCs w:val="24"/>
          <w:shd w:val="clear" w:color="auto" w:fill="FFFFFF"/>
          <w14:textFill>
            <w14:solidFill>
              <w14:schemeClr w14:val="tx1">
                <w14:lumMod w14:val="75000"/>
                <w14:lumOff w14:val="25000"/>
              </w14:schemeClr>
            </w14:solidFill>
          </w14:textFill>
        </w:rPr>
        <w:t>CRM for finance can help financial institutions better manage their customer relationships and increase sales. It provides a centralized platform to store, analyze and update customer data in order to improve the customer experience and increase loyalty</w:t>
      </w:r>
      <w:r>
        <w:rPr>
          <w:rFonts w:hint="default" w:ascii="Cambria" w:hAnsi="Cambria" w:cs="Cambria"/>
          <w:color w:val="404040" w:themeColor="text1" w:themeTint="BF"/>
          <w:sz w:val="24"/>
          <w:szCs w:val="24"/>
          <w:shd w:val="clear" w:color="auto" w:fill="FFFFFF"/>
          <w14:textFill>
            <w14:solidFill>
              <w14:schemeClr w14:val="tx1">
                <w14:lumMod w14:val="75000"/>
                <w14:lumOff w14:val="25000"/>
              </w14:schemeClr>
            </w14:solidFill>
          </w14:textFill>
        </w:rPr>
        <w:t>.</w:t>
      </w:r>
    </w:p>
    <w:p>
      <w:pPr>
        <w:jc w:val="center"/>
        <w:rPr>
          <w:rFonts w:hint="default" w:ascii="Algerian" w:hAnsi="Algerian" w:cs="Algerian"/>
          <w:sz w:val="36"/>
          <w:szCs w:val="36"/>
          <w:lang w:val="en-IN"/>
        </w:rPr>
      </w:pPr>
      <w:r>
        <w:rPr>
          <w:rFonts w:hint="default" w:ascii="Algerian" w:hAnsi="Algerian" w:cs="Algerian"/>
          <w:color w:val="404040" w:themeColor="text1" w:themeTint="BF"/>
          <w:sz w:val="36"/>
          <w:szCs w:val="36"/>
          <w:shd w:val="clear" w:color="auto" w:fill="FFFFFF"/>
          <w:lang w:val="en-IN"/>
          <w14:textFill>
            <w14:solidFill>
              <w14:schemeClr w14:val="tx1">
                <w14:lumMod w14:val="75000"/>
                <w14:lumOff w14:val="25000"/>
              </w14:schemeClr>
            </w14:solidFill>
          </w14:textFill>
        </w:rPr>
        <w:t>OBJECTIVES</w:t>
      </w:r>
    </w:p>
    <w:p>
      <w:pPr>
        <w:rPr>
          <w:rFonts w:hint="default"/>
        </w:rPr>
      </w:pPr>
    </w:p>
    <w:p>
      <w:pPr>
        <w:pStyle w:val="3"/>
        <w:numPr>
          <w:ilvl w:val="1"/>
          <w:numId w:val="3"/>
        </w:numPr>
        <w:shd w:val="clear" w:color="auto" w:fill="FFFFFF"/>
        <w:spacing w:before="403" w:after="346"/>
        <w:jc w:val="both"/>
        <w:rPr>
          <w:rFonts w:asciiTheme="minorHAnsi" w:hAnsiTheme="minorHAnsi" w:cstheme="minorHAnsi"/>
          <w:b w:val="0"/>
          <w:bCs w:val="0"/>
          <w:color w:val="000000" w:themeColor="text1"/>
          <w:sz w:val="22"/>
          <w:szCs w:val="22"/>
          <w14:textFill>
            <w14:solidFill>
              <w14:schemeClr w14:val="tx1"/>
            </w14:solidFill>
          </w14:textFill>
        </w:rPr>
      </w:pPr>
      <w:r>
        <w:rPr>
          <w:rFonts w:asciiTheme="minorHAnsi" w:hAnsiTheme="minorHAnsi" w:cstheme="minorHAnsi"/>
          <w:b w:val="0"/>
          <w:bCs w:val="0"/>
          <w:color w:val="000000" w:themeColor="text1"/>
          <w:sz w:val="22"/>
          <w:szCs w:val="22"/>
          <w14:textFill>
            <w14:solidFill>
              <w14:schemeClr w14:val="tx1"/>
            </w14:solidFill>
          </w14:textFill>
        </w:rPr>
        <w:t>Enable the company to identify, contact attract and acquire new customers</w:t>
      </w:r>
    </w:p>
    <w:p>
      <w:pPr>
        <w:pStyle w:val="3"/>
        <w:numPr>
          <w:ilvl w:val="1"/>
          <w:numId w:val="3"/>
        </w:numPr>
        <w:shd w:val="clear" w:color="auto" w:fill="FFFFFF"/>
        <w:spacing w:before="403" w:after="346"/>
        <w:jc w:val="both"/>
        <w:rPr>
          <w:rFonts w:asciiTheme="minorHAnsi" w:hAnsiTheme="minorHAnsi" w:cstheme="minorHAnsi"/>
          <w:b w:val="0"/>
          <w:bCs w:val="0"/>
          <w:color w:val="000000" w:themeColor="text1"/>
          <w:sz w:val="22"/>
          <w:szCs w:val="22"/>
          <w14:textFill>
            <w14:solidFill>
              <w14:schemeClr w14:val="tx1"/>
            </w14:solidFill>
          </w14:textFill>
        </w:rPr>
      </w:pPr>
      <w:r>
        <w:rPr>
          <w:rFonts w:asciiTheme="minorHAnsi" w:hAnsiTheme="minorHAnsi" w:cstheme="minorHAnsi"/>
          <w:b w:val="0"/>
          <w:bCs w:val="0"/>
          <w:color w:val="000000" w:themeColor="text1"/>
          <w:sz w:val="22"/>
          <w:szCs w:val="22"/>
          <w14:textFill>
            <w14:solidFill>
              <w14:schemeClr w14:val="tx1"/>
            </w14:solidFill>
          </w14:textFill>
        </w:rPr>
        <w:t>Obtains a better understanding of the customers: their wants and needs</w:t>
      </w:r>
    </w:p>
    <w:p>
      <w:pPr>
        <w:pStyle w:val="3"/>
        <w:numPr>
          <w:ilvl w:val="1"/>
          <w:numId w:val="3"/>
        </w:numPr>
        <w:shd w:val="clear" w:color="auto" w:fill="FFFFFF"/>
        <w:spacing w:before="403" w:after="346"/>
        <w:jc w:val="both"/>
        <w:rPr>
          <w:rFonts w:asciiTheme="minorHAnsi" w:hAnsiTheme="minorHAnsi" w:cstheme="minorHAnsi"/>
          <w:b w:val="0"/>
          <w:bCs w:val="0"/>
          <w:color w:val="000000" w:themeColor="text1"/>
          <w:sz w:val="22"/>
          <w:szCs w:val="22"/>
          <w14:textFill>
            <w14:solidFill>
              <w14:schemeClr w14:val="tx1"/>
            </w14:solidFill>
          </w14:textFill>
        </w:rPr>
      </w:pPr>
      <w:r>
        <w:rPr>
          <w:rFonts w:asciiTheme="minorHAnsi" w:hAnsiTheme="minorHAnsi" w:cstheme="minorHAnsi"/>
          <w:b w:val="0"/>
          <w:bCs w:val="0"/>
          <w:color w:val="000000" w:themeColor="text1"/>
          <w:sz w:val="22"/>
          <w:szCs w:val="22"/>
          <w14:textFill>
            <w14:solidFill>
              <w14:schemeClr w14:val="tx1"/>
            </w14:solidFill>
          </w14:textFill>
        </w:rPr>
        <w:t>Defines the appropriate product and service offering and match it to the unique needs of the customer</w:t>
      </w:r>
    </w:p>
    <w:p>
      <w:pPr>
        <w:pStyle w:val="3"/>
        <w:numPr>
          <w:ilvl w:val="1"/>
          <w:numId w:val="3"/>
        </w:numPr>
        <w:shd w:val="clear" w:color="auto" w:fill="FFFFFF"/>
        <w:spacing w:before="403" w:after="346"/>
        <w:jc w:val="both"/>
        <w:rPr>
          <w:rFonts w:asciiTheme="minorHAnsi" w:hAnsiTheme="minorHAnsi" w:cstheme="minorHAnsi"/>
          <w:b w:val="0"/>
          <w:bCs w:val="0"/>
          <w:color w:val="000000" w:themeColor="text1"/>
          <w:sz w:val="22"/>
          <w:szCs w:val="22"/>
          <w14:textFill>
            <w14:solidFill>
              <w14:schemeClr w14:val="tx1"/>
            </w14:solidFill>
          </w14:textFill>
        </w:rPr>
      </w:pPr>
      <w:r>
        <w:rPr>
          <w:rFonts w:asciiTheme="minorHAnsi" w:hAnsiTheme="minorHAnsi" w:cstheme="minorHAnsi"/>
          <w:b w:val="0"/>
          <w:bCs w:val="0"/>
          <w:color w:val="000000" w:themeColor="text1"/>
          <w:sz w:val="22"/>
          <w:szCs w:val="22"/>
          <w14:textFill>
            <w14:solidFill>
              <w14:schemeClr w14:val="tx1"/>
            </w14:solidFill>
          </w14:textFill>
        </w:rPr>
        <w:t>Manages and optimizes the company’s sales cycle</w:t>
      </w:r>
    </w:p>
    <w:p>
      <w:pPr>
        <w:pStyle w:val="3"/>
        <w:numPr>
          <w:ilvl w:val="1"/>
          <w:numId w:val="3"/>
        </w:numPr>
        <w:shd w:val="clear" w:color="auto" w:fill="FFFFFF"/>
        <w:spacing w:before="403" w:after="346"/>
        <w:jc w:val="both"/>
        <w:rPr>
          <w:rFonts w:asciiTheme="minorHAnsi" w:hAnsiTheme="minorHAnsi" w:cstheme="minorHAnsi"/>
          <w:b w:val="0"/>
          <w:bCs w:val="0"/>
          <w:color w:val="000000" w:themeColor="text1"/>
          <w:sz w:val="22"/>
          <w:szCs w:val="22"/>
          <w14:textFill>
            <w14:solidFill>
              <w14:schemeClr w14:val="tx1"/>
            </w14:solidFill>
          </w14:textFill>
        </w:rPr>
      </w:pPr>
      <w:r>
        <w:rPr>
          <w:rFonts w:asciiTheme="minorHAnsi" w:hAnsiTheme="minorHAnsi" w:cstheme="minorHAnsi"/>
          <w:b w:val="0"/>
          <w:bCs w:val="0"/>
          <w:color w:val="000000" w:themeColor="text1"/>
          <w:sz w:val="22"/>
          <w:szCs w:val="22"/>
          <w14:textFill>
            <w14:solidFill>
              <w14:schemeClr w14:val="tx1"/>
            </w14:solidFill>
          </w14:textFill>
        </w:rPr>
        <w:t>Increases retention of existing customers through improved sales, service and support</w:t>
      </w:r>
    </w:p>
    <w:p>
      <w:pPr>
        <w:pStyle w:val="3"/>
        <w:numPr>
          <w:ilvl w:val="1"/>
          <w:numId w:val="3"/>
        </w:numPr>
        <w:shd w:val="clear" w:color="auto" w:fill="FFFFFF"/>
        <w:spacing w:before="403" w:after="346"/>
        <w:jc w:val="both"/>
        <w:rPr>
          <w:rFonts w:asciiTheme="minorHAnsi" w:hAnsiTheme="minorHAnsi" w:cstheme="minorHAnsi"/>
          <w:b w:val="0"/>
          <w:bCs w:val="0"/>
          <w:color w:val="000000" w:themeColor="text1"/>
          <w:sz w:val="22"/>
          <w:szCs w:val="22"/>
          <w14:textFill>
            <w14:solidFill>
              <w14:schemeClr w14:val="tx1"/>
            </w14:solidFill>
          </w14:textFill>
        </w:rPr>
      </w:pPr>
      <w:r>
        <w:rPr>
          <w:rFonts w:asciiTheme="minorHAnsi" w:hAnsiTheme="minorHAnsi" w:cstheme="minorHAnsi"/>
          <w:b w:val="0"/>
          <w:bCs w:val="0"/>
          <w:color w:val="000000" w:themeColor="text1"/>
          <w:sz w:val="22"/>
          <w:szCs w:val="22"/>
          <w14:textFill>
            <w14:solidFill>
              <w14:schemeClr w14:val="tx1"/>
            </w14:solidFill>
          </w14:textFill>
        </w:rPr>
        <w:t>Identifies Cross-selling and up-selling opportunities</w:t>
      </w:r>
    </w:p>
    <w:p>
      <w:pPr>
        <w:pStyle w:val="8"/>
        <w:numPr>
          <w:ilvl w:val="0"/>
          <w:numId w:val="0"/>
        </w:numPr>
        <w:ind w:left="360" w:leftChars="0"/>
        <w:jc w:val="both"/>
        <w:rPr>
          <w:rFonts w:ascii="Algerian" w:hAnsi="Algerian"/>
          <w:color w:val="000000" w:themeColor="text1"/>
          <w:sz w:val="24"/>
          <w:szCs w:val="24"/>
          <w14:textFill>
            <w14:solidFill>
              <w14:schemeClr w14:val="tx1"/>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Black">
    <w:panose1 w:val="020B0A04020102020204"/>
    <w:charset w:val="00"/>
    <w:family w:val="swiss"/>
    <w:pitch w:val="default"/>
    <w:sig w:usb0="A00002AF" w:usb1="400078FB" w:usb2="00000000" w:usb3="00000000" w:csb0="6000009F" w:csb1="DFD70000"/>
  </w:font>
  <w:font w:name="Algerian">
    <w:panose1 w:val="04020705040A02060702"/>
    <w:charset w:val="00"/>
    <w:family w:val="decorative"/>
    <w:pitch w:val="default"/>
    <w:sig w:usb0="00000003" w:usb1="00000000" w:usb2="00000000" w:usb3="00000000" w:csb0="20000001" w:csb1="00000000"/>
  </w:font>
  <w:font w:name="Bahnschrift SemiBold">
    <w:panose1 w:val="020B0502040204020203"/>
    <w:charset w:val="00"/>
    <w:family w:val="swiss"/>
    <w:pitch w:val="default"/>
    <w:sig w:usb0="A00002C7" w:usb1="00000002" w:usb2="00000000" w:usb3="00000000" w:csb0="2000019F" w:csb1="00000000"/>
  </w:font>
  <w:font w:name="PT Sans">
    <w:altName w:val="Times New Roman"/>
    <w:panose1 w:val="00000000000000000000"/>
    <w:charset w:val="00"/>
    <w:family w:val="roman"/>
    <w:pitch w:val="default"/>
    <w:sig w:usb0="00000000" w:usb1="00000000" w:usb2="00000000" w:usb3="00000000" w:csb0="00000000" w:csb1="00000000"/>
  </w:font>
  <w:font w:name="Arial Rounded MT Bold">
    <w:panose1 w:val="020F0704030504030204"/>
    <w:charset w:val="00"/>
    <w:family w:val="swiss"/>
    <w:pitch w:val="default"/>
    <w:sig w:usb0="00000003" w:usb1="00000000" w:usb2="00000000" w:usb3="00000000" w:csb0="20000001" w:csb1="00000000"/>
  </w:font>
  <w:font w:name="Berlin Sans FB">
    <w:panose1 w:val="020E0602020502020306"/>
    <w:charset w:val="00"/>
    <w:family w:val="swiss"/>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Arial Unicode MS">
    <w:altName w:val="Arial"/>
    <w:panose1 w:val="020B0604020202020204"/>
    <w:charset w:val="80"/>
    <w:family w:val="swiss"/>
    <w:pitch w:val="default"/>
    <w:sig w:usb0="00000000" w:usb1="00000000"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C5D478"/>
    <w:multiLevelType w:val="singleLevel"/>
    <w:tmpl w:val="CDC5D4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52A544B"/>
    <w:multiLevelType w:val="multilevel"/>
    <w:tmpl w:val="052A544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724629D"/>
    <w:multiLevelType w:val="multilevel"/>
    <w:tmpl w:val="7724629D"/>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862"/>
    <w:rsid w:val="001328C5"/>
    <w:rsid w:val="00241CE1"/>
    <w:rsid w:val="00243263"/>
    <w:rsid w:val="002A1A76"/>
    <w:rsid w:val="004E7389"/>
    <w:rsid w:val="007E5E0E"/>
    <w:rsid w:val="00862E89"/>
    <w:rsid w:val="009C245B"/>
    <w:rsid w:val="00AA26AB"/>
    <w:rsid w:val="00D17862"/>
    <w:rsid w:val="00D40C04"/>
    <w:rsid w:val="00D97DAB"/>
    <w:rsid w:val="32156A95"/>
    <w:rsid w:val="76D87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2 Char"/>
    <w:basedOn w:val="4"/>
    <w:link w:val="3"/>
    <w:qFormat/>
    <w:uiPriority w:val="9"/>
    <w:rPr>
      <w:rFonts w:ascii="Times New Roman" w:hAnsi="Times New Roman" w:eastAsia="Times New Roman" w:cs="Times New Roman"/>
      <w:b/>
      <w:bCs/>
      <w:sz w:val="36"/>
      <w:szCs w:val="36"/>
    </w:rPr>
  </w:style>
  <w:style w:type="paragraph" w:styleId="8">
    <w:name w:val="List Paragraph"/>
    <w:basedOn w:val="1"/>
    <w:qFormat/>
    <w:uiPriority w:val="34"/>
    <w:pPr>
      <w:ind w:left="720"/>
      <w:contextualSpacing/>
    </w:pPr>
  </w:style>
  <w:style w:type="character" w:customStyle="1" w:styleId="9">
    <w:name w:val="Heading 1 Char"/>
    <w:basedOn w:val="4"/>
    <w:link w:val="2"/>
    <w:uiPriority w:val="9"/>
    <w:rPr>
      <w:rFonts w:asciiTheme="majorHAnsi" w:hAnsiTheme="majorHAnsi" w:eastAsiaTheme="majorEastAsia" w:cstheme="majorBidi"/>
      <w:b/>
      <w:bCs/>
      <w:color w:val="376092" w:themeColor="accent1" w:themeShade="BF"/>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B31A68-16F9-4010-B870-D11A04AF8BDE}">
  <ds:schemaRefs/>
</ds:datastoreItem>
</file>

<file path=docProps/app.xml><?xml version="1.0" encoding="utf-8"?>
<Properties xmlns="http://schemas.openxmlformats.org/officeDocument/2006/extended-properties" xmlns:vt="http://schemas.openxmlformats.org/officeDocument/2006/docPropsVTypes">
  <Template>Normal</Template>
  <Pages>3</Pages>
  <Words>483</Words>
  <Characters>2759</Characters>
  <Lines>22</Lines>
  <Paragraphs>6</Paragraphs>
  <TotalTime>202</TotalTime>
  <ScaleCrop>false</ScaleCrop>
  <LinksUpToDate>false</LinksUpToDate>
  <CharactersWithSpaces>3236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2023-02-10T04:47:00Z</dcterms:created>
  <dc:creator>ADMIN</dc:creator>
  <cp:lastModifiedBy>sindu</cp:lastModifiedBy>
  <dcterms:modified xsi:type="dcterms:W3CDTF">2023-02-10T09:18:48Z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0C3DF0D47038463FBD2D3DCCA81E4D48</vt:lpwstr>
  </property>
</Properties>
</file>