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tvvdifkpy94" w:id="0"/>
      <w:bookmarkEnd w:id="0"/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SQL (structured query language) used to manipulate and retrieve data which is stored in a Relational database.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rpym89l5cgs" w:id="1"/>
      <w:bookmarkEnd w:id="1"/>
      <w:r w:rsidDel="00000000" w:rsidR="00000000" w:rsidRPr="00000000">
        <w:rPr>
          <w:rtl w:val="0"/>
        </w:rPr>
        <w:t xml:space="preserve">DataTypes in SQL: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varchar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g1dioisu4f4" w:id="2"/>
      <w:bookmarkEnd w:id="2"/>
      <w:r w:rsidDel="00000000" w:rsidR="00000000" w:rsidRPr="00000000">
        <w:rPr>
          <w:rtl w:val="0"/>
        </w:rPr>
        <w:t xml:space="preserve">Different types of languages in SQL: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ram2dwm4v0wu" w:id="3"/>
      <w:bookmarkEnd w:id="3"/>
      <w:r w:rsidDel="00000000" w:rsidR="00000000" w:rsidRPr="00000000">
        <w:rPr>
          <w:rtl w:val="0"/>
        </w:rPr>
        <w:t xml:space="preserve">DDL (data definition language)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1.It works on database table level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2.CREATE,ALTER,DROP,TRUNCATE commands are used in DDL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3.CREATE is used to create tables ( CREATE table &lt;table_name&gt;)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4.ALTER is used to change the table structure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(ALTER table table_name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column_name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5.DROP is used to delete a table permanently. (DROP table table_name)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6.TRUNCATE is used to delete the data in a table but the table structure remain same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(TRUNCATE table table_name)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6me9rujcrh3t" w:id="4"/>
      <w:bookmarkEnd w:id="4"/>
      <w:r w:rsidDel="00000000" w:rsidR="00000000" w:rsidRPr="00000000">
        <w:rPr>
          <w:rtl w:val="0"/>
        </w:rPr>
        <w:t xml:space="preserve">DML (data Manipulation language):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1.To manipulate data in a table DML is 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2.INSERT,UPDATE,DELETE are used in DML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3.INSERT is used to insert records in a table.(INSERT into table_name values())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4.UPDATE is used to update data in a table row wise (UPDATE table_name SET “condition”)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5.DELETE is used to delete rows from a table. Rows can be deleted one by one as per condition or all rows together. (DELETE from table_name where “condition”)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1zizacx65wjn" w:id="5"/>
      <w:bookmarkEnd w:id="5"/>
      <w:r w:rsidDel="00000000" w:rsidR="00000000" w:rsidRPr="00000000">
        <w:rPr>
          <w:rtl w:val="0"/>
        </w:rPr>
        <w:t xml:space="preserve">DQL (data Query language):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1.To retrieve data from database table DQL is used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2.SELECT command is used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3.by select data can be retrieve column wise or all data at once from table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x4k2kau9zhi" w:id="6"/>
      <w:bookmarkEnd w:id="6"/>
      <w:r w:rsidDel="00000000" w:rsidR="00000000" w:rsidRPr="00000000">
        <w:rPr>
          <w:rtl w:val="0"/>
        </w:rPr>
        <w:t xml:space="preserve">DCL (data Control language):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1.it is used to give permission to the database to particular users or to all users as well as by DCL the permission can be taken back also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2.GRANT and REVOKE is used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3.GRANT is used to give permission to a user or to a group of users.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(GRANT select,insert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 employee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trainees;).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4.REVOKE is used to taken back the permission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(REVOKE select,insert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employee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trainees;)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yctnq48ridd" w:id="7"/>
      <w:bookmarkEnd w:id="7"/>
      <w:r w:rsidDel="00000000" w:rsidR="00000000" w:rsidRPr="00000000">
        <w:rPr>
          <w:rtl w:val="0"/>
        </w:rPr>
        <w:t xml:space="preserve">TCL (Transaction Control language):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1.TCL is used to permanently save a change in database by COMMIT,and if mistakenly any update is done then ROLLBACK can be used to back it in the previous state.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3.Example of COMMIT: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UPDATE table_name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SET “condition”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COMMIT;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 Here the updation in the table will be permanently saved in database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4.Example of ROLLBACK: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UPDATE table_name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SET “condition”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ROLLBACK;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** Here the transaction will not be completed and go back to the previous state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5.SAVEPOINT save the transaction temporarily.transaction can be rolled back by calling the savepoint.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(ROLLBACK to savepoint_name;)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