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180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Annexures, Forms &amp; Formats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3994140625" w:line="240" w:lineRule="auto"/>
        <w:ind w:left="0" w:right="231.0620117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DRDO/DFTM/DR/Form-05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05859375"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CONTINGENT BILL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0009765625" w:line="240" w:lineRule="auto"/>
        <w:ind w:left="194.97993469238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Allotment………………………..,…………. 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07421875" w:line="267.16604232788086" w:lineRule="auto"/>
        <w:ind w:left="208.1800079345703" w:right="568.336181640625" w:hanging="13.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expended and for which bills have already been submitted for payment.  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57177734375" w:line="376.2133026123047" w:lineRule="auto"/>
        <w:ind w:left="208.1800079345703" w:right="532.32177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of allotment excluding the amount of this bill Rs.  Expenditure incurred on account of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74609375" w:line="240" w:lineRule="auto"/>
        <w:ind w:left="933.4600067138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Authority (Sanction letter No.)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07421875" w:line="240" w:lineRule="auto"/>
        <w:ind w:left="933.460006713867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Title of the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07421875" w:line="240" w:lineRule="auto"/>
        <w:ind w:left="0" w:right="812.60009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Months account in which last charge on this account was preferred  </w:t>
      </w:r>
    </w:p>
    <w:tbl>
      <w:tblPr>
        <w:tblStyle w:val="Table1"/>
        <w:tblW w:w="9242.000274658203" w:type="dxa"/>
        <w:jc w:val="left"/>
        <w:tblInd w:w="76.079940795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9999694824219"/>
        <w:gridCol w:w="852.0001220703125"/>
        <w:gridCol w:w="2559.9996948242188"/>
        <w:gridCol w:w="1232.0001220703125"/>
        <w:gridCol w:w="890"/>
        <w:gridCol w:w="847.9998779296875"/>
        <w:gridCol w:w="2188.00048828125"/>
        <w:tblGridChange w:id="0">
          <w:tblGrid>
            <w:gridCol w:w="671.9999694824219"/>
            <w:gridCol w:w="852.0001220703125"/>
            <w:gridCol w:w="2559.9996948242188"/>
            <w:gridCol w:w="1232.0001220703125"/>
            <w:gridCol w:w="890"/>
            <w:gridCol w:w="847.9998779296875"/>
            <w:gridCol w:w="2188.00048828125"/>
          </w:tblGrid>
        </w:tblGridChange>
      </w:tblGrid>
      <w:tr>
        <w:trPr>
          <w:cantSplit w:val="0"/>
          <w:trHeight w:val="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Expenditure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9643554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w:t>
            </w:r>
          </w:p>
        </w:tc>
      </w:tr>
      <w:tr>
        <w:trPr>
          <w:cantSplit w:val="0"/>
          <w:trHeight w:val="11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599700927734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amount required (in words)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7.29988098144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0009765625" w:line="267.1658134460449" w:lineRule="auto"/>
        <w:ind w:left="562.4599456787109" w:right="241.77734375" w:hanging="420.4598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Certified that the above charges have been necessarily incurred in the State that the rates charged are the lowest obtainable and that the all receipts for sum of Rs. 25/- and under, except as regards payment made in the M.E.S. to Contractors on running accounts have been so destroy, defaced mutilated that they cannot be used again and that I have personally checked the progressive total in the bill with that in the contingent register and found it to agree.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267.16575622558594" w:lineRule="auto"/>
        <w:ind w:left="562.0198822021484" w:right="0" w:hanging="492.019805908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(Certified that the telegram was sent on State service and that cash payment was unavoidable.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83984375" w:line="267.16575622558594" w:lineRule="auto"/>
        <w:ind w:left="564.0000152587891" w:right="244.19921875" w:hanging="564.000015258789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(Certified that payment of subsistence allowance was in the interests of service and that the rejected recruits for whom the allowance has been claimed were rejected either medically or by enrolling officers.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580322265625" w:line="267.1658992767334" w:lineRule="auto"/>
        <w:ind w:left="922.4599456787109" w:right="247.236328125" w:hanging="637.5999450683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Under Rs………. Should be written across the bill in a prominent place near to and above the total amount of the bill. The amount should be the next  multiple of ten rupees exceeding the amount of the bill.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772705078125" w:line="234.45164680480957" w:lineRule="auto"/>
        <w:ind w:left="206.41990661621094" w:right="1212.2210693359375" w:hanging="1.100006103515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Countersigned Received  Payment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18090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Annexures, Forms &amp; Formats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39208984375" w:line="234.45207595825195" w:lineRule="auto"/>
        <w:ind w:left="210.5998992919922" w:right="796.96044921875" w:firstLine="6.15997314453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 of Administrative Authority) (Sign of PI on Revenues  Stamp please)</w:t>
      </w:r>
    </w:p>
    <w:sectPr>
      <w:pgSz w:h="15840" w:w="12240" w:orient="portrait"/>
      <w:pgMar w:bottom="1688.0000305175781" w:top="828.00048828125" w:left="1245.9200286865234" w:right="1208.3386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