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CE" w:rsidRDefault="00BE36CE" w:rsidP="00BE36C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Step 1: Create Apple ID: </w:t>
      </w:r>
      <w:hyperlink r:id="rId7" w:history="1">
        <w:r w:rsidRPr="00BE36CE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https://appleid.apple.com/account</w:t>
        </w:r>
      </w:hyperlink>
    </w:p>
    <w:p w:rsidR="007858D8" w:rsidRDefault="007858D8" w:rsidP="00BE36C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7858D8" w:rsidRDefault="007858D8" w:rsidP="00BE36C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Step 2: Enroll: </w:t>
      </w:r>
      <w:hyperlink r:id="rId8" w:history="1">
        <w:r w:rsidRPr="007858D8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https://developer.apple.com/programs/enroll/</w:t>
        </w:r>
      </w:hyperlink>
    </w:p>
    <w:p w:rsidR="00BE36CE" w:rsidRDefault="00BE36CE" w:rsidP="00BE36C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BE36CE" w:rsidRPr="00BE36CE" w:rsidRDefault="00BE36CE" w:rsidP="00BE3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6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According to Apple, what we need before enroll</w:t>
      </w:r>
      <w:r w:rsidR="007858D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ing</w:t>
      </w:r>
      <w:r w:rsidRPr="00BE36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is:</w:t>
      </w:r>
    </w:p>
    <w:p w:rsidR="007858D8" w:rsidRDefault="007858D8" w:rsidP="007858D8">
      <w:pPr>
        <w:pStyle w:val="Heading3"/>
        <w:spacing w:before="0" w:beforeAutospacing="0" w:after="0" w:afterAutospacing="0"/>
        <w:rPr>
          <w:rFonts w:ascii="Helvetica" w:hAnsi="Helvetica" w:cs="Helvetica"/>
          <w:spacing w:val="1"/>
          <w:sz w:val="32"/>
          <w:szCs w:val="32"/>
        </w:rPr>
      </w:pPr>
      <w:r>
        <w:rPr>
          <w:rFonts w:ascii="Helvetica" w:hAnsi="Helvetica" w:cs="Helvetica"/>
          <w:spacing w:val="1"/>
          <w:sz w:val="32"/>
          <w:szCs w:val="32"/>
        </w:rPr>
        <w:t>Enrolling as an Individual</w:t>
      </w:r>
    </w:p>
    <w:p w:rsidR="007858D8" w:rsidRDefault="007858D8" w:rsidP="007858D8">
      <w:pPr>
        <w:pStyle w:val="NormalWeb"/>
        <w:spacing w:before="192" w:beforeAutospacing="0" w:after="0" w:afterAutospacing="0"/>
      </w:pPr>
      <w:r>
        <w:t>If you are an individual or sole proprietor/single person business, get started by signing in with your </w:t>
      </w:r>
      <w:r>
        <w:rPr>
          <w:rStyle w:val="nowrap"/>
        </w:rPr>
        <w:t>Apple ID</w:t>
      </w:r>
      <w:r>
        <w:t> with </w:t>
      </w:r>
      <w:hyperlink r:id="rId9" w:history="1">
        <w:r>
          <w:rPr>
            <w:rStyle w:val="Hyperlink"/>
            <w:color w:val="0066CC"/>
            <w:u w:val="none"/>
          </w:rPr>
          <w:t>two-factor authentication</w:t>
        </w:r>
      </w:hyperlink>
      <w:r>
        <w:t> turned on. You’ll need to provide basic personal information, including your legal name and address.</w:t>
      </w:r>
    </w:p>
    <w:p w:rsidR="007858D8" w:rsidRDefault="007858D8" w:rsidP="007858D8">
      <w:pPr>
        <w:pStyle w:val="Heading3"/>
        <w:spacing w:before="384" w:beforeAutospacing="0" w:after="0" w:afterAutospacing="0"/>
        <w:rPr>
          <w:rFonts w:ascii="Helvetica" w:hAnsi="Helvetica" w:cs="Helvetica"/>
          <w:spacing w:val="1"/>
          <w:sz w:val="32"/>
          <w:szCs w:val="32"/>
        </w:rPr>
      </w:pPr>
      <w:r>
        <w:rPr>
          <w:rFonts w:ascii="Helvetica" w:hAnsi="Helvetica" w:cs="Helvetica"/>
          <w:spacing w:val="1"/>
          <w:sz w:val="32"/>
          <w:szCs w:val="32"/>
        </w:rPr>
        <w:t>Enrolling as an Organization</w:t>
      </w:r>
    </w:p>
    <w:p w:rsidR="007858D8" w:rsidRDefault="007858D8" w:rsidP="007858D8">
      <w:pPr>
        <w:pStyle w:val="NormalWeb"/>
        <w:spacing w:before="192" w:beforeAutospacing="0" w:after="0" w:afterAutospacing="0"/>
      </w:pPr>
      <w:r>
        <w:t>If you’re enrolling your organization, you’ll need an </w:t>
      </w:r>
      <w:r>
        <w:rPr>
          <w:rStyle w:val="nowrap"/>
        </w:rPr>
        <w:t>Apple ID</w:t>
      </w:r>
      <w:r>
        <w:t> with </w:t>
      </w:r>
      <w:hyperlink r:id="rId10" w:history="1">
        <w:r>
          <w:rPr>
            <w:rStyle w:val="Hyperlink"/>
            <w:color w:val="0066CC"/>
            <w:u w:val="none"/>
          </w:rPr>
          <w:t>two-factor authentication</w:t>
        </w:r>
      </w:hyperlink>
      <w:r>
        <w:t> turned on, as well as the following to get started:</w:t>
      </w:r>
    </w:p>
    <w:p w:rsidR="007858D8" w:rsidRDefault="007858D8" w:rsidP="007858D8">
      <w:pPr>
        <w:pStyle w:val="Heading4"/>
        <w:spacing w:before="384"/>
        <w:rPr>
          <w:rFonts w:ascii="Helvetica" w:hAnsi="Helvetica" w:cs="Helvetica"/>
          <w:spacing w:val="2"/>
        </w:rPr>
      </w:pPr>
      <w:r>
        <w:rPr>
          <w:rFonts w:ascii="Helvetica" w:hAnsi="Helvetica" w:cs="Helvetica"/>
          <w:spacing w:val="2"/>
        </w:rPr>
        <w:t>A D-U-N-S</w:t>
      </w:r>
      <w:r>
        <w:rPr>
          <w:rFonts w:ascii="Helvetica" w:hAnsi="Helvetica" w:cs="Helvetica"/>
          <w:spacing w:val="2"/>
          <w:sz w:val="14"/>
          <w:szCs w:val="14"/>
          <w:vertAlign w:val="superscript"/>
        </w:rPr>
        <w:t>®</w:t>
      </w:r>
      <w:r>
        <w:rPr>
          <w:rFonts w:ascii="Helvetica" w:hAnsi="Helvetica" w:cs="Helvetica"/>
          <w:spacing w:val="2"/>
        </w:rPr>
        <w:t> Number</w:t>
      </w:r>
    </w:p>
    <w:p w:rsidR="007858D8" w:rsidRDefault="007858D8" w:rsidP="007858D8">
      <w:pPr>
        <w:pStyle w:val="no-margin-top"/>
        <w:spacing w:after="0" w:afterAutospacing="0"/>
      </w:pPr>
      <w:r>
        <w:t>Your organization must have a </w:t>
      </w:r>
      <w:r>
        <w:rPr>
          <w:rStyle w:val="nowrap"/>
        </w:rPr>
        <w:t>D-U-N-S Number</w:t>
      </w:r>
      <w:r>
        <w:t> so that we can verify your organization’s identity and legal entity status. These unique nine-digit numbers are assigned by </w:t>
      </w:r>
      <w:r>
        <w:rPr>
          <w:rStyle w:val="nowrap"/>
        </w:rPr>
        <w:t>Dun &amp; Bradstreet</w:t>
      </w:r>
      <w:r>
        <w:t> and are widely used as standard business identifiers. You can check to see if your organization already has a </w:t>
      </w:r>
      <w:r>
        <w:rPr>
          <w:rStyle w:val="nowrap"/>
        </w:rPr>
        <w:t>D-U-N-S Number</w:t>
      </w:r>
      <w:r>
        <w:t> and request one if necessary. They are free in most jurisdictions. </w:t>
      </w:r>
      <w:hyperlink r:id="rId11" w:history="1">
        <w:r>
          <w:rPr>
            <w:rStyle w:val="Hyperlink"/>
            <w:color w:val="0066CC"/>
            <w:u w:val="none"/>
          </w:rPr>
          <w:t>Learn more</w:t>
        </w:r>
      </w:hyperlink>
    </w:p>
    <w:p w:rsidR="007858D8" w:rsidRDefault="007858D8" w:rsidP="007858D8">
      <w:pPr>
        <w:pStyle w:val="Heading4"/>
        <w:spacing w:before="384"/>
        <w:rPr>
          <w:rFonts w:ascii="Helvetica" w:hAnsi="Helvetica" w:cs="Helvetica"/>
          <w:spacing w:val="2"/>
        </w:rPr>
      </w:pPr>
      <w:r>
        <w:rPr>
          <w:rFonts w:ascii="Helvetica" w:hAnsi="Helvetica" w:cs="Helvetica"/>
          <w:spacing w:val="2"/>
        </w:rPr>
        <w:t>Legal Entity Status</w:t>
      </w:r>
    </w:p>
    <w:p w:rsidR="007858D8" w:rsidRDefault="007858D8" w:rsidP="007858D8">
      <w:pPr>
        <w:pStyle w:val="no-margin-top"/>
        <w:spacing w:after="0" w:afterAutospacing="0"/>
      </w:pPr>
      <w:r>
        <w:t>Your organization must be a legal entity so that it can enter into contracts with Apple. We do not accept DBAs, fictitious businesses, trade names, or branches.</w:t>
      </w:r>
    </w:p>
    <w:p w:rsidR="007858D8" w:rsidRDefault="007858D8" w:rsidP="007858D8">
      <w:pPr>
        <w:pStyle w:val="Heading4"/>
        <w:spacing w:before="384"/>
        <w:rPr>
          <w:rFonts w:ascii="Helvetica" w:hAnsi="Helvetica" w:cs="Helvetica"/>
          <w:spacing w:val="2"/>
        </w:rPr>
      </w:pPr>
      <w:r>
        <w:rPr>
          <w:rFonts w:ascii="Helvetica" w:hAnsi="Helvetica" w:cs="Helvetica"/>
          <w:spacing w:val="2"/>
        </w:rPr>
        <w:t>Legal Binding Authority</w:t>
      </w:r>
    </w:p>
    <w:p w:rsidR="007858D8" w:rsidRDefault="007858D8" w:rsidP="007858D8">
      <w:pPr>
        <w:pStyle w:val="no-margin-top"/>
        <w:spacing w:after="0" w:afterAutospacing="0"/>
      </w:pPr>
      <w:r>
        <w:t>As the person enrolling your organization in the </w:t>
      </w:r>
      <w:r>
        <w:rPr>
          <w:rStyle w:val="nowrap"/>
        </w:rPr>
        <w:t>Apple Developer Program</w:t>
      </w:r>
      <w:r>
        <w:t>, you must have the legal authority to bind your organization to legal agreements. You must be the organization’s owner/founder, executive team member, senior project lead, or an employee with legal authority granted to you by a senior employee.</w:t>
      </w:r>
    </w:p>
    <w:p w:rsidR="007858D8" w:rsidRDefault="007858D8" w:rsidP="007858D8">
      <w:pPr>
        <w:pStyle w:val="Heading4"/>
        <w:spacing w:before="384"/>
        <w:rPr>
          <w:rFonts w:ascii="Helvetica" w:hAnsi="Helvetica" w:cs="Helvetica"/>
          <w:spacing w:val="2"/>
        </w:rPr>
      </w:pPr>
      <w:r>
        <w:rPr>
          <w:rFonts w:ascii="Helvetica" w:hAnsi="Helvetica" w:cs="Helvetica"/>
          <w:spacing w:val="2"/>
        </w:rPr>
        <w:t>A Website</w:t>
      </w:r>
    </w:p>
    <w:p w:rsidR="007858D8" w:rsidRDefault="007858D8" w:rsidP="007858D8">
      <w:pPr>
        <w:pStyle w:val="no-margin-top"/>
        <w:spacing w:after="0" w:afterAutospacing="0"/>
      </w:pPr>
      <w:r>
        <w:t>Your organization’s website must be publicly available and the domain name must be associated with your organization.</w:t>
      </w:r>
    </w:p>
    <w:p w:rsidR="00AF0011" w:rsidRDefault="00AF0011" w:rsidP="007858D8">
      <w:pPr>
        <w:pStyle w:val="no-margin-top"/>
        <w:spacing w:after="0" w:afterAutospacing="0"/>
      </w:pPr>
    </w:p>
    <w:p w:rsidR="00AF0011" w:rsidRDefault="00AF0011" w:rsidP="007858D8">
      <w:pPr>
        <w:pStyle w:val="no-margin-top"/>
        <w:spacing w:after="0" w:afterAutospacing="0"/>
      </w:pPr>
    </w:p>
    <w:p w:rsidR="007858D8" w:rsidRPr="007858D8" w:rsidRDefault="004D4DE2" w:rsidP="007858D8">
      <w:pPr>
        <w:jc w:val="center"/>
        <w:rPr>
          <w:b/>
          <w:sz w:val="48"/>
        </w:rPr>
      </w:pPr>
      <w:hyperlink r:id="rId12" w:history="1">
        <w:r w:rsidR="007858D8" w:rsidRPr="007858D8">
          <w:rPr>
            <w:rStyle w:val="Hyperlink"/>
            <w:rFonts w:ascii="Helvetica" w:hAnsi="Helvetica" w:cs="Helvetica"/>
            <w:b/>
            <w:color w:val="FFFFFF"/>
            <w:spacing w:val="-5"/>
            <w:sz w:val="31"/>
            <w:szCs w:val="17"/>
            <w:u w:val="none"/>
            <w:shd w:val="clear" w:color="auto" w:fill="0071E3"/>
          </w:rPr>
          <w:t>Start Your Enrollment</w:t>
        </w:r>
      </w:hyperlink>
    </w:p>
    <w:p w:rsidR="007858D8" w:rsidRDefault="007858D8" w:rsidP="00675742">
      <w:pPr>
        <w:pStyle w:val="NormalWeb"/>
        <w:shd w:val="clear" w:color="auto" w:fill="FFFFFF"/>
        <w:rPr>
          <w:rStyle w:val="Strong"/>
          <w:rFonts w:ascii="Helvetica" w:hAnsi="Helvetica" w:cs="Helvetica"/>
          <w:color w:val="000000" w:themeColor="text1"/>
          <w:sz w:val="28"/>
          <w:szCs w:val="13"/>
        </w:rPr>
      </w:pPr>
    </w:p>
    <w:p w:rsidR="00675742" w:rsidRPr="00675742" w:rsidRDefault="00675742" w:rsidP="00675742">
      <w:pPr>
        <w:pStyle w:val="NormalWeb"/>
        <w:shd w:val="clear" w:color="auto" w:fill="FFFFFF"/>
        <w:rPr>
          <w:rFonts w:ascii="Helvetica" w:hAnsi="Helvetica" w:cs="Helvetica"/>
          <w:color w:val="000000" w:themeColor="text1"/>
          <w:sz w:val="28"/>
          <w:szCs w:val="13"/>
        </w:rPr>
      </w:pPr>
      <w:r w:rsidRPr="00675742">
        <w:rPr>
          <w:rStyle w:val="Strong"/>
          <w:rFonts w:ascii="Helvetica" w:hAnsi="Helvetica" w:cs="Helvetica"/>
          <w:color w:val="000000" w:themeColor="text1"/>
          <w:sz w:val="28"/>
          <w:szCs w:val="13"/>
        </w:rPr>
        <w:t>Before You Begin</w:t>
      </w:r>
    </w:p>
    <w:p w:rsidR="00675742" w:rsidRPr="00675742" w:rsidRDefault="00675742" w:rsidP="00675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000000" w:themeColor="text1"/>
          <w:sz w:val="24"/>
          <w:szCs w:val="13"/>
        </w:rPr>
      </w:pPr>
      <w:r w:rsidRPr="00675742">
        <w:rPr>
          <w:rFonts w:cstheme="minorHAnsi"/>
          <w:color w:val="000000" w:themeColor="text1"/>
          <w:sz w:val="24"/>
          <w:szCs w:val="13"/>
        </w:rPr>
        <w:t>Creating a Google Play Developer account requires that you have a traditional Google account available. Make sure you have created a Google account (</w:t>
      </w:r>
      <w:hyperlink r:id="rId13" w:history="1">
        <w:r w:rsidRPr="00675742">
          <w:rPr>
            <w:rStyle w:val="Hyperlink"/>
            <w:rFonts w:cstheme="minorHAnsi"/>
            <w:color w:val="000000" w:themeColor="text1"/>
            <w:sz w:val="24"/>
            <w:szCs w:val="13"/>
          </w:rPr>
          <w:t>https://accounts.google.com/SignUp)</w:t>
        </w:r>
      </w:hyperlink>
      <w:r w:rsidRPr="00675742">
        <w:rPr>
          <w:rFonts w:cstheme="minorHAnsi"/>
          <w:color w:val="000000" w:themeColor="text1"/>
          <w:sz w:val="24"/>
          <w:szCs w:val="13"/>
        </w:rPr>
        <w:t>.</w:t>
      </w:r>
    </w:p>
    <w:p w:rsidR="00675742" w:rsidRDefault="00675742" w:rsidP="00675742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How to Set-up Your Google Play Developer Account and Google Wallet Merchant Account</w:t>
      </w:r>
    </w:p>
    <w:p w:rsidR="00675742" w:rsidRDefault="00675742" w:rsidP="00675742">
      <w:pPr>
        <w:pStyle w:val="NormalWeb"/>
        <w:shd w:val="clear" w:color="auto" w:fill="FFFFFF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color w:val="555555"/>
          <w:sz w:val="13"/>
          <w:szCs w:val="13"/>
        </w:rPr>
        <w:t> </w:t>
      </w:r>
    </w:p>
    <w:p w:rsidR="00675742" w:rsidRDefault="00675742" w:rsidP="00675742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1. Go to the Google Play Developer Console &lt;https://play.google.com/apps/publish/signup/&gt; and sign up for an account.</w:t>
      </w:r>
    </w:p>
    <w:p w:rsidR="00675742" w:rsidRDefault="00675742" w:rsidP="00675742">
      <w:pPr>
        <w:shd w:val="clear" w:color="auto" w:fill="FFFFFF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noProof/>
          <w:color w:val="158EC2"/>
          <w:sz w:val="13"/>
          <w:szCs w:val="13"/>
          <w:lang w:val="en-IN" w:eastAsia="en-IN"/>
        </w:rPr>
        <w:drawing>
          <wp:inline distT="0" distB="0" distL="0" distR="0">
            <wp:extent cx="6096000" cy="3771900"/>
            <wp:effectExtent l="19050" t="0" r="0" b="0"/>
            <wp:docPr id="1" name="Picture 1" descr="Go to the Google Play Developer Console &amp;lt;https://play.google.com/apps/publish/signup/&amp;gt; and sign up for an account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to the Google Play Developer Console &amp;lt;https://play.google.com/apps/publish/signup/&amp;gt; and sign up for an account.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42" w:rsidRDefault="00675742" w:rsidP="00675742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2. Read and agree to the Goo</w:t>
      </w:r>
      <w:bookmarkStart w:id="0" w:name="_GoBack"/>
      <w:bookmarkEnd w:id="0"/>
      <w:r>
        <w:rPr>
          <w:rFonts w:ascii="Helvetica" w:hAnsi="Helvetica" w:cs="Helvetica"/>
          <w:b w:val="0"/>
          <w:bCs w:val="0"/>
          <w:color w:val="000000"/>
        </w:rPr>
        <w:t>gle Play Developer distribution agreement.</w:t>
      </w:r>
    </w:p>
    <w:p w:rsidR="00675742" w:rsidRDefault="00675742" w:rsidP="00675742">
      <w:pPr>
        <w:shd w:val="clear" w:color="auto" w:fill="FFFFFF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noProof/>
          <w:color w:val="158EC2"/>
          <w:sz w:val="13"/>
          <w:szCs w:val="13"/>
          <w:lang w:val="en-IN" w:eastAsia="en-IN"/>
        </w:rPr>
        <w:lastRenderedPageBreak/>
        <w:drawing>
          <wp:inline distT="0" distB="0" distL="0" distR="0">
            <wp:extent cx="6096000" cy="3771900"/>
            <wp:effectExtent l="19050" t="0" r="0" b="0"/>
            <wp:docPr id="2" name="Picture 2" descr="Read and agree to the Google Play Developer distribution agreement.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d and agree to the Google Play Developer distribution agreement.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42" w:rsidRDefault="00675742" w:rsidP="00675742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555555"/>
          <w:sz w:val="13"/>
          <w:szCs w:val="13"/>
        </w:rPr>
      </w:pPr>
      <w:r>
        <w:rPr>
          <w:rFonts w:ascii="Helvetica" w:hAnsi="Helvetica" w:cs="Helvetica"/>
          <w:b w:val="0"/>
          <w:bCs w:val="0"/>
          <w:color w:val="000000"/>
        </w:rPr>
        <w:t>3. Pay the registration fee for your account.</w:t>
      </w:r>
      <w:r>
        <w:rPr>
          <w:rFonts w:ascii="Helvetica" w:hAnsi="Helvetica" w:cs="Helvetica"/>
          <w:noProof/>
          <w:color w:val="158EC2"/>
          <w:sz w:val="13"/>
          <w:szCs w:val="13"/>
          <w:lang w:val="en-IN" w:eastAsia="en-IN"/>
        </w:rPr>
        <w:drawing>
          <wp:inline distT="0" distB="0" distL="0" distR="0">
            <wp:extent cx="3548813" cy="4057650"/>
            <wp:effectExtent l="19050" t="0" r="0" b="0"/>
            <wp:docPr id="3" name="Picture 3" descr="Pay the registration fee for your account.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y the registration fee for your account.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13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42" w:rsidRDefault="00675742" w:rsidP="00675742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lastRenderedPageBreak/>
        <w:t>4. Fill out your Google Play Developer Profile.</w:t>
      </w:r>
    </w:p>
    <w:p w:rsidR="00675742" w:rsidRDefault="00675742" w:rsidP="00675742">
      <w:pPr>
        <w:shd w:val="clear" w:color="auto" w:fill="FFFFFF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noProof/>
          <w:color w:val="158EC2"/>
          <w:sz w:val="13"/>
          <w:szCs w:val="13"/>
          <w:lang w:val="en-IN" w:eastAsia="en-IN"/>
        </w:rPr>
        <w:drawing>
          <wp:inline distT="0" distB="0" distL="0" distR="0">
            <wp:extent cx="6096000" cy="3473450"/>
            <wp:effectExtent l="19050" t="0" r="0" b="0"/>
            <wp:docPr id="4" name="Picture 4" descr="Fill out your Google Play Developer Profile.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l out your Google Play Developer Profile.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42" w:rsidRDefault="00675742" w:rsidP="00675742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 xml:space="preserve">5. (Optional) </w:t>
      </w:r>
      <w:proofErr w:type="gramStart"/>
      <w:r>
        <w:rPr>
          <w:rFonts w:ascii="Helvetica" w:hAnsi="Helvetica" w:cs="Helvetica"/>
          <w:b w:val="0"/>
          <w:bCs w:val="0"/>
          <w:color w:val="000000"/>
        </w:rPr>
        <w:t>If</w:t>
      </w:r>
      <w:proofErr w:type="gramEnd"/>
      <w:r>
        <w:rPr>
          <w:rFonts w:ascii="Helvetica" w:hAnsi="Helvetica" w:cs="Helvetica"/>
          <w:b w:val="0"/>
          <w:bCs w:val="0"/>
          <w:color w:val="000000"/>
        </w:rPr>
        <w:t xml:space="preserve"> you plan to create paid apps or in-app purchases for products, set-up a Merchant Account.</w:t>
      </w:r>
    </w:p>
    <w:p w:rsidR="00675742" w:rsidRDefault="00675742" w:rsidP="00675742">
      <w:pPr>
        <w:pStyle w:val="NormalWeb"/>
        <w:shd w:val="clear" w:color="auto" w:fill="FFFFFF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color w:val="555555"/>
          <w:sz w:val="13"/>
          <w:szCs w:val="13"/>
        </w:rPr>
        <w:t>This will prompt you to create a Google Wallet Merchant account. Follow the presented steps to complete your enrollment. You will be directed back to the Developer Console when your account is approved.</w:t>
      </w:r>
    </w:p>
    <w:p w:rsidR="00675742" w:rsidRDefault="00675742" w:rsidP="00675742">
      <w:pPr>
        <w:shd w:val="clear" w:color="auto" w:fill="FFFFFF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noProof/>
          <w:color w:val="158EC2"/>
          <w:sz w:val="13"/>
          <w:szCs w:val="13"/>
          <w:lang w:val="en-IN" w:eastAsia="en-IN"/>
        </w:rPr>
        <w:drawing>
          <wp:inline distT="0" distB="0" distL="0" distR="0">
            <wp:extent cx="5178903" cy="3048000"/>
            <wp:effectExtent l="19050" t="0" r="2697" b="0"/>
            <wp:docPr id="5" name="Picture 5" descr="(Optional) If you plan to create paid apps or in-app purchases for products, set-up a Merchant Account.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Optional) If you plan to create paid apps or in-app purchases for products, set-up a Merchant Account.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903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42" w:rsidRDefault="00675742" w:rsidP="00675742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lastRenderedPageBreak/>
        <w:t>6. Go to Settings (Label 1) &gt; Merchant Account to access a link to go back to your Merchant Account (Label 2).</w:t>
      </w:r>
    </w:p>
    <w:p w:rsidR="00675742" w:rsidRDefault="00675742" w:rsidP="00675742">
      <w:pPr>
        <w:shd w:val="clear" w:color="auto" w:fill="FFFFFF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noProof/>
          <w:color w:val="158EC2"/>
          <w:sz w:val="13"/>
          <w:szCs w:val="13"/>
          <w:lang w:val="en-IN" w:eastAsia="en-IN"/>
        </w:rPr>
        <w:drawing>
          <wp:inline distT="0" distB="0" distL="0" distR="0">
            <wp:extent cx="6096000" cy="5803900"/>
            <wp:effectExtent l="19050" t="0" r="0" b="0"/>
            <wp:docPr id="6" name="Picture 6" descr="Go to Settings (Label 1) &amp;gt; Merchant Account to access a link to go back to your Merchant Account (Label 2).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 to Settings (Label 1) &amp;gt; Merchant Account to access a link to go back to your Merchant Account (Label 2).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0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42" w:rsidRDefault="00675742" w:rsidP="00675742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7. In the Wallet Merchant Center, go to Settings (Label 1) &gt; Sales Tax (Label 2) and fill out the appropriate details.</w:t>
      </w:r>
    </w:p>
    <w:p w:rsidR="00675742" w:rsidRDefault="00675742" w:rsidP="00675742">
      <w:pPr>
        <w:pStyle w:val="NormalWeb"/>
        <w:shd w:val="clear" w:color="auto" w:fill="FFFFFF"/>
        <w:rPr>
          <w:rFonts w:ascii="Helvetica" w:hAnsi="Helvetica" w:cs="Helvetica"/>
          <w:color w:val="555555"/>
          <w:sz w:val="13"/>
          <w:szCs w:val="13"/>
        </w:rPr>
      </w:pPr>
      <w:r>
        <w:rPr>
          <w:rStyle w:val="Strong"/>
          <w:rFonts w:ascii="Helvetica" w:hAnsi="Helvetica" w:cs="Helvetica"/>
          <w:color w:val="555555"/>
          <w:sz w:val="13"/>
          <w:szCs w:val="13"/>
        </w:rPr>
        <w:t>Important Information</w:t>
      </w:r>
    </w:p>
    <w:p w:rsidR="00675742" w:rsidRDefault="00675742" w:rsidP="006757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color w:val="555555"/>
          <w:sz w:val="13"/>
          <w:szCs w:val="13"/>
        </w:rPr>
        <w:t>It is vital to set-up the proper sales tax for the geographic regions where you will sell your app. You can learn more about sales tax settings by </w:t>
      </w:r>
      <w:hyperlink r:id="rId26" w:tgtFrame="_blank" w:history="1">
        <w:r>
          <w:rPr>
            <w:rStyle w:val="Hyperlink"/>
            <w:rFonts w:ascii="Helvetica" w:hAnsi="Helvetica" w:cs="Helvetica"/>
            <w:color w:val="158EC2"/>
            <w:sz w:val="13"/>
            <w:szCs w:val="13"/>
          </w:rPr>
          <w:t>reading the Google Help article on charging sales tax</w:t>
        </w:r>
      </w:hyperlink>
      <w:r>
        <w:rPr>
          <w:rFonts w:ascii="Helvetica" w:hAnsi="Helvetica" w:cs="Helvetica"/>
          <w:color w:val="555555"/>
          <w:sz w:val="13"/>
          <w:szCs w:val="13"/>
        </w:rPr>
        <w:t>.</w:t>
      </w:r>
    </w:p>
    <w:p w:rsidR="00675742" w:rsidRDefault="00675742" w:rsidP="006757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color w:val="555555"/>
          <w:sz w:val="13"/>
          <w:szCs w:val="13"/>
        </w:rPr>
        <w:t>For more information on tax rates and value-added tax (VAT), </w:t>
      </w:r>
      <w:hyperlink r:id="rId27" w:tgtFrame="_blank" w:history="1">
        <w:r>
          <w:rPr>
            <w:rStyle w:val="Hyperlink"/>
            <w:rFonts w:ascii="Helvetica" w:hAnsi="Helvetica" w:cs="Helvetica"/>
            <w:color w:val="158EC2"/>
            <w:sz w:val="13"/>
            <w:szCs w:val="13"/>
          </w:rPr>
          <w:t>read the Google Help article on this subject</w:t>
        </w:r>
      </w:hyperlink>
      <w:r>
        <w:rPr>
          <w:rFonts w:ascii="Helvetica" w:hAnsi="Helvetica" w:cs="Helvetica"/>
          <w:color w:val="555555"/>
          <w:sz w:val="13"/>
          <w:szCs w:val="13"/>
        </w:rPr>
        <w:t>.</w:t>
      </w:r>
    </w:p>
    <w:p w:rsidR="00675742" w:rsidRDefault="00675742" w:rsidP="00675742">
      <w:pPr>
        <w:shd w:val="clear" w:color="auto" w:fill="FFFFFF"/>
        <w:spacing w:after="0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noProof/>
          <w:color w:val="158EC2"/>
          <w:sz w:val="13"/>
          <w:szCs w:val="13"/>
          <w:lang w:val="en-IN" w:eastAsia="en-IN"/>
        </w:rPr>
        <w:lastRenderedPageBreak/>
        <w:drawing>
          <wp:inline distT="0" distB="0" distL="0" distR="0">
            <wp:extent cx="6096000" cy="3086100"/>
            <wp:effectExtent l="19050" t="0" r="0" b="0"/>
            <wp:docPr id="7" name="Picture 7" descr="In the Wallet Merchant Center, go to Settings (Label 1) &amp;gt; Sales Tax (Label 2) and fill out the appropriate details.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 the Wallet Merchant Center, go to Settings (Label 1) &amp;gt; Sales Tax (Label 2) and fill out the appropriate details.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42" w:rsidRDefault="00675742" w:rsidP="00675742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App Creation: Next Steps</w:t>
      </w:r>
    </w:p>
    <w:p w:rsidR="00675742" w:rsidRPr="00675742" w:rsidRDefault="00675742" w:rsidP="00675742">
      <w:pPr>
        <w:pStyle w:val="NormalWeb"/>
        <w:shd w:val="clear" w:color="auto" w:fill="FFFFFF"/>
        <w:rPr>
          <w:rFonts w:asciiTheme="minorHAnsi" w:hAnsiTheme="minorHAnsi" w:cstheme="minorHAnsi"/>
          <w:color w:val="555555"/>
        </w:rPr>
      </w:pPr>
      <w:r w:rsidRPr="00675742">
        <w:rPr>
          <w:rFonts w:asciiTheme="minorHAnsi" w:hAnsiTheme="minorHAnsi" w:cstheme="minorHAnsi"/>
          <w:color w:val="555555"/>
        </w:rPr>
        <w:t>Once you've set-up and configured your account, you can create a Google Play app and find your Google Play License Key. This key is tied to your branded Mag+ Android app and is entered in the Mag+ Publish portal prior to building your app.</w:t>
      </w:r>
    </w:p>
    <w:p w:rsidR="00675742" w:rsidRPr="00BE36CE" w:rsidRDefault="00675742" w:rsidP="006757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52014D" w:rsidRPr="00BE36CE" w:rsidRDefault="0052014D" w:rsidP="00BE36CE"/>
    <w:sectPr w:rsidR="0052014D" w:rsidRPr="00BE36CE" w:rsidSect="00675742">
      <w:headerReference w:type="default" r:id="rId30"/>
      <w:headerReference w:type="firs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DE2" w:rsidRDefault="004D4DE2" w:rsidP="00BE36CE">
      <w:pPr>
        <w:spacing w:after="0" w:line="240" w:lineRule="auto"/>
      </w:pPr>
      <w:r>
        <w:separator/>
      </w:r>
    </w:p>
  </w:endnote>
  <w:endnote w:type="continuationSeparator" w:id="0">
    <w:p w:rsidR="004D4DE2" w:rsidRDefault="004D4DE2" w:rsidP="00BE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DE2" w:rsidRDefault="004D4DE2" w:rsidP="00BE36CE">
      <w:pPr>
        <w:spacing w:after="0" w:line="240" w:lineRule="auto"/>
      </w:pPr>
      <w:r>
        <w:separator/>
      </w:r>
    </w:p>
  </w:footnote>
  <w:footnote w:type="continuationSeparator" w:id="0">
    <w:p w:rsidR="004D4DE2" w:rsidRDefault="004D4DE2" w:rsidP="00BE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6CE" w:rsidRPr="00BE36CE" w:rsidRDefault="00675742" w:rsidP="00BE36CE">
    <w:pPr>
      <w:pStyle w:val="Header"/>
      <w:jc w:val="center"/>
      <w:rPr>
        <w:b/>
        <w:sz w:val="24"/>
        <w:u w:val="single"/>
      </w:rPr>
    </w:pPr>
    <w:r>
      <w:rPr>
        <w:b/>
        <w:sz w:val="24"/>
        <w:highlight w:val="yellow"/>
        <w:u w:val="single"/>
      </w:rPr>
      <w:t>Android</w:t>
    </w:r>
    <w:r w:rsidR="00BE36CE" w:rsidRPr="00BE36CE">
      <w:rPr>
        <w:b/>
        <w:sz w:val="24"/>
        <w:highlight w:val="yellow"/>
        <w:u w:val="single"/>
      </w:rPr>
      <w:t xml:space="preserve"> DEVELOPER ACCOUNT CREATION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8D8" w:rsidRPr="007858D8" w:rsidRDefault="007858D8" w:rsidP="007858D8">
    <w:pPr>
      <w:pStyle w:val="Header"/>
      <w:jc w:val="center"/>
      <w:rPr>
        <w:b/>
        <w:u w:val="single"/>
      </w:rPr>
    </w:pPr>
    <w:r w:rsidRPr="007858D8">
      <w:rPr>
        <w:b/>
        <w:highlight w:val="yellow"/>
        <w:u w:val="single"/>
      </w:rPr>
      <w:t>APPLE DEVELOPER ACCOUNT CREATION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C16B1"/>
    <w:multiLevelType w:val="multilevel"/>
    <w:tmpl w:val="5B54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2F5E"/>
    <w:multiLevelType w:val="multilevel"/>
    <w:tmpl w:val="D1F0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A038E2"/>
    <w:multiLevelType w:val="multilevel"/>
    <w:tmpl w:val="FD76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8048C"/>
    <w:multiLevelType w:val="multilevel"/>
    <w:tmpl w:val="490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36CE"/>
    <w:rsid w:val="004D4DE2"/>
    <w:rsid w:val="004F612C"/>
    <w:rsid w:val="0052014D"/>
    <w:rsid w:val="005F5094"/>
    <w:rsid w:val="00675742"/>
    <w:rsid w:val="007858D8"/>
    <w:rsid w:val="008F5DB8"/>
    <w:rsid w:val="00AF0011"/>
    <w:rsid w:val="00BE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F226"/>
  <w15:docId w15:val="{C8569EEE-BC6D-41F3-8BA0-D41111CB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DB8"/>
  </w:style>
  <w:style w:type="paragraph" w:styleId="Heading1">
    <w:name w:val="heading 1"/>
    <w:basedOn w:val="Normal"/>
    <w:next w:val="Normal"/>
    <w:link w:val="Heading1Char"/>
    <w:uiPriority w:val="9"/>
    <w:qFormat/>
    <w:rsid w:val="00785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75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5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8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36CE"/>
  </w:style>
  <w:style w:type="paragraph" w:styleId="Footer">
    <w:name w:val="footer"/>
    <w:basedOn w:val="Normal"/>
    <w:link w:val="FooterChar"/>
    <w:uiPriority w:val="99"/>
    <w:semiHidden/>
    <w:unhideWhenUsed/>
    <w:rsid w:val="00BE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6CE"/>
  </w:style>
  <w:style w:type="character" w:styleId="Hyperlink">
    <w:name w:val="Hyperlink"/>
    <w:basedOn w:val="DefaultParagraphFont"/>
    <w:uiPriority w:val="99"/>
    <w:unhideWhenUsed/>
    <w:rsid w:val="00BE36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57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7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57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74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8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-margin-top">
    <w:name w:val="no-margin-top"/>
    <w:basedOn w:val="Normal"/>
    <w:rsid w:val="00785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5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wrap">
    <w:name w:val="nowrap"/>
    <w:basedOn w:val="DefaultParagraphFont"/>
    <w:rsid w:val="0078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0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1196">
                  <w:marLeft w:val="16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1379">
                  <w:marLeft w:val="16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counts.google.com/SignUp" TargetMode="External"/><Relationship Id="rId18" Type="http://schemas.openxmlformats.org/officeDocument/2006/relationships/hyperlink" Target="https://s3.amazonaws.com/screensteps_live/images/magplus/171042/1/rendered/76a0cbfc-7ebb-4a93-9500-29801e394558.png" TargetMode="External"/><Relationship Id="rId26" Type="http://schemas.openxmlformats.org/officeDocument/2006/relationships/hyperlink" Target="https://support.google.com/payments/answer/309280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appleid.apple.com/account" TargetMode="External"/><Relationship Id="rId12" Type="http://schemas.openxmlformats.org/officeDocument/2006/relationships/hyperlink" Target="https://developer.apple.com/enroll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3.amazonaws.com/screensteps_live/images/magplus/171042/1/rendered/7b4c387e-d7d1-4df0-943b-f13cc4365e70.png" TargetMode="External"/><Relationship Id="rId20" Type="http://schemas.openxmlformats.org/officeDocument/2006/relationships/hyperlink" Target="https://s3.amazonaws.com/screensteps_live/images/magplus/171042/1/rendered/019ddc0b-cbc3-43f3-8067-45160ca0ea14.png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pple.com/support/D-U-N-S/" TargetMode="External"/><Relationship Id="rId24" Type="http://schemas.openxmlformats.org/officeDocument/2006/relationships/hyperlink" Target="https://s3.amazonaws.com/screensteps_live/images/magplus/171042/1/rendered/96e830b4-7067-4981-936d-103e0820ef86.p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hyperlink" Target="https://s3.amazonaws.com/screensteps_live/images/magplus/171042/1/rendered/62a1cb29-cf3c-497e-b053-b801da17da05.png" TargetMode="External"/><Relationship Id="rId10" Type="http://schemas.openxmlformats.org/officeDocument/2006/relationships/hyperlink" Target="https://support.apple.com/en-us/HT204915" TargetMode="External"/><Relationship Id="rId19" Type="http://schemas.openxmlformats.org/officeDocument/2006/relationships/image" Target="media/image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support.apple.com/en-us/HT204915" TargetMode="External"/><Relationship Id="rId14" Type="http://schemas.openxmlformats.org/officeDocument/2006/relationships/hyperlink" Target="https://s3.amazonaws.com/screensteps_live/images/magplus/171042/1/rendered/03802578-a19a-4279-9129-c57fd17d2800.png" TargetMode="External"/><Relationship Id="rId22" Type="http://schemas.openxmlformats.org/officeDocument/2006/relationships/hyperlink" Target="https://s3.amazonaws.com/screensteps_live/images/magplus/171042/1/rendered/39baf615-2ad9-4700-a41d-2901585c004a.png" TargetMode="External"/><Relationship Id="rId27" Type="http://schemas.openxmlformats.org/officeDocument/2006/relationships/hyperlink" Target="https://support.google.com/googleplay/android-developer/answer/138000?hl=en&amp;topic=15867&amp;ctx=topic" TargetMode="External"/><Relationship Id="rId30" Type="http://schemas.openxmlformats.org/officeDocument/2006/relationships/header" Target="header1.xml"/><Relationship Id="rId8" Type="http://schemas.openxmlformats.org/officeDocument/2006/relationships/hyperlink" Target="https://developer.apple.com/programs/enro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Prithwiraj</dc:creator>
  <cp:lastModifiedBy>ADMIN</cp:lastModifiedBy>
  <cp:revision>3</cp:revision>
  <dcterms:created xsi:type="dcterms:W3CDTF">2020-10-21T15:28:00Z</dcterms:created>
  <dcterms:modified xsi:type="dcterms:W3CDTF">2022-01-28T11:12:00Z</dcterms:modified>
</cp:coreProperties>
</file>