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2E8D36" w14:textId="331EEEB3" w:rsidR="001A57B9" w:rsidRDefault="000D6FFC">
      <w:r>
        <w:t>Feedback</w:t>
      </w:r>
    </w:p>
    <w:p w14:paraId="680745D8" w14:textId="40778F09" w:rsidR="000D6FFC" w:rsidRDefault="000D6FFC">
      <w:r w:rsidRPr="000D6FFC">
        <w:drawing>
          <wp:inline distT="0" distB="0" distL="0" distR="0" wp14:anchorId="45B7207D" wp14:editId="3B9096F5">
            <wp:extent cx="5943600" cy="2597150"/>
            <wp:effectExtent l="0" t="0" r="0" b="0"/>
            <wp:docPr id="44831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17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9F49" w14:textId="77777777" w:rsidR="000D6FFC" w:rsidRDefault="000D6FFC"/>
    <w:p w14:paraId="3AC3E0EB" w14:textId="610BA360" w:rsidR="000D6FFC" w:rsidRDefault="000D6FFC">
      <w:r>
        <w:t>We can change the “employees” to “Job Seekers”</w:t>
      </w:r>
    </w:p>
    <w:p w14:paraId="5586E091" w14:textId="3BDA2D98" w:rsidR="000D6FFC" w:rsidRDefault="000D6FFC">
      <w:r>
        <w:t xml:space="preserve">When I click the Employee – it shows me a list of employees. That is incorrect if I am a job seeker myself. It should take me to a portal where I have information about my resume, my skills </w:t>
      </w:r>
      <w:proofErr w:type="spellStart"/>
      <w:r>
        <w:t>etc</w:t>
      </w:r>
      <w:proofErr w:type="spellEnd"/>
      <w:r>
        <w:t xml:space="preserve">, the jobs I applied </w:t>
      </w:r>
      <w:proofErr w:type="gramStart"/>
      <w:r>
        <w:t>to</w:t>
      </w:r>
      <w:proofErr w:type="gramEnd"/>
      <w:r>
        <w:t xml:space="preserve"> and the interviews scheduled for me.</w:t>
      </w:r>
    </w:p>
    <w:p w14:paraId="366F9B7F" w14:textId="76C92D89" w:rsidR="000D6FFC" w:rsidRDefault="000D6FFC">
      <w:r>
        <w:t>When I click on Employers – it shows me a list of employers. It should ideally take me to an employer portal – with jobs I posted, candidates who applied, the money I spent etc.</w:t>
      </w:r>
    </w:p>
    <w:p w14:paraId="4BD156A3" w14:textId="49949157" w:rsidR="000D6FFC" w:rsidRDefault="000D6FFC">
      <w:r>
        <w:t>--</w:t>
      </w:r>
    </w:p>
    <w:p w14:paraId="6F4BF2B0" w14:textId="77777777" w:rsidR="000D6FFC" w:rsidRDefault="000D6FFC"/>
    <w:p w14:paraId="0638A3AE" w14:textId="2E70A889" w:rsidR="000D6FFC" w:rsidRDefault="000D6FFC">
      <w:r w:rsidRPr="000D6FFC">
        <w:drawing>
          <wp:inline distT="0" distB="0" distL="0" distR="0" wp14:anchorId="32FE6544" wp14:editId="3F957FA8">
            <wp:extent cx="5943600" cy="2082165"/>
            <wp:effectExtent l="0" t="0" r="0" b="0"/>
            <wp:docPr id="183834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49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8F86" w14:textId="74E7C223" w:rsidR="000D6FFC" w:rsidRDefault="000D6FFC">
      <w:r>
        <w:t>As I sign up, can we have some rules for the password (e.g. alphanumeric and special keys)</w:t>
      </w:r>
    </w:p>
    <w:p w14:paraId="1297F505" w14:textId="4F19C4CC" w:rsidR="000D6FFC" w:rsidRDefault="000D6FFC">
      <w:r>
        <w:t>--</w:t>
      </w:r>
    </w:p>
    <w:p w14:paraId="4704B341" w14:textId="7FBFB848" w:rsidR="000D6FFC" w:rsidRDefault="000D6FFC">
      <w:r w:rsidRPr="000D6FFC">
        <w:lastRenderedPageBreak/>
        <w:drawing>
          <wp:inline distT="0" distB="0" distL="0" distR="0" wp14:anchorId="790D9671" wp14:editId="5AA98607">
            <wp:extent cx="5943600" cy="3406140"/>
            <wp:effectExtent l="0" t="0" r="0" b="3810"/>
            <wp:docPr id="9966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5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4027" w14:textId="0A3C7CB8" w:rsidR="000D6FFC" w:rsidRDefault="000D6FFC">
      <w:r>
        <w:t>Looks good – may have to change the verbiage later</w:t>
      </w:r>
    </w:p>
    <w:p w14:paraId="509F01E9" w14:textId="0345D6CA" w:rsidR="000D6FFC" w:rsidRDefault="000D6FFC">
      <w:r>
        <w:t>--</w:t>
      </w:r>
    </w:p>
    <w:p w14:paraId="26DCD70B" w14:textId="79F9C7D4" w:rsidR="000D6FFC" w:rsidRDefault="000D6FFC">
      <w:r>
        <w:rPr>
          <w:noProof/>
        </w:rPr>
        <w:drawing>
          <wp:inline distT="0" distB="0" distL="0" distR="0" wp14:anchorId="7E74093F" wp14:editId="7F0CE18B">
            <wp:extent cx="5943600" cy="3133090"/>
            <wp:effectExtent l="0" t="0" r="0" b="0"/>
            <wp:docPr id="201463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35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922D" w14:textId="58DA2362" w:rsidR="000D6FFC" w:rsidRDefault="000D6FFC">
      <w:r>
        <w:t>Will have to change the User’s agreement verbiage</w:t>
      </w:r>
    </w:p>
    <w:p w14:paraId="7693E097" w14:textId="77777777" w:rsidR="000D6FFC" w:rsidRDefault="000D6FFC"/>
    <w:p w14:paraId="7D786354" w14:textId="77777777" w:rsidR="000D6FFC" w:rsidRDefault="000D6FFC"/>
    <w:p w14:paraId="7F04783A" w14:textId="77777777" w:rsidR="000D6FFC" w:rsidRDefault="000D6FFC"/>
    <w:p w14:paraId="3ED01251" w14:textId="77777777" w:rsidR="000D6FFC" w:rsidRDefault="000D6FFC"/>
    <w:p w14:paraId="007C0DAB" w14:textId="77777777" w:rsidR="000D6FFC" w:rsidRDefault="000D6FFC"/>
    <w:p w14:paraId="506CF1C2" w14:textId="77777777" w:rsidR="000D6FFC" w:rsidRDefault="000D6FFC"/>
    <w:sectPr w:rsidR="000D6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FFC"/>
    <w:rsid w:val="000D6FFC"/>
    <w:rsid w:val="001A57B9"/>
    <w:rsid w:val="00D5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99F2"/>
  <w15:chartTrackingRefBased/>
  <w15:docId w15:val="{BCCA2294-B8F1-498E-9701-4ACED2C83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F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 Niyogi</dc:creator>
  <cp:keywords/>
  <dc:description/>
  <cp:lastModifiedBy>Shil Niyogi</cp:lastModifiedBy>
  <cp:revision>1</cp:revision>
  <dcterms:created xsi:type="dcterms:W3CDTF">2024-06-26T20:55:00Z</dcterms:created>
  <dcterms:modified xsi:type="dcterms:W3CDTF">2024-06-26T21:05:00Z</dcterms:modified>
</cp:coreProperties>
</file>