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85E" w:rsidRPr="00D9685E" w:rsidRDefault="00D9685E" w:rsidP="00D96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D9685E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Task B. Essay</w:t>
      </w:r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  <w:t>What is a web page and how does a browser display HTML code? A web page is a text document written in HTML (HyperText Markup Language). HTML defines the structure</w:t>
      </w:r>
      <w:bookmarkStart w:id="0" w:name="_GoBack"/>
      <w:bookmarkEnd w:id="0"/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and meaning of the content, acting as the “skeleton” of our website. When a user opens a web page, the browser reads the HTML file from top to bottom. First, it reads the &lt;head&gt; section to obtain meta</w:t>
      </w:r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noBreakHyphen/>
        <w:t>information such as the character set and the page title. Then it reads the &lt;body&gt; section to find the visible content. As the tags are read, the browser builds a DOM tree (document object model). When the browser sees the &lt;h1&gt; tag, it understands that this is the main heading, and when it sees the &lt;table&gt; tag, it builds a grid with the data. Since our project uses only HTML without CSS and JavaScript, the browser applies built</w:t>
      </w:r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noBreakHyphen/>
        <w:t xml:space="preserve">in </w:t>
      </w:r>
      <w:proofErr w:type="gramStart"/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styles(</w:t>
      </w:r>
      <w:proofErr w:type="gramEnd"/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User-Agent Stylesheet). Therefore, our links are automatically blue and underlined, and the headings are bold. In our code, there are three places where, according to the task requirements, we used a semantic tag instead of &lt;div&gt;.</w:t>
      </w:r>
      <w:r w:rsidRPr="00D968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  <w:t>What technically happens when the user clicks the “Submit” button? First, in our order.html file, the form has the attributes action="#" and method="POST". When the user clicks the “Submit” button, the browser collects all the data entered in the &lt;input&gt; fields. Since the action attribute is set to # (an empty anchor), the browser attempts to send a POST request to the same page. Because we don’t have a backend or a working server to process this request, the page simply reloads, the form clears all the data it contained, and at the end of the URL in the address bar, the # symbol appears. The data isn’t saved anywhere, and essentially the system works in a purely local manner — this is how the browser appears to be working when reading our page.</w:t>
      </w:r>
    </w:p>
    <w:p w:rsidR="00934599" w:rsidRPr="00D9685E" w:rsidRDefault="00934599">
      <w:pPr>
        <w:rPr>
          <w:sz w:val="24"/>
          <w:lang w:val="en-US"/>
        </w:rPr>
      </w:pPr>
    </w:p>
    <w:sectPr w:rsidR="00934599" w:rsidRPr="00D96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97A"/>
    <w:rsid w:val="006E797A"/>
    <w:rsid w:val="00934599"/>
    <w:rsid w:val="00D9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B357D-3C47-499C-ABFD-CB42B772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1539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3</cp:revision>
  <dcterms:created xsi:type="dcterms:W3CDTF">2026-09-13T18:31:00Z</dcterms:created>
  <dcterms:modified xsi:type="dcterms:W3CDTF">2026-09-13T18:31:00Z</dcterms:modified>
</cp:coreProperties>
</file>