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A49" w:rsidRPr="008226CB" w:rsidRDefault="00725A49" w:rsidP="00A96E9F">
      <w:pPr>
        <w:rPr>
          <w:b/>
          <w:bCs/>
        </w:rPr>
      </w:pPr>
      <w:r w:rsidRPr="008226CB">
        <w:rPr>
          <w:b/>
          <w:bCs/>
        </w:rPr>
        <w:t xml:space="preserve">Abdalrhman Abdalla </w:t>
      </w:r>
      <w:r w:rsidRPr="008226CB">
        <w:rPr>
          <w:b/>
          <w:bCs/>
        </w:rPr>
        <w:tab/>
      </w:r>
      <w:r w:rsidRPr="008226CB">
        <w:rPr>
          <w:b/>
          <w:bCs/>
        </w:rPr>
        <w:tab/>
      </w:r>
      <w:r w:rsidRPr="008226CB">
        <w:rPr>
          <w:b/>
          <w:bCs/>
        </w:rPr>
        <w:tab/>
      </w:r>
      <w:r w:rsidRPr="008226CB">
        <w:rPr>
          <w:b/>
          <w:bCs/>
        </w:rPr>
        <w:tab/>
        <w:t>Lab7</w:t>
      </w:r>
    </w:p>
    <w:p w:rsidR="00B75A8D" w:rsidRPr="00381EDF" w:rsidRDefault="00B75A8D" w:rsidP="00381EDF">
      <w:r>
        <w:t xml:space="preserve">1. What are the SSIDs of the two access points that are issuing most of the beacon frames in this trace? </w:t>
      </w:r>
      <w:r w:rsidRPr="008226CB">
        <w:rPr>
          <w:b/>
          <w:bCs/>
        </w:rPr>
        <w:t xml:space="preserve">Cisco-Li’s SSID is 30 Munroe St, and </w:t>
      </w:r>
      <w:proofErr w:type="spellStart"/>
      <w:r w:rsidRPr="008226CB">
        <w:rPr>
          <w:b/>
          <w:bCs/>
        </w:rPr>
        <w:t>LinksysG</w:t>
      </w:r>
      <w:proofErr w:type="spellEnd"/>
      <w:r w:rsidRPr="008226CB">
        <w:rPr>
          <w:b/>
          <w:bCs/>
        </w:rPr>
        <w:t xml:space="preserve"> SSID is linksys12.</w:t>
      </w:r>
    </w:p>
    <w:p w:rsidR="00B75A8D" w:rsidRDefault="00B75A8D" w:rsidP="003C20E1">
      <w:r>
        <w:t xml:space="preserve">2. What are the intervals of time between the transmissions of the beacon frames the linksys_ses_24086 access point? From the 30 Munroe St. access point? (Hint: this interval of time is contained in the beacon frame itself). </w:t>
      </w:r>
    </w:p>
    <w:p w:rsidR="00A96E9F" w:rsidRDefault="00381EDF" w:rsidP="00381EDF">
      <w:r>
        <w:rPr>
          <w:b/>
          <w:bCs/>
        </w:rPr>
        <w:t>0.1024</w:t>
      </w:r>
      <w:r w:rsidR="00B75A8D" w:rsidRPr="008226CB">
        <w:rPr>
          <w:b/>
          <w:bCs/>
        </w:rPr>
        <w:t xml:space="preserve">seconds </w:t>
      </w:r>
      <w:r>
        <w:rPr>
          <w:noProof/>
        </w:rPr>
        <w:drawing>
          <wp:inline distT="0" distB="0" distL="0" distR="0" wp14:anchorId="6C53F4CC" wp14:editId="7A3A2ECD">
            <wp:extent cx="5879465" cy="33070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9465" cy="3307080"/>
                    </a:xfrm>
                    <a:prstGeom prst="rect">
                      <a:avLst/>
                    </a:prstGeom>
                  </pic:spPr>
                </pic:pic>
              </a:graphicData>
            </a:graphic>
          </wp:inline>
        </w:drawing>
      </w:r>
      <w:r>
        <w:rPr>
          <w:noProof/>
        </w:rPr>
        <w:drawing>
          <wp:inline distT="0" distB="0" distL="0" distR="0" wp14:anchorId="74CB6806" wp14:editId="66184778">
            <wp:extent cx="5879465" cy="33070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9465" cy="3307080"/>
                    </a:xfrm>
                    <a:prstGeom prst="rect">
                      <a:avLst/>
                    </a:prstGeom>
                  </pic:spPr>
                </pic:pic>
              </a:graphicData>
            </a:graphic>
          </wp:inline>
        </w:drawing>
      </w:r>
    </w:p>
    <w:p w:rsidR="00A96E9F" w:rsidRDefault="00A96E9F" w:rsidP="00A96E9F"/>
    <w:p w:rsidR="00B75A8D" w:rsidRDefault="00B75A8D" w:rsidP="00A96E9F">
      <w:r>
        <w:t xml:space="preserve">3. What (in hexadecimal notation) is the source MAC address on the beacon frame from 30 Munroe St? Recall from Figure 7.13 in the text that the source, destination, and BSS are three addresses used in an 802.11 frame. For a detailed discussion of the 802.11 frame structure, see section 7 in the IEEE 802.11 standards document (cited above). </w:t>
      </w:r>
      <w:r w:rsidR="008226CB">
        <w:t xml:space="preserve">       </w:t>
      </w:r>
      <w:proofErr w:type="gramStart"/>
      <w:r w:rsidRPr="008226CB">
        <w:rPr>
          <w:b/>
          <w:bCs/>
        </w:rPr>
        <w:t>00:16:b</w:t>
      </w:r>
      <w:proofErr w:type="gramEnd"/>
      <w:r w:rsidRPr="008226CB">
        <w:rPr>
          <w:b/>
          <w:bCs/>
        </w:rPr>
        <w:t>6:f7:1d:51</w:t>
      </w:r>
    </w:p>
    <w:p w:rsidR="00B75A8D" w:rsidRDefault="00B75A8D" w:rsidP="003C20E1">
      <w:r>
        <w:rPr>
          <w:noProof/>
        </w:rPr>
        <w:drawing>
          <wp:inline distT="0" distB="0" distL="0" distR="0" wp14:anchorId="767A0A4C" wp14:editId="05F9C728">
            <wp:extent cx="5879465" cy="3307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9465" cy="3307080"/>
                    </a:xfrm>
                    <a:prstGeom prst="rect">
                      <a:avLst/>
                    </a:prstGeom>
                  </pic:spPr>
                </pic:pic>
              </a:graphicData>
            </a:graphic>
          </wp:inline>
        </w:drawing>
      </w:r>
    </w:p>
    <w:p w:rsidR="00B75A8D" w:rsidRDefault="00B75A8D" w:rsidP="00381EDF">
      <w:r>
        <w:t xml:space="preserve">4. What (in hexadecimal notation) is the destination MAC address on the beacon frame from 30 Munroe St?? </w:t>
      </w:r>
      <w:r w:rsidR="00381EDF">
        <w:t xml:space="preserve"> </w:t>
      </w:r>
      <w:bookmarkStart w:id="0" w:name="_GoBack"/>
      <w:bookmarkEnd w:id="0"/>
      <w:r w:rsidRPr="00B75A8D">
        <w:t xml:space="preserve">Since it is a probing broadcast, it is addressed to </w:t>
      </w:r>
      <w:proofErr w:type="spellStart"/>
      <w:r w:rsidRPr="008226CB">
        <w:rPr>
          <w:b/>
          <w:bCs/>
        </w:rPr>
        <w:t>ff:ff:ff:ff:ff:ff</w:t>
      </w:r>
      <w:proofErr w:type="spellEnd"/>
      <w:r>
        <w:rPr>
          <w:noProof/>
        </w:rPr>
        <w:drawing>
          <wp:inline distT="0" distB="0" distL="0" distR="0" wp14:anchorId="73A96AD9" wp14:editId="0B85321E">
            <wp:extent cx="5879465" cy="33070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9465" cy="3307080"/>
                    </a:xfrm>
                    <a:prstGeom prst="rect">
                      <a:avLst/>
                    </a:prstGeom>
                  </pic:spPr>
                </pic:pic>
              </a:graphicData>
            </a:graphic>
          </wp:inline>
        </w:drawing>
      </w:r>
    </w:p>
    <w:p w:rsidR="00B75A8D" w:rsidRDefault="00B75A8D" w:rsidP="003C20E1"/>
    <w:p w:rsidR="00415518" w:rsidRDefault="00B75A8D" w:rsidP="003C20E1">
      <w:r>
        <w:t>5. What (in hexadecimal notation) is the MAC BSS id on the beacon frame from 30 Munroe St?</w:t>
      </w:r>
    </w:p>
    <w:p w:rsidR="00A96E9F" w:rsidRDefault="00A96E9F" w:rsidP="00A96E9F">
      <w:r w:rsidRPr="008226CB">
        <w:rPr>
          <w:b/>
          <w:bCs/>
        </w:rPr>
        <w:t>The BSS Id for 30 Munroe is Cisco-LI-f7:1d:51 (</w:t>
      </w:r>
      <w:proofErr w:type="gramStart"/>
      <w:r w:rsidRPr="008226CB">
        <w:rPr>
          <w:b/>
          <w:bCs/>
        </w:rPr>
        <w:t>00:16:b</w:t>
      </w:r>
      <w:proofErr w:type="gramEnd"/>
      <w:r w:rsidRPr="008226CB">
        <w:rPr>
          <w:b/>
          <w:bCs/>
        </w:rPr>
        <w:t>6:f7:1d:51) which is also  the source address.</w:t>
      </w:r>
      <w:r w:rsidRPr="00A96E9F">
        <w:rPr>
          <w:noProof/>
        </w:rPr>
        <w:t xml:space="preserve"> </w:t>
      </w:r>
      <w:r>
        <w:rPr>
          <w:noProof/>
        </w:rPr>
        <w:drawing>
          <wp:inline distT="0" distB="0" distL="0" distR="0" wp14:anchorId="782844EA" wp14:editId="683FA601">
            <wp:extent cx="5879465" cy="4019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9465" cy="4019550"/>
                    </a:xfrm>
                    <a:prstGeom prst="rect">
                      <a:avLst/>
                    </a:prstGeom>
                  </pic:spPr>
                </pic:pic>
              </a:graphicData>
            </a:graphic>
          </wp:inline>
        </w:drawing>
      </w:r>
    </w:p>
    <w:p w:rsidR="000A26F8" w:rsidRPr="003C20E1" w:rsidRDefault="000A26F8" w:rsidP="003C20E1"/>
    <w:p w:rsidR="00852611" w:rsidRDefault="00852611"/>
    <w:sectPr w:rsidR="00852611" w:rsidSect="00FC4B25">
      <w:pgSz w:w="12240" w:h="16340"/>
      <w:pgMar w:top="1800" w:right="1411" w:bottom="1440" w:left="157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49"/>
    <w:rsid w:val="000A26F8"/>
    <w:rsid w:val="00381EDF"/>
    <w:rsid w:val="003C20E1"/>
    <w:rsid w:val="00415518"/>
    <w:rsid w:val="00725A49"/>
    <w:rsid w:val="008226CB"/>
    <w:rsid w:val="00852611"/>
    <w:rsid w:val="00983CE6"/>
    <w:rsid w:val="00A96E9F"/>
    <w:rsid w:val="00B75A8D"/>
    <w:rsid w:val="00FC4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66BC"/>
  <w15:chartTrackingRefBased/>
  <w15:docId w15:val="{128877D5-3E9A-40D3-AEC5-90A75E1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26956">
      <w:bodyDiv w:val="1"/>
      <w:marLeft w:val="0"/>
      <w:marRight w:val="0"/>
      <w:marTop w:val="0"/>
      <w:marBottom w:val="0"/>
      <w:divBdr>
        <w:top w:val="none" w:sz="0" w:space="0" w:color="auto"/>
        <w:left w:val="none" w:sz="0" w:space="0" w:color="auto"/>
        <w:bottom w:val="none" w:sz="0" w:space="0" w:color="auto"/>
        <w:right w:val="none" w:sz="0" w:space="0" w:color="auto"/>
      </w:divBdr>
    </w:div>
    <w:div w:id="20003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3950</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Abdalrhman Abdalla</dc:creator>
  <cp:keywords/>
  <dc:description/>
  <cp:lastModifiedBy>Abdalrhman Abdalla</cp:lastModifiedBy>
  <cp:revision>2</cp:revision>
  <dcterms:created xsi:type="dcterms:W3CDTF">2018-11-03T03:22:00Z</dcterms:created>
  <dcterms:modified xsi:type="dcterms:W3CDTF">2018-11-05T22:45:00Z</dcterms:modified>
</cp:coreProperties>
</file>