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8E7C" w14:textId="77777777" w:rsidR="00321C76" w:rsidRDefault="00D22557">
      <w:pPr>
        <w:pStyle w:val="1"/>
        <w:jc w:val="center"/>
      </w:pPr>
      <w:r>
        <w:rPr>
          <w:rFonts w:hint="eastAsia"/>
        </w:rPr>
        <w:t>Simulink</w:t>
      </w:r>
      <w:r>
        <w:rPr>
          <w:rFonts w:hint="eastAsia"/>
        </w:rPr>
        <w:t>建模作业</w:t>
      </w:r>
    </w:p>
    <w:p w14:paraId="5606F034" w14:textId="77777777" w:rsidR="00321C76" w:rsidRDefault="00D22557">
      <w:pPr>
        <w:pStyle w:val="2"/>
      </w:pPr>
      <w:r>
        <w:rPr>
          <w:rFonts w:hint="eastAsia"/>
        </w:rPr>
        <w:t>作业要求</w:t>
      </w:r>
    </w:p>
    <w:p w14:paraId="6339EDD4" w14:textId="77777777" w:rsidR="00321C76" w:rsidRDefault="00D22557">
      <w:pPr>
        <w:spacing w:line="360" w:lineRule="auto"/>
      </w:pPr>
      <w:r>
        <w:rPr>
          <w:rFonts w:hint="eastAsia"/>
        </w:rPr>
        <w:t>根据下述的需求文档，使用</w:t>
      </w:r>
      <w:r>
        <w:rPr>
          <w:rFonts w:hint="eastAsia"/>
        </w:rPr>
        <w:t>Simulink</w:t>
      </w:r>
      <w:r>
        <w:rPr>
          <w:rFonts w:hint="eastAsia"/>
        </w:rPr>
        <w:t>设计一个飞行控制系统，其功能为</w:t>
      </w:r>
    </w:p>
    <w:p w14:paraId="4065D048" w14:textId="77777777" w:rsidR="00321C76" w:rsidRDefault="00D2255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计算</w:t>
      </w:r>
      <w:r>
        <w:rPr>
          <w:rFonts w:hint="eastAsia"/>
        </w:rPr>
        <w:t xml:space="preserve">rollRate </w:t>
      </w:r>
    </w:p>
    <w:p w14:paraId="1CF43413" w14:textId="77777777" w:rsidR="00321C76" w:rsidRDefault="00D2255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当</w:t>
      </w:r>
      <w:r>
        <w:t>roll</w:t>
      </w:r>
      <w:r>
        <w:rPr>
          <w:rFonts w:hint="eastAsia"/>
        </w:rPr>
        <w:t>R</w:t>
      </w:r>
      <w:r>
        <w:t>ate</w:t>
      </w:r>
      <w:r>
        <w:rPr>
          <w:rFonts w:hint="eastAsia"/>
        </w:rPr>
        <w:t>超过阈值时发出警告</w:t>
      </w:r>
      <w:r>
        <w:rPr>
          <w:rFonts w:hint="eastAsia"/>
        </w:rPr>
        <w:t xml:space="preserve"> </w:t>
      </w:r>
    </w:p>
    <w:p w14:paraId="5F7E6F2D" w14:textId="77777777" w:rsidR="00321C76" w:rsidRDefault="00D22557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输出当前的系统运⾏状态</w:t>
      </w:r>
      <w:r>
        <w:rPr>
          <w:rFonts w:hint="eastAsia"/>
        </w:rPr>
        <w:t xml:space="preserve"> </w:t>
      </w:r>
    </w:p>
    <w:p w14:paraId="107C0CFC" w14:textId="77777777" w:rsidR="00321C76" w:rsidRDefault="00D22557">
      <w:pPr>
        <w:spacing w:line="360" w:lineRule="auto"/>
      </w:pPr>
      <w:r>
        <w:rPr>
          <w:rFonts w:hint="eastAsia"/>
        </w:rPr>
        <w:t>给出一个</w:t>
      </w:r>
      <w:r>
        <w:rPr>
          <w:rFonts w:hint="eastAsia"/>
        </w:rPr>
        <w:t>Simulink</w:t>
      </w:r>
      <w:r>
        <w:rPr>
          <w:rFonts w:hint="eastAsia"/>
        </w:rPr>
        <w:t>模型，要求</w:t>
      </w:r>
      <w:r>
        <w:rPr>
          <w:rFonts w:hint="eastAsia"/>
        </w:rPr>
        <w:t>Simulink</w:t>
      </w:r>
      <w:r>
        <w:rPr>
          <w:rFonts w:hint="eastAsia"/>
        </w:rPr>
        <w:t>模型的运行结果与给出的仿真数据运行结果一致；</w:t>
      </w:r>
    </w:p>
    <w:p w14:paraId="020AC7CA" w14:textId="77777777" w:rsidR="00321C76" w:rsidRDefault="00D22557">
      <w:pPr>
        <w:spacing w:line="360" w:lineRule="auto"/>
      </w:pPr>
      <w:r>
        <w:rPr>
          <w:rFonts w:hint="eastAsia"/>
        </w:rPr>
        <w:t>撰写一份课程报告，报告内容须包括对每个功能点建模的过程与仿真运行图，同时结合建模过程指出该需求文档中的缺陷，并进行改正</w:t>
      </w:r>
    </w:p>
    <w:p w14:paraId="729F323F" w14:textId="77777777" w:rsidR="00321C76" w:rsidRDefault="00D22557">
      <w:pPr>
        <w:spacing w:line="360" w:lineRule="auto"/>
      </w:pPr>
      <w:r>
        <w:rPr>
          <w:rFonts w:hint="eastAsia"/>
        </w:rPr>
        <w:t>提示</w:t>
      </w:r>
      <w:r>
        <w:rPr>
          <w:rFonts w:hint="eastAsia"/>
        </w:rPr>
        <w:t>1</w:t>
      </w:r>
      <w:r>
        <w:rPr>
          <w:rFonts w:hint="eastAsia"/>
        </w:rPr>
        <w:t>：功能</w:t>
      </w:r>
      <w:r>
        <w:rPr>
          <w:rFonts w:hint="eastAsia"/>
        </w:rPr>
        <w:t>3</w:t>
      </w:r>
      <w:r>
        <w:rPr>
          <w:rFonts w:hint="eastAsia"/>
        </w:rPr>
        <w:t>建议用</w:t>
      </w:r>
      <w:r>
        <w:rPr>
          <w:rFonts w:hint="eastAsia"/>
        </w:rPr>
        <w:t>Simulink</w:t>
      </w:r>
      <w:r>
        <w:rPr>
          <w:rFonts w:hint="eastAsia"/>
        </w:rPr>
        <w:t>的状态机（</w:t>
      </w:r>
      <w:r>
        <w:rPr>
          <w:rFonts w:hint="eastAsia"/>
        </w:rPr>
        <w:t>stateflow</w:t>
      </w:r>
      <w:r>
        <w:rPr>
          <w:rFonts w:hint="eastAsia"/>
        </w:rPr>
        <w:t>）建模</w:t>
      </w:r>
    </w:p>
    <w:p w14:paraId="60579EFC" w14:textId="77777777" w:rsidR="00321C76" w:rsidRDefault="00D22557">
      <w:pPr>
        <w:spacing w:line="360" w:lineRule="auto"/>
      </w:pPr>
      <w:r>
        <w:rPr>
          <w:rFonts w:hint="eastAsia"/>
        </w:rPr>
        <w:t>提示</w:t>
      </w:r>
      <w:r>
        <w:rPr>
          <w:rFonts w:hint="eastAsia"/>
        </w:rPr>
        <w:t>2</w:t>
      </w:r>
      <w:r>
        <w:rPr>
          <w:rFonts w:hint="eastAsia"/>
        </w:rPr>
        <w:t>：给出的仿真数据是正确的，功能</w:t>
      </w:r>
      <w:r>
        <w:rPr>
          <w:rFonts w:hint="eastAsia"/>
        </w:rPr>
        <w:t>3</w:t>
      </w:r>
      <w:r>
        <w:rPr>
          <w:rFonts w:hint="eastAsia"/>
        </w:rPr>
        <w:t>中的按钮变量需考虑上升沿触发的逻辑</w:t>
      </w:r>
    </w:p>
    <w:p w14:paraId="1C7B234F" w14:textId="77777777" w:rsidR="00321C76" w:rsidRDefault="00D22557">
      <w:pPr>
        <w:spacing w:line="360" w:lineRule="auto"/>
      </w:pPr>
      <w:r>
        <w:rPr>
          <w:rFonts w:hint="eastAsia"/>
        </w:rPr>
        <w:t>提示</w:t>
      </w:r>
      <w:r>
        <w:rPr>
          <w:rFonts w:hint="eastAsia"/>
        </w:rPr>
        <w:t>3</w:t>
      </w:r>
      <w:r>
        <w:rPr>
          <w:rFonts w:hint="eastAsia"/>
        </w:rPr>
        <w:t>：需求文档中的可能的缺陷类型：变量名称、变量类型、需求描述完整性</w:t>
      </w:r>
    </w:p>
    <w:p w14:paraId="3B06478B" w14:textId="77777777" w:rsidR="00321C76" w:rsidRDefault="00321C76">
      <w:pPr>
        <w:spacing w:line="360" w:lineRule="auto"/>
      </w:pPr>
    </w:p>
    <w:p w14:paraId="7AF38206" w14:textId="77777777" w:rsidR="00321C76" w:rsidRDefault="00321C76">
      <w:pPr>
        <w:spacing w:line="360" w:lineRule="auto"/>
      </w:pPr>
    </w:p>
    <w:p w14:paraId="6AD01AE9" w14:textId="77777777" w:rsidR="00321C76" w:rsidRDefault="00321C76">
      <w:pPr>
        <w:spacing w:line="360" w:lineRule="auto"/>
      </w:pPr>
    </w:p>
    <w:p w14:paraId="4CA54ADD" w14:textId="77777777" w:rsidR="00321C76" w:rsidRDefault="00321C76">
      <w:pPr>
        <w:spacing w:line="360" w:lineRule="auto"/>
      </w:pPr>
    </w:p>
    <w:p w14:paraId="7C35E19D" w14:textId="77777777" w:rsidR="00321C76" w:rsidRDefault="00321C76">
      <w:pPr>
        <w:spacing w:line="360" w:lineRule="auto"/>
      </w:pPr>
    </w:p>
    <w:p w14:paraId="3A1D425D" w14:textId="77777777" w:rsidR="00321C76" w:rsidRDefault="00321C76">
      <w:pPr>
        <w:spacing w:line="360" w:lineRule="auto"/>
      </w:pPr>
    </w:p>
    <w:p w14:paraId="0F87CD38" w14:textId="77777777" w:rsidR="00321C76" w:rsidRDefault="00321C76">
      <w:pPr>
        <w:spacing w:line="360" w:lineRule="auto"/>
      </w:pPr>
    </w:p>
    <w:p w14:paraId="67D8923E" w14:textId="77777777" w:rsidR="00321C76" w:rsidRDefault="00321C76">
      <w:pPr>
        <w:spacing w:line="360" w:lineRule="auto"/>
      </w:pPr>
    </w:p>
    <w:p w14:paraId="7A6F3780" w14:textId="77777777" w:rsidR="00321C76" w:rsidRDefault="00321C76">
      <w:pPr>
        <w:spacing w:line="360" w:lineRule="auto"/>
      </w:pPr>
    </w:p>
    <w:p w14:paraId="17B127AF" w14:textId="77777777" w:rsidR="00321C76" w:rsidRDefault="00321C76">
      <w:pPr>
        <w:spacing w:line="360" w:lineRule="auto"/>
      </w:pPr>
    </w:p>
    <w:p w14:paraId="024C138F" w14:textId="77777777" w:rsidR="00321C76" w:rsidRDefault="00321C76">
      <w:pPr>
        <w:spacing w:line="360" w:lineRule="auto"/>
      </w:pPr>
    </w:p>
    <w:p w14:paraId="3B970428" w14:textId="77777777" w:rsidR="00321C76" w:rsidRDefault="00321C76">
      <w:pPr>
        <w:spacing w:line="360" w:lineRule="auto"/>
      </w:pPr>
    </w:p>
    <w:p w14:paraId="2B8736A5" w14:textId="77777777" w:rsidR="00321C76" w:rsidRDefault="00321C76">
      <w:pPr>
        <w:spacing w:line="360" w:lineRule="auto"/>
      </w:pPr>
    </w:p>
    <w:p w14:paraId="7D4826B0" w14:textId="77777777" w:rsidR="00321C76" w:rsidRDefault="00321C76">
      <w:pPr>
        <w:spacing w:line="360" w:lineRule="auto"/>
      </w:pPr>
    </w:p>
    <w:p w14:paraId="54012A78" w14:textId="77777777" w:rsidR="00321C76" w:rsidRDefault="00321C76">
      <w:pPr>
        <w:spacing w:line="360" w:lineRule="auto"/>
      </w:pPr>
    </w:p>
    <w:p w14:paraId="4BC7133D" w14:textId="77777777" w:rsidR="00321C76" w:rsidRDefault="00D22557">
      <w:pPr>
        <w:pStyle w:val="2"/>
        <w:rPr>
          <w:sz w:val="36"/>
          <w:szCs w:val="36"/>
        </w:rPr>
      </w:pPr>
      <w:r>
        <w:rPr>
          <w:rFonts w:hint="eastAsia"/>
        </w:rPr>
        <w:t>需求文档</w:t>
      </w:r>
    </w:p>
    <w:p w14:paraId="2F39D63D" w14:textId="77777777" w:rsidR="00321C76" w:rsidRDefault="00D22557">
      <w:pPr>
        <w:pStyle w:val="3"/>
      </w:pPr>
      <w:r>
        <w:rPr>
          <w:rFonts w:hint="eastAsia"/>
        </w:rPr>
        <w:t>功能</w:t>
      </w:r>
      <w:r>
        <w:rPr>
          <w:rFonts w:hint="eastAsia"/>
        </w:rPr>
        <w:t>1:</w:t>
      </w:r>
    </w:p>
    <w:p w14:paraId="58DCBC26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系统输⼊</w:t>
      </w:r>
    </w:p>
    <w:p w14:paraId="272ADD6A" w14:textId="77777777" w:rsidR="00321C76" w:rsidRDefault="00D22557">
      <w:r>
        <w:rPr>
          <w:rFonts w:hint="eastAsia"/>
          <w:highlight w:val="yellow"/>
        </w:rPr>
        <w:t>joystickCmd</w:t>
      </w:r>
      <w:r>
        <w:rPr>
          <w:rFonts w:hint="eastAsia"/>
          <w:highlight w:val="yellow"/>
        </w:rPr>
        <w:t>：</w:t>
      </w:r>
      <w:r>
        <w:rPr>
          <w:rFonts w:hint="eastAsia"/>
          <w:highlight w:val="yellow"/>
        </w:rPr>
        <w:t>double</w:t>
      </w:r>
    </w:p>
    <w:p w14:paraId="096F7971" w14:textId="77777777" w:rsidR="00321C76" w:rsidRDefault="00D22557">
      <w:r>
        <w:rPr>
          <w:rFonts w:hint="eastAsia"/>
        </w:rPr>
        <w:t>leftAdverseYaw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149286E5" w14:textId="77777777" w:rsidR="00321C76" w:rsidRDefault="00D22557">
      <w:r>
        <w:rPr>
          <w:rFonts w:hint="eastAsia"/>
        </w:rPr>
        <w:t>rightAdverseYaw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544DC46D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系统输出</w:t>
      </w:r>
    </w:p>
    <w:p w14:paraId="46755D25" w14:textId="77777777" w:rsidR="00321C76" w:rsidRDefault="00D22557">
      <w:r>
        <w:rPr>
          <w:rFonts w:hint="eastAsia"/>
        </w:rPr>
        <w:t>rollrate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1F831C3A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功能需求</w:t>
      </w:r>
    </w:p>
    <w:p w14:paraId="03DE9100" w14:textId="77777777" w:rsidR="00321C76" w:rsidRDefault="00D22557">
      <w:pPr>
        <w:spacing w:line="360" w:lineRule="auto"/>
      </w:pPr>
      <w:r>
        <w:rPr>
          <w:rFonts w:hint="eastAsia"/>
        </w:rPr>
        <w:t>rollCouplin</w:t>
      </w:r>
      <w:r>
        <w:t>g</w:t>
      </w:r>
      <w:r>
        <w:rPr>
          <w:rFonts w:hint="eastAsia"/>
        </w:rPr>
        <w:t>计算方式如下</w:t>
      </w:r>
      <w:r>
        <w:t xml:space="preserve">: </w:t>
      </w:r>
      <w:r>
        <w:rPr>
          <w:rFonts w:hint="eastAsia"/>
        </w:rPr>
        <w:t>由</w:t>
      </w:r>
      <w:r>
        <w:rPr>
          <w:rFonts w:hint="eastAsia"/>
        </w:rPr>
        <w:t>leftAdverseYaw</w:t>
      </w:r>
      <w:r>
        <w:rPr>
          <w:rFonts w:hint="eastAsia"/>
        </w:rPr>
        <w:t>与</w:t>
      </w:r>
      <w:r>
        <w:rPr>
          <w:rFonts w:hint="eastAsia"/>
        </w:rPr>
        <w:t>rightAdverseYaw</w:t>
      </w:r>
      <w:r>
        <w:rPr>
          <w:rFonts w:hint="eastAsia"/>
        </w:rPr>
        <w:t>的差值乘以</w:t>
      </w:r>
      <w:r>
        <w:rPr>
          <w:rFonts w:hint="eastAsia"/>
        </w:rPr>
        <w:t>0.1</w:t>
      </w:r>
      <w:r>
        <w:rPr>
          <w:rFonts w:hint="eastAsia"/>
        </w:rPr>
        <w:t>得到</w:t>
      </w:r>
      <w:r>
        <w:rPr>
          <w:rFonts w:hint="eastAsia"/>
        </w:rPr>
        <w:t>一个值</w:t>
      </w:r>
      <w:r>
        <w:rPr>
          <w:rFonts w:hint="eastAsia"/>
        </w:rPr>
        <w:t>，</w:t>
      </w:r>
      <w:r>
        <w:rPr>
          <w:rFonts w:hint="eastAsia"/>
        </w:rPr>
        <w:t>再用</w:t>
      </w:r>
      <w:r>
        <w:t>joystickCmd</w:t>
      </w:r>
      <w:r>
        <w:rPr>
          <w:rFonts w:hint="eastAsia"/>
        </w:rPr>
        <w:t>减去该值得到</w:t>
      </w:r>
      <w:r>
        <w:t>rollCoupling</w:t>
      </w:r>
      <w:r>
        <w:rPr>
          <w:rFonts w:hint="eastAsia"/>
        </w:rPr>
        <w:t>。</w:t>
      </w:r>
      <w:r>
        <w:rPr>
          <w:rFonts w:hint="eastAsia"/>
        </w:rPr>
        <w:t>rollRate</w:t>
      </w:r>
      <w:r>
        <w:rPr>
          <w:rFonts w:hint="eastAsia"/>
        </w:rPr>
        <w:t>的值由</w:t>
      </w:r>
      <w:r>
        <w:rPr>
          <w:rFonts w:hint="eastAsia"/>
        </w:rPr>
        <w:t>rollCoupling</w:t>
      </w:r>
      <w:r>
        <w:rPr>
          <w:rFonts w:hint="eastAsia"/>
        </w:rPr>
        <w:t>的值乘以</w:t>
      </w:r>
      <w:r>
        <w:rPr>
          <w:rFonts w:hint="eastAsia"/>
        </w:rPr>
        <w:t>0.25</w:t>
      </w:r>
      <w:r>
        <w:rPr>
          <w:rFonts w:hint="eastAsia"/>
        </w:rPr>
        <w:t>后经过过滤后得到。</w:t>
      </w:r>
    </w:p>
    <w:p w14:paraId="0C6D5BC2" w14:textId="77777777" w:rsidR="00321C76" w:rsidRDefault="00D22557">
      <w:pPr>
        <w:spacing w:line="360" w:lineRule="auto"/>
      </w:pPr>
      <w:r>
        <w:rPr>
          <w:rFonts w:hint="eastAsia"/>
        </w:rPr>
        <w:t>过滤⽅式为：先通过两个常数</w:t>
      </w:r>
      <w:r>
        <w:rPr>
          <w:rFonts w:hint="eastAsia"/>
        </w:rPr>
        <w:t>BandOrigin</w:t>
      </w:r>
      <w:r>
        <w:rPr>
          <w:rFonts w:hint="eastAsia"/>
        </w:rPr>
        <w:t>和</w:t>
      </w:r>
      <w:r>
        <w:rPr>
          <w:rFonts w:hint="eastAsia"/>
        </w:rPr>
        <w:t>Tolerance</w:t>
      </w:r>
      <w:r>
        <w:rPr>
          <w:rFonts w:hint="eastAsia"/>
        </w:rPr>
        <w:t>（分别取</w:t>
      </w:r>
      <w:r>
        <w:rPr>
          <w:rFonts w:hint="eastAsia"/>
        </w:rPr>
        <w:t>BandOrigin = 0.0</w:t>
      </w:r>
      <w:r>
        <w:rPr>
          <w:rFonts w:hint="eastAsia"/>
        </w:rPr>
        <w:t>和</w:t>
      </w:r>
      <w:r>
        <w:rPr>
          <w:rFonts w:hint="eastAsia"/>
        </w:rPr>
        <w:t>Tolerance = 25.</w:t>
      </w:r>
      <w:r>
        <w:rPr>
          <w:rFonts w:hint="eastAsia"/>
        </w:rPr>
        <w:t>0</w:t>
      </w:r>
      <w:r>
        <w:rPr>
          <w:rFonts w:hint="eastAsia"/>
        </w:rPr>
        <w:t>）通过相加（</w:t>
      </w:r>
      <w:r>
        <w:rPr>
          <w:rFonts w:hint="eastAsia"/>
        </w:rPr>
        <w:t>O+T</w:t>
      </w:r>
      <w:r>
        <w:rPr>
          <w:rFonts w:hint="eastAsia"/>
        </w:rPr>
        <w:t>）得到上界，相减（</w:t>
      </w:r>
      <w:r>
        <w:rPr>
          <w:rFonts w:hint="eastAsia"/>
        </w:rPr>
        <w:t>O-T</w:t>
      </w:r>
      <w:r>
        <w:rPr>
          <w:rFonts w:hint="eastAsia"/>
        </w:rPr>
        <w:t>）得到下界。当</w:t>
      </w:r>
      <w:r>
        <w:rPr>
          <w:rFonts w:hint="eastAsia"/>
        </w:rPr>
        <w:t>rollRate</w:t>
      </w:r>
      <w:r>
        <w:rPr>
          <w:rFonts w:hint="eastAsia"/>
        </w:rPr>
        <w:t>的值⼤于上界</w:t>
      </w:r>
      <w:r>
        <w:rPr>
          <w:rFonts w:hint="eastAsia"/>
        </w:rPr>
        <w:t>/</w:t>
      </w:r>
      <w:r>
        <w:rPr>
          <w:rFonts w:hint="eastAsia"/>
        </w:rPr>
        <w:t>⼩于下界时，</w:t>
      </w:r>
      <w:r>
        <w:rPr>
          <w:rFonts w:hint="eastAsia"/>
        </w:rPr>
        <w:t>rollRate</w:t>
      </w:r>
      <w:r>
        <w:rPr>
          <w:rFonts w:hint="eastAsia"/>
        </w:rPr>
        <w:t>的值被修正为上界值</w:t>
      </w:r>
      <w:r>
        <w:rPr>
          <w:rFonts w:hint="eastAsia"/>
        </w:rPr>
        <w:t>/</w:t>
      </w:r>
      <w:r>
        <w:rPr>
          <w:rFonts w:hint="eastAsia"/>
        </w:rPr>
        <w:t>下界值。否则</w:t>
      </w:r>
      <w:r>
        <w:rPr>
          <w:rFonts w:hint="eastAsia"/>
        </w:rPr>
        <w:t>rollRate</w:t>
      </w:r>
      <w:r>
        <w:rPr>
          <w:rFonts w:hint="eastAsia"/>
        </w:rPr>
        <w:t>的值不变。</w:t>
      </w:r>
    </w:p>
    <w:p w14:paraId="5A65E223" w14:textId="77777777" w:rsidR="00321C76" w:rsidRDefault="00D22557">
      <w:pPr>
        <w:pStyle w:val="3"/>
      </w:pPr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11A14F8E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系统输⼊</w:t>
      </w:r>
    </w:p>
    <w:p w14:paraId="7475B135" w14:textId="53411B30" w:rsidR="00321C76" w:rsidRDefault="00D22557">
      <w:r>
        <w:rPr>
          <w:rFonts w:hint="eastAsia"/>
        </w:rPr>
        <w:t>rollRate</w:t>
      </w:r>
      <w:r>
        <w:rPr>
          <w:rFonts w:hint="eastAsia"/>
        </w:rPr>
        <w:t>：</w:t>
      </w:r>
      <w:r>
        <w:rPr>
          <w:rFonts w:hint="eastAsia"/>
          <w:highlight w:val="yellow"/>
        </w:rPr>
        <w:t>double</w:t>
      </w:r>
    </w:p>
    <w:p w14:paraId="6D3966D7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系统输出</w:t>
      </w:r>
    </w:p>
    <w:p w14:paraId="4E2B4A6E" w14:textId="77777777" w:rsidR="00321C76" w:rsidRDefault="00D22557">
      <w:r>
        <w:rPr>
          <w:rFonts w:hint="eastAsia"/>
        </w:rPr>
        <w:t>leftWarning</w:t>
      </w:r>
      <w:r>
        <w:rPr>
          <w:rFonts w:hint="eastAsia"/>
        </w:rPr>
        <w:t>：</w:t>
      </w:r>
      <w:r>
        <w:rPr>
          <w:rFonts w:hint="eastAsia"/>
        </w:rPr>
        <w:t>boolean</w:t>
      </w:r>
    </w:p>
    <w:p w14:paraId="6DD32F68" w14:textId="77777777" w:rsidR="00321C76" w:rsidRDefault="00D22557">
      <w:r>
        <w:rPr>
          <w:rFonts w:hint="eastAsia"/>
        </w:rPr>
        <w:t>rightWarning</w:t>
      </w:r>
      <w:r>
        <w:rPr>
          <w:rFonts w:hint="eastAsia"/>
        </w:rPr>
        <w:t>：</w:t>
      </w:r>
      <w:r>
        <w:rPr>
          <w:rFonts w:hint="eastAsia"/>
        </w:rPr>
        <w:t>boolean</w:t>
      </w:r>
    </w:p>
    <w:p w14:paraId="59CE93A1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功能需求</w:t>
      </w:r>
    </w:p>
    <w:p w14:paraId="65026239" w14:textId="77777777" w:rsidR="00321C76" w:rsidRDefault="00D22557">
      <w:pPr>
        <w:spacing w:line="360" w:lineRule="auto"/>
      </w:pPr>
      <w:r>
        <w:rPr>
          <w:rFonts w:hint="eastAsia"/>
        </w:rPr>
        <w:t>如果</w:t>
      </w:r>
      <w:r>
        <w:rPr>
          <w:rFonts w:hint="eastAsia"/>
        </w:rPr>
        <w:t>rollRate</w:t>
      </w:r>
      <w:r>
        <w:rPr>
          <w:rFonts w:hint="eastAsia"/>
        </w:rPr>
        <w:t>的值⼩于阈值（</w:t>
      </w:r>
      <w:r>
        <w:rPr>
          <w:rFonts w:hint="eastAsia"/>
        </w:rPr>
        <w:t>-20.0</w:t>
      </w:r>
      <w:r>
        <w:rPr>
          <w:rFonts w:hint="eastAsia"/>
        </w:rPr>
        <w:t>），则</w:t>
      </w:r>
      <w:r>
        <w:rPr>
          <w:rFonts w:hint="eastAsia"/>
        </w:rPr>
        <w:t>leftWarning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14:paraId="277F23A3" w14:textId="77777777" w:rsidR="00321C76" w:rsidRDefault="00D22557">
      <w:pPr>
        <w:spacing w:line="360" w:lineRule="auto"/>
      </w:pPr>
      <w:r>
        <w:rPr>
          <w:rFonts w:hint="eastAsia"/>
        </w:rPr>
        <w:t>如果</w:t>
      </w:r>
      <w:r>
        <w:rPr>
          <w:rFonts w:hint="eastAsia"/>
        </w:rPr>
        <w:t>rollRate</w:t>
      </w:r>
      <w:r>
        <w:rPr>
          <w:rFonts w:hint="eastAsia"/>
        </w:rPr>
        <w:t>的值⼤于阈值（</w:t>
      </w:r>
      <w:r>
        <w:rPr>
          <w:rFonts w:hint="eastAsia"/>
        </w:rPr>
        <w:t>20.0</w:t>
      </w:r>
      <w:r>
        <w:rPr>
          <w:rFonts w:hint="eastAsia"/>
        </w:rPr>
        <w:t>），则</w:t>
      </w:r>
      <w:r>
        <w:rPr>
          <w:rFonts w:hint="eastAsia"/>
        </w:rPr>
        <w:t>rightWarning</w:t>
      </w:r>
      <w:r>
        <w:rPr>
          <w:rFonts w:hint="eastAsia"/>
        </w:rPr>
        <w:t>为</w:t>
      </w:r>
      <w:r>
        <w:rPr>
          <w:rFonts w:hint="eastAsia"/>
        </w:rPr>
        <w:t>true</w:t>
      </w:r>
    </w:p>
    <w:p w14:paraId="5386F284" w14:textId="77777777" w:rsidR="00321C76" w:rsidRDefault="00D22557">
      <w:pPr>
        <w:pStyle w:val="3"/>
      </w:pPr>
      <w:r>
        <w:rPr>
          <w:rFonts w:hint="eastAsia"/>
        </w:rPr>
        <w:lastRenderedPageBreak/>
        <w:t>功能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7B1284AC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/>
          <w:b/>
          <w:bCs/>
        </w:rPr>
        <w:t>系统输⼊</w:t>
      </w:r>
    </w:p>
    <w:p w14:paraId="1078A8B5" w14:textId="77777777" w:rsidR="00321C76" w:rsidRDefault="00D22557">
      <w:pPr>
        <w:spacing w:line="360" w:lineRule="auto"/>
      </w:pPr>
      <w:r>
        <w:t>rollRate</w:t>
      </w:r>
      <w:r>
        <w:t>：</w:t>
      </w:r>
      <w:r>
        <w:rPr>
          <w:rFonts w:hint="eastAsia"/>
        </w:rPr>
        <w:t>double</w:t>
      </w:r>
    </w:p>
    <w:p w14:paraId="7FECE2B8" w14:textId="77777777" w:rsidR="00321C76" w:rsidRDefault="00D22557">
      <w:pPr>
        <w:spacing w:line="360" w:lineRule="auto"/>
      </w:pPr>
      <w:r>
        <w:t>onOffPressed</w:t>
      </w:r>
      <w:r>
        <w:t>（</w:t>
      </w:r>
      <w:r>
        <w:t>ON/OFF</w:t>
      </w:r>
      <w:r>
        <w:t>按钮是否被按下）：</w:t>
      </w:r>
      <w:r>
        <w:t>boolean</w:t>
      </w:r>
    </w:p>
    <w:p w14:paraId="3DC2AB2C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/>
          <w:b/>
          <w:bCs/>
        </w:rPr>
        <w:t>系统输出</w:t>
      </w:r>
    </w:p>
    <w:p w14:paraId="702D9A69" w14:textId="77777777" w:rsidR="00321C76" w:rsidRDefault="00D22557">
      <w:pPr>
        <w:spacing w:line="360" w:lineRule="auto"/>
      </w:pPr>
      <w:r>
        <w:t>mode</w:t>
      </w:r>
      <w:r>
        <w:t>：</w:t>
      </w:r>
      <w:r>
        <w:t>enum {</w:t>
      </w:r>
      <w:r>
        <w:rPr>
          <w:rFonts w:hint="eastAsia"/>
        </w:rPr>
        <w:t>OFF</w:t>
      </w:r>
      <w:r>
        <w:t>，</w:t>
      </w:r>
      <w:r>
        <w:rPr>
          <w:rFonts w:hint="eastAsia"/>
        </w:rPr>
        <w:t>NOMINAL</w:t>
      </w:r>
      <w:r>
        <w:t>，</w:t>
      </w:r>
      <w:r>
        <w:rPr>
          <w:rFonts w:hint="eastAsia"/>
          <w:highlight w:val="yellow"/>
        </w:rPr>
        <w:t>FAILSOFT</w:t>
      </w:r>
      <w:r>
        <w:t>}</w:t>
      </w:r>
    </w:p>
    <w:p w14:paraId="5D28FBB2" w14:textId="77777777" w:rsidR="00321C76" w:rsidRDefault="00D22557">
      <w:pPr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/>
          <w:b/>
          <w:bCs/>
        </w:rPr>
        <w:t>功能需求</w:t>
      </w:r>
    </w:p>
    <w:p w14:paraId="084CC16C" w14:textId="77777777" w:rsidR="00321C76" w:rsidRDefault="00D22557">
      <w:pPr>
        <w:spacing w:line="360" w:lineRule="auto"/>
      </w:pPr>
      <w:r>
        <w:t>系统有三个可能状态</w:t>
      </w:r>
      <w:r>
        <w:rPr>
          <w:rFonts w:hint="eastAsia"/>
        </w:rPr>
        <w:t>，</w:t>
      </w:r>
      <w:r>
        <w:rPr>
          <w:rFonts w:hint="eastAsia"/>
        </w:rPr>
        <w:t>OFF</w:t>
      </w:r>
      <w:r>
        <w:rPr>
          <w:rFonts w:hint="eastAsia"/>
        </w:rPr>
        <w:t>状态是系统关闭状态，</w:t>
      </w:r>
      <w:r>
        <w:rPr>
          <w:rFonts w:hint="eastAsia"/>
        </w:rPr>
        <w:t>NOMINAL</w:t>
      </w:r>
      <w:r>
        <w:rPr>
          <w:rFonts w:hint="eastAsia"/>
        </w:rPr>
        <w:t>状态是系统正常运行状态，</w:t>
      </w:r>
      <w:r>
        <w:rPr>
          <w:rFonts w:hint="eastAsia"/>
        </w:rPr>
        <w:t>FAILSOFT</w:t>
      </w:r>
      <w:r>
        <w:rPr>
          <w:rFonts w:hint="eastAsia"/>
        </w:rPr>
        <w:t>状态是系统异常运行状态，阈值</w:t>
      </w:r>
      <w:r>
        <w:t>kFailSoftRoll</w:t>
      </w:r>
      <w:r>
        <w:rPr>
          <w:rFonts w:hint="eastAsia"/>
        </w:rPr>
        <w:t xml:space="preserve"> = 20.0</w:t>
      </w:r>
      <w:r>
        <w:rPr>
          <w:rFonts w:hint="eastAsia"/>
        </w:rPr>
        <w:t>。</w:t>
      </w:r>
    </w:p>
    <w:p w14:paraId="03A4F2FA" w14:textId="77777777" w:rsidR="00321C76" w:rsidRDefault="00D22557">
      <w:pPr>
        <w:spacing w:line="360" w:lineRule="auto"/>
        <w:rPr>
          <w:b/>
          <w:bCs/>
        </w:rPr>
      </w:pPr>
      <w:r>
        <w:rPr>
          <w:b/>
          <w:bCs/>
        </w:rPr>
        <w:t>OFF</w:t>
      </w:r>
      <w:r>
        <w:rPr>
          <w:b/>
          <w:bCs/>
        </w:rPr>
        <w:t>状态</w:t>
      </w:r>
    </w:p>
    <w:p w14:paraId="6A0A10C6" w14:textId="77777777" w:rsidR="00321C76" w:rsidRDefault="00D22557">
      <w:pPr>
        <w:spacing w:line="360" w:lineRule="auto"/>
      </w:pPr>
      <w:r>
        <w:t>系统初始态</w:t>
      </w:r>
    </w:p>
    <w:p w14:paraId="1F325F5D" w14:textId="77777777" w:rsidR="00321C76" w:rsidRDefault="00D22557">
      <w:pPr>
        <w:spacing w:line="360" w:lineRule="auto"/>
      </w:pPr>
      <w:r>
        <w:t>上周期状态为</w:t>
      </w:r>
      <w:r>
        <w:t>NOMINAL</w:t>
      </w:r>
      <w:r>
        <w:t>或</w:t>
      </w:r>
      <w:r>
        <w:t>FAILSOFT</w:t>
      </w:r>
      <w:r>
        <w:t>，且</w:t>
      </w:r>
      <w:r>
        <w:t>ON/OFF</w:t>
      </w:r>
      <w:r>
        <w:t>按钮被按下</w:t>
      </w:r>
    </w:p>
    <w:p w14:paraId="6A8127AF" w14:textId="77777777" w:rsidR="00321C76" w:rsidRDefault="00D22557">
      <w:pPr>
        <w:spacing w:line="360" w:lineRule="auto"/>
      </w:pPr>
      <w:r>
        <w:t>此时</w:t>
      </w:r>
      <w:r>
        <w:t xml:space="preserve">mode = </w:t>
      </w:r>
      <w:r>
        <w:rPr>
          <w:rFonts w:hint="eastAsia"/>
        </w:rPr>
        <w:t>OFF</w:t>
      </w:r>
    </w:p>
    <w:p w14:paraId="77DC478D" w14:textId="77777777" w:rsidR="00321C76" w:rsidRDefault="00D22557">
      <w:pPr>
        <w:spacing w:line="360" w:lineRule="auto"/>
        <w:rPr>
          <w:b/>
          <w:bCs/>
        </w:rPr>
      </w:pPr>
      <w:r>
        <w:rPr>
          <w:b/>
          <w:bCs/>
        </w:rPr>
        <w:t>NOMINAL</w:t>
      </w:r>
      <w:r>
        <w:rPr>
          <w:b/>
          <w:bCs/>
        </w:rPr>
        <w:t>状态</w:t>
      </w:r>
    </w:p>
    <w:p w14:paraId="58B1EA67" w14:textId="77777777" w:rsidR="00321C76" w:rsidRDefault="00D22557">
      <w:pPr>
        <w:spacing w:line="360" w:lineRule="auto"/>
      </w:pPr>
      <w:r>
        <w:t>上周期为</w:t>
      </w:r>
      <w:r>
        <w:t>OFF</w:t>
      </w:r>
      <w:r>
        <w:t>，</w:t>
      </w:r>
      <w:r>
        <w:t>ON/OFF</w:t>
      </w:r>
      <w:r>
        <w:t>按钮被按下，且</w:t>
      </w:r>
      <w:r>
        <w:t>roll</w:t>
      </w:r>
      <w:r>
        <w:rPr>
          <w:rFonts w:hint="eastAsia"/>
        </w:rPr>
        <w:t>R</w:t>
      </w:r>
      <w:r>
        <w:t>ate</w:t>
      </w:r>
      <w:r>
        <w:t>的绝对值⼩于等于阈值</w:t>
      </w:r>
      <w:r>
        <w:t>kFailSoftRoll</w:t>
      </w:r>
    </w:p>
    <w:p w14:paraId="3C7A46C3" w14:textId="77777777" w:rsidR="00321C76" w:rsidRDefault="00D22557">
      <w:pPr>
        <w:spacing w:line="360" w:lineRule="auto"/>
      </w:pPr>
      <w:r>
        <w:t>上周期为</w:t>
      </w:r>
      <w:r>
        <w:t>FAILSOFT</w:t>
      </w:r>
      <w:r>
        <w:t>，且</w:t>
      </w:r>
      <w:r>
        <w:t>roll</w:t>
      </w:r>
      <w:r>
        <w:rPr>
          <w:rFonts w:hint="eastAsia"/>
        </w:rPr>
        <w:t>R</w:t>
      </w:r>
      <w:r>
        <w:t>ate</w:t>
      </w:r>
      <w:r>
        <w:t>的绝对值⼩于等于阈值</w:t>
      </w:r>
      <w:r>
        <w:t>kFailSoftRoll</w:t>
      </w:r>
    </w:p>
    <w:p w14:paraId="39F97C69" w14:textId="77777777" w:rsidR="00321C76" w:rsidRDefault="00D22557">
      <w:pPr>
        <w:spacing w:line="360" w:lineRule="auto"/>
      </w:pPr>
      <w:r>
        <w:t>此时</w:t>
      </w:r>
      <w:r>
        <w:t xml:space="preserve">mode = </w:t>
      </w:r>
      <w:r>
        <w:rPr>
          <w:rFonts w:hint="eastAsia"/>
        </w:rPr>
        <w:t>NOMINAL</w:t>
      </w:r>
    </w:p>
    <w:sectPr w:rsidR="00321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E805D1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76"/>
    <w:rsid w:val="002668DE"/>
    <w:rsid w:val="00321C76"/>
    <w:rsid w:val="00D2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C4940"/>
  <w15:docId w15:val="{5065371C-22F5-42FF-A84A-31F75F06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Pr>
      <w:rFonts w:ascii="Calibri" w:eastAsia="宋体" w:hAnsi="Calibri" w:cs="宋体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rFonts w:ascii="Calibri" w:eastAsia="宋体" w:hAnsi="Calibri" w:cs="宋体"/>
      <w:kern w:val="2"/>
      <w:sz w:val="18"/>
      <w:szCs w:val="18"/>
    </w:rPr>
  </w:style>
  <w:style w:type="character" w:styleId="a7">
    <w:name w:val="annotation reference"/>
    <w:basedOn w:val="a0"/>
    <w:rPr>
      <w:sz w:val="21"/>
      <w:szCs w:val="21"/>
    </w:rPr>
  </w:style>
  <w:style w:type="paragraph" w:styleId="a8">
    <w:name w:val="annotation text"/>
    <w:basedOn w:val="a"/>
    <w:link w:val="a9"/>
    <w:pPr>
      <w:jc w:val="left"/>
    </w:pPr>
  </w:style>
  <w:style w:type="character" w:customStyle="1" w:styleId="a9">
    <w:name w:val="批注文字 字符"/>
    <w:basedOn w:val="a0"/>
    <w:link w:val="a8"/>
    <w:rPr>
      <w:rFonts w:ascii="Calibri" w:eastAsia="宋体" w:hAnsi="Calibri" w:cs="宋体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rPr>
      <w:b/>
      <w:bCs/>
    </w:rPr>
  </w:style>
  <w:style w:type="character" w:customStyle="1" w:styleId="ab">
    <w:name w:val="批注主题 字符"/>
    <w:basedOn w:val="a9"/>
    <w:link w:val="aa"/>
    <w:rPr>
      <w:rFonts w:ascii="Calibri" w:eastAsia="宋体" w:hAnsi="Calibri" w:cs="宋体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
</file>

<file path=customXml/itemProps1.xml><?xml version="1.0" encoding="utf-8"?>
<ds:datastoreItem xmlns:ds="http://schemas.openxmlformats.org/officeDocument/2006/customXml" ds:itemID="{82666136-33E2-4887-8CEB-FE06F6C0C417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C368737C-4F8C-4EE5-A010-DDBAC03896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wkmiao</cp:lastModifiedBy>
  <cp:revision>3</cp:revision>
  <dcterms:created xsi:type="dcterms:W3CDTF">2024-12-31T07:06:00Z</dcterms:created>
  <dcterms:modified xsi:type="dcterms:W3CDTF">2024-12-31T07:07:00Z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96bf7a8e8db545c2bf7a3d42d5855c66_23</vt:lpwstr>
  </property>
</Properties>
</file>