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6F06" w:rsidRPr="00E46F06" w:rsidRDefault="00E46F06" w:rsidP="00E46F06">
      <w:pPr>
        <w:widowControl/>
        <w:jc w:val="left"/>
        <w:rPr>
          <w:rFonts w:ascii="宋体" w:eastAsia="宋体" w:hAnsi="宋体" w:cs="宋体"/>
          <w:kern w:val="0"/>
          <w:sz w:val="24"/>
          <w:szCs w:val="24"/>
        </w:rPr>
      </w:pPr>
      <w:r w:rsidRPr="00E46F06">
        <w:rPr>
          <w:rFonts w:ascii="宋体" w:eastAsia="宋体" w:hAnsi="宋体" w:cs="宋体"/>
          <w:kern w:val="0"/>
          <w:sz w:val="24"/>
          <w:szCs w:val="24"/>
        </w:rPr>
        <w:t>Prabhat Mishra is an Associate Professor in the Department of Computer and Information Science and Engineering (</w:t>
      </w:r>
      <w:hyperlink r:id="rId6" w:history="1">
        <w:r w:rsidRPr="00E46F06">
          <w:rPr>
            <w:rFonts w:ascii="宋体" w:eastAsia="宋体" w:hAnsi="宋体" w:cs="宋体"/>
            <w:color w:val="0000FF"/>
            <w:kern w:val="0"/>
            <w:sz w:val="24"/>
            <w:szCs w:val="24"/>
            <w:u w:val="single"/>
          </w:rPr>
          <w:t>CISE</w:t>
        </w:r>
      </w:hyperlink>
      <w:r w:rsidRPr="00E46F06">
        <w:rPr>
          <w:rFonts w:ascii="宋体" w:eastAsia="宋体" w:hAnsi="宋体" w:cs="宋体"/>
          <w:kern w:val="0"/>
          <w:sz w:val="24"/>
          <w:szCs w:val="24"/>
        </w:rPr>
        <w:t>) at the University of Florida (</w:t>
      </w:r>
      <w:hyperlink r:id="rId7" w:history="1">
        <w:r w:rsidRPr="00E46F06">
          <w:rPr>
            <w:rFonts w:ascii="宋体" w:eastAsia="宋体" w:hAnsi="宋体" w:cs="宋体"/>
            <w:color w:val="0000FF"/>
            <w:kern w:val="0"/>
            <w:sz w:val="24"/>
            <w:szCs w:val="24"/>
            <w:u w:val="single"/>
          </w:rPr>
          <w:t>UF</w:t>
        </w:r>
      </w:hyperlink>
      <w:r w:rsidRPr="00E46F06">
        <w:rPr>
          <w:rFonts w:ascii="宋体" w:eastAsia="宋体" w:hAnsi="宋体" w:cs="宋体"/>
          <w:kern w:val="0"/>
          <w:sz w:val="24"/>
          <w:szCs w:val="24"/>
        </w:rPr>
        <w:t>) where he leads the CISE Embedded Systems Group. His research interests include design automation of embedded systems, hardware</w:t>
      </w:r>
      <w:r w:rsidR="00770542">
        <w:rPr>
          <w:rFonts w:ascii="宋体" w:eastAsia="宋体" w:hAnsi="宋体" w:cs="宋体" w:hint="eastAsia"/>
          <w:kern w:val="0"/>
          <w:sz w:val="24"/>
          <w:szCs w:val="24"/>
        </w:rPr>
        <w:t xml:space="preserve"> </w:t>
      </w:r>
      <w:r w:rsidRPr="00E46F06">
        <w:rPr>
          <w:rFonts w:ascii="宋体" w:eastAsia="宋体" w:hAnsi="宋体" w:cs="宋体"/>
          <w:kern w:val="0"/>
          <w:sz w:val="24"/>
          <w:szCs w:val="24"/>
        </w:rPr>
        <w:t>/</w:t>
      </w:r>
      <w:r w:rsidR="00770542">
        <w:rPr>
          <w:rFonts w:ascii="宋体" w:eastAsia="宋体" w:hAnsi="宋体" w:cs="宋体" w:hint="eastAsia"/>
          <w:kern w:val="0"/>
          <w:sz w:val="24"/>
          <w:szCs w:val="24"/>
        </w:rPr>
        <w:t xml:space="preserve"> </w:t>
      </w:r>
      <w:r w:rsidRPr="00E46F06">
        <w:rPr>
          <w:rFonts w:ascii="宋体" w:eastAsia="宋体" w:hAnsi="宋体" w:cs="宋体"/>
          <w:kern w:val="0"/>
          <w:sz w:val="24"/>
          <w:szCs w:val="24"/>
        </w:rPr>
        <w:t xml:space="preserve">software verification, VLSI CAD, and low-power reconfigurable architectures. </w:t>
      </w:r>
    </w:p>
    <w:p w:rsidR="00E46F06" w:rsidRPr="00E46F06" w:rsidRDefault="00E46F06" w:rsidP="00E46F06">
      <w:pPr>
        <w:widowControl/>
        <w:spacing w:before="100" w:beforeAutospacing="1" w:after="100" w:afterAutospacing="1"/>
        <w:jc w:val="left"/>
        <w:rPr>
          <w:rFonts w:ascii="宋体" w:eastAsia="宋体" w:hAnsi="宋体" w:cs="宋体"/>
          <w:kern w:val="0"/>
          <w:sz w:val="24"/>
          <w:szCs w:val="24"/>
        </w:rPr>
      </w:pPr>
      <w:r w:rsidRPr="00E46F06">
        <w:rPr>
          <w:rFonts w:ascii="宋体" w:eastAsia="宋体" w:hAnsi="宋体" w:cs="宋体"/>
          <w:kern w:val="0"/>
          <w:sz w:val="24"/>
          <w:szCs w:val="24"/>
        </w:rPr>
        <w:t>He received his B.E. from Jadavpur University, Kolkata in 1994, M.Tech. from the Indian Institute of Technology, Kharagpur in 1996, and Ph.D. from the University of California, Irvine in 2004 -- all in Computer Science. Prior to joining University of Florida, he spent several years in various semiconductor and design automation companies including Intel, Motorola, Synopsys and Texas Instruments. He has published two books (</w:t>
      </w:r>
      <w:hyperlink r:id="rId8" w:history="1">
        <w:r w:rsidRPr="00E46F06">
          <w:rPr>
            <w:rFonts w:ascii="宋体" w:eastAsia="宋体" w:hAnsi="宋体" w:cs="宋体"/>
            <w:color w:val="0000FF"/>
            <w:kern w:val="0"/>
            <w:sz w:val="24"/>
            <w:szCs w:val="24"/>
            <w:u w:val="single"/>
          </w:rPr>
          <w:t>Springer 2005</w:t>
        </w:r>
      </w:hyperlink>
      <w:r w:rsidRPr="00E46F06">
        <w:rPr>
          <w:rFonts w:ascii="宋体" w:eastAsia="宋体" w:hAnsi="宋体" w:cs="宋体"/>
          <w:kern w:val="0"/>
          <w:sz w:val="24"/>
          <w:szCs w:val="24"/>
        </w:rPr>
        <w:t xml:space="preserve"> and </w:t>
      </w:r>
      <w:hyperlink r:id="rId9" w:history="1">
        <w:r w:rsidRPr="00E46F06">
          <w:rPr>
            <w:rFonts w:ascii="宋体" w:eastAsia="宋体" w:hAnsi="宋体" w:cs="宋体"/>
            <w:color w:val="0000FF"/>
            <w:kern w:val="0"/>
            <w:sz w:val="24"/>
            <w:szCs w:val="24"/>
            <w:u w:val="single"/>
          </w:rPr>
          <w:t>MK 2008</w:t>
        </w:r>
      </w:hyperlink>
      <w:r w:rsidRPr="00E46F06">
        <w:rPr>
          <w:rFonts w:ascii="宋体" w:eastAsia="宋体" w:hAnsi="宋体" w:cs="宋体"/>
          <w:kern w:val="0"/>
          <w:sz w:val="24"/>
          <w:szCs w:val="24"/>
        </w:rPr>
        <w:t xml:space="preserve">), nine book chapters and more than 70 research articles in premier journals and conferences. His research has been recognized by several awards including the </w:t>
      </w:r>
      <w:hyperlink r:id="rId10" w:history="1">
        <w:r w:rsidRPr="00E46F06">
          <w:rPr>
            <w:rFonts w:ascii="宋体" w:eastAsia="宋体" w:hAnsi="宋体" w:cs="宋体"/>
            <w:color w:val="0000FF"/>
            <w:kern w:val="0"/>
            <w:sz w:val="24"/>
            <w:szCs w:val="24"/>
            <w:u w:val="single"/>
          </w:rPr>
          <w:t>NSF CAREER Award</w:t>
        </w:r>
      </w:hyperlink>
      <w:r w:rsidRPr="00E46F06">
        <w:rPr>
          <w:rFonts w:ascii="宋体" w:eastAsia="宋体" w:hAnsi="宋体" w:cs="宋体"/>
          <w:kern w:val="0"/>
          <w:sz w:val="24"/>
          <w:szCs w:val="24"/>
        </w:rPr>
        <w:t xml:space="preserve"> from the National Science Foundation, </w:t>
      </w:r>
      <w:hyperlink r:id="rId11" w:history="1">
        <w:r w:rsidRPr="00E46F06">
          <w:rPr>
            <w:rFonts w:ascii="宋体" w:eastAsia="宋体" w:hAnsi="宋体" w:cs="宋体"/>
            <w:color w:val="0000FF"/>
            <w:kern w:val="0"/>
            <w:sz w:val="24"/>
            <w:szCs w:val="24"/>
            <w:u w:val="single"/>
          </w:rPr>
          <w:t>CODES+ISSS Best Paper Award</w:t>
        </w:r>
      </w:hyperlink>
      <w:r w:rsidRPr="00E46F06">
        <w:rPr>
          <w:rFonts w:ascii="宋体" w:eastAsia="宋体" w:hAnsi="宋体" w:cs="宋体"/>
          <w:kern w:val="0"/>
          <w:sz w:val="24"/>
          <w:szCs w:val="24"/>
        </w:rPr>
        <w:t xml:space="preserve">, several best paper award nominations including </w:t>
      </w:r>
      <w:hyperlink r:id="rId12" w:history="1">
        <w:r w:rsidRPr="00E46F06">
          <w:rPr>
            <w:rFonts w:ascii="宋体" w:eastAsia="宋体" w:hAnsi="宋体" w:cs="宋体"/>
            <w:color w:val="0000FF"/>
            <w:kern w:val="0"/>
            <w:sz w:val="24"/>
            <w:szCs w:val="24"/>
            <w:u w:val="single"/>
          </w:rPr>
          <w:t>DAC 2009</w:t>
        </w:r>
      </w:hyperlink>
      <w:r w:rsidRPr="00E46F06">
        <w:rPr>
          <w:rFonts w:ascii="宋体" w:eastAsia="宋体" w:hAnsi="宋体" w:cs="宋体"/>
          <w:kern w:val="0"/>
          <w:sz w:val="24"/>
          <w:szCs w:val="24"/>
        </w:rPr>
        <w:t xml:space="preserve"> and </w:t>
      </w:r>
      <w:hyperlink r:id="rId13" w:history="1">
        <w:r w:rsidRPr="00E46F06">
          <w:rPr>
            <w:rFonts w:ascii="宋体" w:eastAsia="宋体" w:hAnsi="宋体" w:cs="宋体"/>
            <w:color w:val="0000FF"/>
            <w:kern w:val="0"/>
            <w:sz w:val="24"/>
            <w:szCs w:val="24"/>
            <w:u w:val="single"/>
          </w:rPr>
          <w:t>VLSI Design 2009</w:t>
        </w:r>
      </w:hyperlink>
      <w:r w:rsidRPr="00E46F06">
        <w:rPr>
          <w:rFonts w:ascii="宋体" w:eastAsia="宋体" w:hAnsi="宋体" w:cs="宋体"/>
          <w:kern w:val="0"/>
          <w:sz w:val="24"/>
          <w:szCs w:val="24"/>
        </w:rPr>
        <w:t xml:space="preserve">, and </w:t>
      </w:r>
      <w:hyperlink r:id="rId14" w:history="1">
        <w:r w:rsidRPr="00E46F06">
          <w:rPr>
            <w:rFonts w:ascii="宋体" w:eastAsia="宋体" w:hAnsi="宋体" w:cs="宋体"/>
            <w:color w:val="0000FF"/>
            <w:kern w:val="0"/>
            <w:sz w:val="24"/>
            <w:szCs w:val="24"/>
            <w:u w:val="single"/>
          </w:rPr>
          <w:t>EDAA Outstanding Dissertation Award</w:t>
        </w:r>
      </w:hyperlink>
      <w:r w:rsidRPr="00E46F06">
        <w:rPr>
          <w:rFonts w:ascii="宋体" w:eastAsia="宋体" w:hAnsi="宋体" w:cs="宋体"/>
          <w:kern w:val="0"/>
          <w:sz w:val="24"/>
          <w:szCs w:val="24"/>
        </w:rPr>
        <w:t xml:space="preserve"> from the European Design Automation Association. He has also received the </w:t>
      </w:r>
      <w:hyperlink r:id="rId15" w:history="1">
        <w:r w:rsidRPr="00E46F06">
          <w:rPr>
            <w:rFonts w:ascii="宋体" w:eastAsia="宋体" w:hAnsi="宋体" w:cs="宋体"/>
            <w:color w:val="0000FF"/>
            <w:kern w:val="0"/>
            <w:sz w:val="24"/>
            <w:szCs w:val="24"/>
            <w:u w:val="single"/>
          </w:rPr>
          <w:t>International Educator of the Year Award</w:t>
        </w:r>
      </w:hyperlink>
      <w:r w:rsidRPr="00E46F06">
        <w:rPr>
          <w:rFonts w:ascii="宋体" w:eastAsia="宋体" w:hAnsi="宋体" w:cs="宋体"/>
          <w:kern w:val="0"/>
          <w:sz w:val="24"/>
          <w:szCs w:val="24"/>
        </w:rPr>
        <w:t xml:space="preserve"> from the UF College of Engineering for his significant international research and teaching contributions. </w:t>
      </w:r>
    </w:p>
    <w:p w:rsidR="00E46F06" w:rsidRPr="00E46F06" w:rsidRDefault="00E46F06" w:rsidP="00E46F06">
      <w:pPr>
        <w:widowControl/>
        <w:spacing w:before="100" w:beforeAutospacing="1" w:after="100" w:afterAutospacing="1"/>
        <w:jc w:val="left"/>
        <w:rPr>
          <w:rFonts w:ascii="宋体" w:eastAsia="宋体" w:hAnsi="宋体" w:cs="宋体"/>
          <w:kern w:val="0"/>
          <w:sz w:val="24"/>
          <w:szCs w:val="24"/>
        </w:rPr>
      </w:pPr>
      <w:r w:rsidRPr="00E46F06">
        <w:rPr>
          <w:rFonts w:ascii="宋体" w:eastAsia="宋体" w:hAnsi="宋体" w:cs="宋体"/>
          <w:kern w:val="0"/>
          <w:sz w:val="24"/>
          <w:szCs w:val="24"/>
        </w:rPr>
        <w:t>Prof. Mishra currently serves as the Information Director of ACM Transactions on Design Automation of Electronic Systems (</w:t>
      </w:r>
      <w:hyperlink r:id="rId16" w:history="1">
        <w:r w:rsidRPr="00E46F06">
          <w:rPr>
            <w:rFonts w:ascii="宋体" w:eastAsia="宋体" w:hAnsi="宋体" w:cs="宋体"/>
            <w:color w:val="0000FF"/>
            <w:kern w:val="0"/>
            <w:sz w:val="24"/>
            <w:szCs w:val="24"/>
            <w:u w:val="single"/>
          </w:rPr>
          <w:t>TODAES</w:t>
        </w:r>
      </w:hyperlink>
      <w:r w:rsidRPr="00E46F06">
        <w:rPr>
          <w:rFonts w:ascii="宋体" w:eastAsia="宋体" w:hAnsi="宋体" w:cs="宋体"/>
          <w:kern w:val="0"/>
          <w:sz w:val="24"/>
          <w:szCs w:val="24"/>
        </w:rPr>
        <w:t>), Guest Editor of IEEE Design &amp; Test of Computers (</w:t>
      </w:r>
      <w:hyperlink r:id="rId17" w:history="1">
        <w:r w:rsidRPr="00E46F06">
          <w:rPr>
            <w:rFonts w:ascii="宋体" w:eastAsia="宋体" w:hAnsi="宋体" w:cs="宋体"/>
            <w:color w:val="0000FF"/>
            <w:kern w:val="0"/>
            <w:sz w:val="24"/>
            <w:szCs w:val="24"/>
            <w:u w:val="single"/>
          </w:rPr>
          <w:t>D&amp;T</w:t>
        </w:r>
      </w:hyperlink>
      <w:r w:rsidRPr="00E46F06">
        <w:rPr>
          <w:rFonts w:ascii="宋体" w:eastAsia="宋体" w:hAnsi="宋体" w:cs="宋体"/>
          <w:kern w:val="0"/>
          <w:sz w:val="24"/>
          <w:szCs w:val="24"/>
        </w:rPr>
        <w:t>), and as a program/organizing committee member of several ACM and IEEE conferences including DATE, ASPDAC, CODES+ISSS, VLSI Design, VLSI-SoC, GLSVLSI, and ISVLSI. He has also served as General Chair of IEEE High Level Design Validation and Test (</w:t>
      </w:r>
      <w:hyperlink r:id="rId18" w:history="1">
        <w:r w:rsidRPr="00E46F06">
          <w:rPr>
            <w:rFonts w:ascii="宋体" w:eastAsia="宋体" w:hAnsi="宋体" w:cs="宋体"/>
            <w:color w:val="0000FF"/>
            <w:kern w:val="0"/>
            <w:sz w:val="24"/>
            <w:szCs w:val="24"/>
            <w:u w:val="single"/>
          </w:rPr>
          <w:t>HLDVT</w:t>
        </w:r>
      </w:hyperlink>
      <w:r w:rsidRPr="00E46F06">
        <w:rPr>
          <w:rFonts w:ascii="宋体" w:eastAsia="宋体" w:hAnsi="宋体" w:cs="宋体"/>
          <w:kern w:val="0"/>
          <w:sz w:val="24"/>
          <w:szCs w:val="24"/>
        </w:rPr>
        <w:t>) 2010, Program Chair of HLDVT 2009, and Guest Editor of Springer Journal of Electronic Testing (</w:t>
      </w:r>
      <w:hyperlink r:id="rId19" w:history="1">
        <w:r w:rsidRPr="00E46F06">
          <w:rPr>
            <w:rFonts w:ascii="宋体" w:eastAsia="宋体" w:hAnsi="宋体" w:cs="宋体"/>
            <w:color w:val="0000FF"/>
            <w:kern w:val="0"/>
            <w:sz w:val="24"/>
            <w:szCs w:val="24"/>
            <w:u w:val="single"/>
          </w:rPr>
          <w:t>JETTA</w:t>
        </w:r>
      </w:hyperlink>
      <w:r w:rsidRPr="00E46F06">
        <w:rPr>
          <w:rFonts w:ascii="宋体" w:eastAsia="宋体" w:hAnsi="宋体" w:cs="宋体"/>
          <w:kern w:val="0"/>
          <w:sz w:val="24"/>
          <w:szCs w:val="24"/>
        </w:rPr>
        <w:t>) and International Journal of Parallel Programming (</w:t>
      </w:r>
      <w:hyperlink r:id="rId20" w:history="1">
        <w:r w:rsidRPr="00E46F06">
          <w:rPr>
            <w:rFonts w:ascii="宋体" w:eastAsia="宋体" w:hAnsi="宋体" w:cs="宋体"/>
            <w:color w:val="0000FF"/>
            <w:kern w:val="0"/>
            <w:sz w:val="24"/>
            <w:szCs w:val="24"/>
            <w:u w:val="single"/>
          </w:rPr>
          <w:t>IJPP</w:t>
        </w:r>
      </w:hyperlink>
      <w:r w:rsidRPr="00E46F06">
        <w:rPr>
          <w:rFonts w:ascii="宋体" w:eastAsia="宋体" w:hAnsi="宋体" w:cs="宋体"/>
          <w:kern w:val="0"/>
          <w:sz w:val="24"/>
          <w:szCs w:val="24"/>
        </w:rPr>
        <w:t xml:space="preserve">). He is a </w:t>
      </w:r>
      <w:hyperlink r:id="rId21" w:history="1">
        <w:r w:rsidRPr="00E46F06">
          <w:rPr>
            <w:rFonts w:ascii="宋体" w:eastAsia="宋体" w:hAnsi="宋体" w:cs="宋体"/>
            <w:color w:val="0000FF"/>
            <w:kern w:val="0"/>
            <w:sz w:val="24"/>
            <w:szCs w:val="24"/>
            <w:u w:val="single"/>
          </w:rPr>
          <w:t>senior member</w:t>
        </w:r>
      </w:hyperlink>
      <w:r w:rsidRPr="00E46F06">
        <w:rPr>
          <w:rFonts w:ascii="宋体" w:eastAsia="宋体" w:hAnsi="宋体" w:cs="宋体"/>
          <w:kern w:val="0"/>
          <w:sz w:val="24"/>
          <w:szCs w:val="24"/>
        </w:rPr>
        <w:t xml:space="preserve"> of ACM, and a </w:t>
      </w:r>
      <w:hyperlink r:id="rId22" w:history="1">
        <w:r w:rsidRPr="00E46F06">
          <w:rPr>
            <w:rFonts w:ascii="宋体" w:eastAsia="宋体" w:hAnsi="宋体" w:cs="宋体"/>
            <w:color w:val="0000FF"/>
            <w:kern w:val="0"/>
            <w:sz w:val="24"/>
            <w:szCs w:val="24"/>
            <w:u w:val="single"/>
          </w:rPr>
          <w:t>senior member</w:t>
        </w:r>
      </w:hyperlink>
      <w:r w:rsidRPr="00E46F06">
        <w:rPr>
          <w:rFonts w:ascii="宋体" w:eastAsia="宋体" w:hAnsi="宋体" w:cs="宋体"/>
          <w:kern w:val="0"/>
          <w:sz w:val="24"/>
          <w:szCs w:val="24"/>
        </w:rPr>
        <w:t xml:space="preserve"> of IEEE. </w:t>
      </w:r>
    </w:p>
    <w:p w:rsidR="00843882" w:rsidRPr="00E46F06" w:rsidRDefault="00843882"/>
    <w:sectPr w:rsidR="00843882" w:rsidRPr="00E46F06" w:rsidSect="00FD527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003C" w:rsidRDefault="00EE003C" w:rsidP="00E46F06">
      <w:r>
        <w:separator/>
      </w:r>
    </w:p>
  </w:endnote>
  <w:endnote w:type="continuationSeparator" w:id="1">
    <w:p w:rsidR="00EE003C" w:rsidRDefault="00EE003C" w:rsidP="00E46F0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003C" w:rsidRDefault="00EE003C" w:rsidP="00E46F06">
      <w:r>
        <w:separator/>
      </w:r>
    </w:p>
  </w:footnote>
  <w:footnote w:type="continuationSeparator" w:id="1">
    <w:p w:rsidR="00EE003C" w:rsidRDefault="00EE003C" w:rsidP="00E46F0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46F06"/>
    <w:rsid w:val="00770542"/>
    <w:rsid w:val="00843882"/>
    <w:rsid w:val="00E46F06"/>
    <w:rsid w:val="00EE003C"/>
    <w:rsid w:val="00FD527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527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46F0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46F06"/>
    <w:rPr>
      <w:sz w:val="18"/>
      <w:szCs w:val="18"/>
    </w:rPr>
  </w:style>
  <w:style w:type="paragraph" w:styleId="a4">
    <w:name w:val="footer"/>
    <w:basedOn w:val="a"/>
    <w:link w:val="Char0"/>
    <w:uiPriority w:val="99"/>
    <w:semiHidden/>
    <w:unhideWhenUsed/>
    <w:rsid w:val="00E46F0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E46F06"/>
    <w:rPr>
      <w:sz w:val="18"/>
      <w:szCs w:val="18"/>
    </w:rPr>
  </w:style>
  <w:style w:type="character" w:styleId="a5">
    <w:name w:val="Hyperlink"/>
    <w:basedOn w:val="a0"/>
    <w:uiPriority w:val="99"/>
    <w:semiHidden/>
    <w:unhideWhenUsed/>
    <w:rsid w:val="00E46F06"/>
    <w:rPr>
      <w:color w:val="0000FF"/>
      <w:u w:val="single"/>
    </w:rPr>
  </w:style>
  <w:style w:type="paragraph" w:styleId="a6">
    <w:name w:val="Normal (Web)"/>
    <w:basedOn w:val="a"/>
    <w:uiPriority w:val="99"/>
    <w:semiHidden/>
    <w:unhideWhenUsed/>
    <w:rsid w:val="00E46F0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30037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se.ufl.edu/%7Eprabhat/bookVerify.html" TargetMode="External"/><Relationship Id="rId13" Type="http://schemas.openxmlformats.org/officeDocument/2006/relationships/hyperlink" Target="http://www.vlsiconference.com" TargetMode="External"/><Relationship Id="rId18" Type="http://schemas.openxmlformats.org/officeDocument/2006/relationships/hyperlink" Target="http://www.hldvt.com" TargetMode="External"/><Relationship Id="rId3" Type="http://schemas.openxmlformats.org/officeDocument/2006/relationships/webSettings" Target="webSettings.xml"/><Relationship Id="rId21" Type="http://schemas.openxmlformats.org/officeDocument/2006/relationships/hyperlink" Target="http://awards.acm.org/homepage.cfm?awd=159" TargetMode="External"/><Relationship Id="rId7" Type="http://schemas.openxmlformats.org/officeDocument/2006/relationships/hyperlink" Target="http://www.ufl.edu" TargetMode="External"/><Relationship Id="rId12" Type="http://schemas.openxmlformats.org/officeDocument/2006/relationships/hyperlink" Target="http://www.dac.com" TargetMode="External"/><Relationship Id="rId17" Type="http://schemas.openxmlformats.org/officeDocument/2006/relationships/hyperlink" Target="http://www.computer.org/dt" TargetMode="External"/><Relationship Id="rId2" Type="http://schemas.openxmlformats.org/officeDocument/2006/relationships/settings" Target="settings.xml"/><Relationship Id="rId16" Type="http://schemas.openxmlformats.org/officeDocument/2006/relationships/hyperlink" Target="http://www.acm.org/todaes" TargetMode="External"/><Relationship Id="rId20" Type="http://schemas.openxmlformats.org/officeDocument/2006/relationships/hyperlink" Target="http://www.springerlink.com/link.asp?id=101593" TargetMode="External"/><Relationship Id="rId1" Type="http://schemas.openxmlformats.org/officeDocument/2006/relationships/styles" Target="styles.xml"/><Relationship Id="rId6" Type="http://schemas.openxmlformats.org/officeDocument/2006/relationships/hyperlink" Target="http://www.cise.ufl.edu" TargetMode="External"/><Relationship Id="rId11" Type="http://schemas.openxmlformats.org/officeDocument/2006/relationships/hyperlink" Target="http://www.ece.uci.edu/codes+isss/"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www.ufic.ufl.edu/iea2007.htm" TargetMode="External"/><Relationship Id="rId23" Type="http://schemas.openxmlformats.org/officeDocument/2006/relationships/fontTable" Target="fontTable.xml"/><Relationship Id="rId10" Type="http://schemas.openxmlformats.org/officeDocument/2006/relationships/hyperlink" Target="http://www.nsf.gov/awardsearch/showAward.do?AwardNumber=0746261" TargetMode="External"/><Relationship Id="rId19" Type="http://schemas.openxmlformats.org/officeDocument/2006/relationships/hyperlink" Target="http://www.springerlink.com/content/0923-8174/26/2/" TargetMode="External"/><Relationship Id="rId4" Type="http://schemas.openxmlformats.org/officeDocument/2006/relationships/footnotes" Target="footnotes.xml"/><Relationship Id="rId9" Type="http://schemas.openxmlformats.org/officeDocument/2006/relationships/hyperlink" Target="http://www.cise.ufl.edu/%7Eprabhat/bookADL.html" TargetMode="External"/><Relationship Id="rId14" Type="http://schemas.openxmlformats.org/officeDocument/2006/relationships/hyperlink" Target="http://edaa.imag.fr/dissertation_award.html" TargetMode="External"/><Relationship Id="rId22" Type="http://schemas.openxmlformats.org/officeDocument/2006/relationships/hyperlink" Target="http://www.ieee.org/membership_services/membership/senior/index.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439</Words>
  <Characters>2506</Characters>
  <Application>Microsoft Office Word</Application>
  <DocSecurity>0</DocSecurity>
  <Lines>20</Lines>
  <Paragraphs>5</Paragraphs>
  <ScaleCrop>false</ScaleCrop>
  <Company>微软中国</Company>
  <LinksUpToDate>false</LinksUpToDate>
  <CharactersWithSpaces>2940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3</cp:revision>
  <dcterms:created xsi:type="dcterms:W3CDTF">2010-12-29T13:26:00Z</dcterms:created>
  <dcterms:modified xsi:type="dcterms:W3CDTF">2010-12-29T13:27:00Z</dcterms:modified>
</cp:coreProperties>
</file>