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E662DD" w14:textId="77777777" w:rsidR="00795223" w:rsidRDefault="00A546A7">
      <w:r>
        <w:t>《理想国》阅读材料卷三</w:t>
      </w:r>
      <w:r>
        <w:rPr>
          <w:rFonts w:hint="eastAsia"/>
        </w:rPr>
        <w:t xml:space="preserve"> </w:t>
      </w:r>
    </w:p>
    <w:p w14:paraId="3B6B9BDE" w14:textId="77777777" w:rsidR="00A546A7" w:rsidRDefault="005416EE">
      <w:r>
        <w:rPr>
          <w:rFonts w:hint="eastAsia"/>
        </w:rPr>
        <w:t>1</w:t>
      </w:r>
      <w:r>
        <w:rPr>
          <w:rFonts w:hint="eastAsia"/>
        </w:rPr>
        <w:t>，苏格拉底以理性主义克服死亡</w:t>
      </w:r>
    </w:p>
    <w:p w14:paraId="2A47567C" w14:textId="77777777" w:rsidR="005A034F" w:rsidRDefault="005A034F">
      <w:r>
        <w:rPr>
          <w:rFonts w:hint="eastAsia"/>
        </w:rPr>
        <w:t>柏拉图</w:t>
      </w:r>
      <w:r w:rsidR="00A546A7">
        <w:rPr>
          <w:rFonts w:hint="eastAsia"/>
        </w:rPr>
        <w:t>《申辩篇》</w:t>
      </w:r>
      <w:r>
        <w:rPr>
          <w:rFonts w:hint="eastAsia"/>
        </w:rPr>
        <w:t>40C-D</w:t>
      </w:r>
    </w:p>
    <w:p w14:paraId="0DCDADCA" w14:textId="77777777" w:rsidR="00A546A7" w:rsidRDefault="005A034F">
      <w:r>
        <w:rPr>
          <w:rFonts w:hint="eastAsia"/>
        </w:rPr>
        <w:t>苏格拉底：</w:t>
      </w:r>
      <w:r w:rsidR="00A546A7">
        <w:rPr>
          <w:rFonts w:hint="eastAsia"/>
        </w:rPr>
        <w:t>“我们极为错误地认为死亡是一种恶。……死亡无非就是两种情况之一。它或者是一种湮灭，毫无知觉，或者如有人所说，死亡是一种真正地转变，灵魂从一处移居到另一处。如果人死时毫无知觉，而只是进入无梦的睡眠，那么死亡真是一种奇妙的收获。……如果你们按这种方式看待死亡，那么我要再次说，死后的绵绵岁月只不过是一夜而已。另一方面，如果死亡就是灵魂从一处迁往另一处，那么我们到哪里还能找到比死王更大的幸福呢？……换个方式说，如果你们中有人有机会见到奥菲斯和穆赛乌斯、赫西奥德和荷马，那该有多好啊？如果这种解释是真的，那么我情愿死十次。……法官先生们，你们也必须充满自信地看待死亡，并确立这样一种</w:t>
      </w:r>
      <w:r>
        <w:rPr>
          <w:rFonts w:hint="eastAsia"/>
        </w:rPr>
        <w:t>坚定的信念，任何事情都不能伤害一个好人，无论是生前还是死后，诸神不会对他的命运无动于衷。</w:t>
      </w:r>
      <w:r w:rsidR="00A546A7">
        <w:rPr>
          <w:rFonts w:hint="eastAsia"/>
        </w:rPr>
        <w:t>”</w:t>
      </w:r>
    </w:p>
    <w:p w14:paraId="2690D096" w14:textId="77777777" w:rsidR="005416EE" w:rsidRDefault="005416EE"/>
    <w:p w14:paraId="1C9ED8CB" w14:textId="77777777" w:rsidR="005A034F" w:rsidRDefault="005A034F">
      <w:r>
        <w:rPr>
          <w:rFonts w:hint="eastAsia"/>
        </w:rPr>
        <w:t>柏拉图《斐多篇》</w:t>
      </w:r>
      <w:r>
        <w:rPr>
          <w:rFonts w:hint="eastAsia"/>
        </w:rPr>
        <w:t>64A-</w:t>
      </w:r>
      <w:r w:rsidR="005416EE">
        <w:rPr>
          <w:rFonts w:hint="eastAsia"/>
        </w:rPr>
        <w:t>67D</w:t>
      </w:r>
    </w:p>
    <w:p w14:paraId="14EFB678" w14:textId="77777777" w:rsidR="005A034F" w:rsidRDefault="005A034F">
      <w:r>
        <w:t>“</w:t>
      </w:r>
      <w:r>
        <w:rPr>
          <w:rFonts w:hint="eastAsia"/>
        </w:rPr>
        <w:t>普通民众似乎无法理解，那些以正确的方式真正献身于哲学的人，实际上就是在自愿地为死亡作准备。如果这样说是正确地，那么他们实际上终生都在期待死亡。……死亡只不过是灵魂从身体中解脱出来，对吗？……哲学家</w:t>
      </w:r>
      <w:r w:rsidR="001014E4">
        <w:rPr>
          <w:rFonts w:hint="eastAsia"/>
        </w:rPr>
        <w:t>会尽可能使他的灵魂摆脱与身体的联系……当灵魂能够摆脱一切烦扰，比如听觉、视觉、痛苦、各种快乐，亦即漠视身体，尽可能独立，在探讨实在的时候，避免一切与身体的接触和联系，这种时候灵魂肯定能最好地进行思考。……只要我们</w:t>
      </w:r>
      <w:r w:rsidR="005416EE">
        <w:rPr>
          <w:rFonts w:hint="eastAsia"/>
        </w:rPr>
        <w:t>还</w:t>
      </w:r>
      <w:r w:rsidR="001014E4">
        <w:rPr>
          <w:rFonts w:hint="eastAsia"/>
        </w:rPr>
        <w:t>保留着不完善的身体和灵魂，我们就永远没有机会达到……被我们肯定为真理的东西。首先，身体在寻求我们必需的营养时向我们提供了无数的诱惑。任何疾病向我们发起的进攻也在阻碍我们寻求真实的存在。此外，身体用爱、欲望、恐惧、以及各种想象和大量的胡说，充斥我们，结果使得我们实际上根本没有任何机会进行思考。……如果有身体相伴就不可能获得纯粹的</w:t>
      </w:r>
      <w:r w:rsidR="005416EE">
        <w:rPr>
          <w:rFonts w:hint="eastAsia"/>
        </w:rPr>
        <w:t>知识</w:t>
      </w:r>
      <w:r w:rsidR="001014E4">
        <w:rPr>
          <w:rFonts w:hint="eastAsia"/>
        </w:rPr>
        <w:t>，那么获得知识要么</w:t>
      </w:r>
      <w:r w:rsidR="005416EE">
        <w:rPr>
          <w:rFonts w:hint="eastAsia"/>
        </w:rPr>
        <w:t>是</w:t>
      </w:r>
      <w:r w:rsidR="001014E4">
        <w:rPr>
          <w:rFonts w:hint="eastAsia"/>
        </w:rPr>
        <w:t>完全不可能的，要么只有在死后才有可能，因为仅当灵魂与身体分离，独立于身体，获得知识才是可能的。……我们不是把死亡称作灵魂从身体中解脱和分离吗？……事实上，哲学家的事业完全就在于使灵魂从身体中解脱和分离出来</w:t>
      </w:r>
      <w:r w:rsidR="005416EE">
        <w:rPr>
          <w:rFonts w:hint="eastAsia"/>
        </w:rPr>
        <w:t>。</w:t>
      </w:r>
      <w:r>
        <w:t>”</w:t>
      </w:r>
    </w:p>
    <w:p w14:paraId="4B37E173" w14:textId="5B811D38" w:rsidR="005A034F" w:rsidRDefault="005A034F"/>
    <w:p w14:paraId="259F64DC" w14:textId="77777777" w:rsidR="00B17F78" w:rsidRDefault="00B17F78">
      <w:r>
        <w:rPr>
          <w:rFonts w:hint="eastAsia"/>
        </w:rPr>
        <w:t>2</w:t>
      </w:r>
      <w:r>
        <w:rPr>
          <w:rFonts w:hint="eastAsia"/>
        </w:rPr>
        <w:t>，《大学》：</w:t>
      </w:r>
    </w:p>
    <w:p w14:paraId="034AD905" w14:textId="12175EE0" w:rsidR="0092124E" w:rsidRDefault="00B17F78">
      <w:r w:rsidRPr="00B17F78">
        <w:rPr>
          <w:rFonts w:hint="eastAsia"/>
        </w:rPr>
        <w:t>孟献子曰：“畜马乘不察于鸡豚，伐冰之家不畜牛羊，百乘之家不畜聚敛之臣。与其有聚敛之臣，宁有盗臣。”此谓国不以利为利，以义为利也。</w:t>
      </w:r>
      <w:proofErr w:type="gramStart"/>
      <w:r w:rsidRPr="00B17F78">
        <w:rPr>
          <w:rFonts w:hint="eastAsia"/>
        </w:rPr>
        <w:t>长国家而务</w:t>
      </w:r>
      <w:proofErr w:type="gramEnd"/>
      <w:r w:rsidRPr="00B17F78">
        <w:rPr>
          <w:rFonts w:hint="eastAsia"/>
        </w:rPr>
        <w:t>财用者，必自小人矣。</w:t>
      </w:r>
      <w:proofErr w:type="gramStart"/>
      <w:r w:rsidRPr="00B17F78">
        <w:rPr>
          <w:rFonts w:hint="eastAsia"/>
        </w:rPr>
        <w:t>彼</w:t>
      </w:r>
      <w:proofErr w:type="gramEnd"/>
      <w:r w:rsidRPr="00B17F78">
        <w:rPr>
          <w:rFonts w:hint="eastAsia"/>
        </w:rPr>
        <w:t>为善之，小人之使为国家，灾害并至。虽有善者，亦无如之何矣！此谓国不以利为利，以义为利也。</w:t>
      </w:r>
    </w:p>
    <w:sectPr w:rsidR="009212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546A7"/>
    <w:rsid w:val="001014E4"/>
    <w:rsid w:val="00175790"/>
    <w:rsid w:val="005416EE"/>
    <w:rsid w:val="005A034F"/>
    <w:rsid w:val="00917B94"/>
    <w:rsid w:val="0092124E"/>
    <w:rsid w:val="00A546A7"/>
    <w:rsid w:val="00B17F78"/>
    <w:rsid w:val="00F15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95C45"/>
  <w15:docId w15:val="{0EFBFF58-F517-40DF-BE12-F2BC112F7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Lili</cp:lastModifiedBy>
  <cp:revision>5</cp:revision>
  <dcterms:created xsi:type="dcterms:W3CDTF">2021-09-29T07:49:00Z</dcterms:created>
  <dcterms:modified xsi:type="dcterms:W3CDTF">2023-10-06T03:54:00Z</dcterms:modified>
</cp:coreProperties>
</file>