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E7D991" w14:textId="77777777" w:rsidR="00AF51CD" w:rsidRDefault="00AF51CD" w:rsidP="00AF51CD">
      <w:pPr>
        <w:jc w:val="center"/>
        <w:rPr>
          <w:rFonts w:ascii="Times New Roman" w:hAnsi="Times New Roman" w:cs="Times New Roman"/>
          <w:b/>
          <w:bCs/>
          <w:sz w:val="24"/>
          <w:szCs w:val="24"/>
        </w:rPr>
      </w:pPr>
    </w:p>
    <w:p w14:paraId="41878BDF" w14:textId="77777777" w:rsidR="00AF51CD" w:rsidRDefault="00AF51CD" w:rsidP="00AF51CD">
      <w:pPr>
        <w:jc w:val="center"/>
        <w:rPr>
          <w:rFonts w:ascii="Times New Roman" w:hAnsi="Times New Roman" w:cs="Times New Roman"/>
          <w:b/>
          <w:bCs/>
          <w:sz w:val="24"/>
          <w:szCs w:val="24"/>
        </w:rPr>
      </w:pPr>
    </w:p>
    <w:p w14:paraId="157DD895" w14:textId="77777777" w:rsidR="00AF51CD" w:rsidRDefault="00AF51CD" w:rsidP="00AF51CD">
      <w:pPr>
        <w:jc w:val="center"/>
        <w:rPr>
          <w:rFonts w:ascii="Times New Roman" w:hAnsi="Times New Roman" w:cs="Times New Roman"/>
          <w:b/>
          <w:bCs/>
          <w:sz w:val="24"/>
          <w:szCs w:val="24"/>
        </w:rPr>
      </w:pPr>
    </w:p>
    <w:p w14:paraId="1C0879A5" w14:textId="77777777" w:rsidR="00AF51CD" w:rsidRDefault="00AF51CD" w:rsidP="00AF51CD">
      <w:pPr>
        <w:jc w:val="center"/>
        <w:rPr>
          <w:rFonts w:ascii="Times New Roman" w:hAnsi="Times New Roman" w:cs="Times New Roman"/>
          <w:b/>
          <w:bCs/>
          <w:sz w:val="24"/>
          <w:szCs w:val="24"/>
        </w:rPr>
      </w:pPr>
    </w:p>
    <w:p w14:paraId="29F4AAFE" w14:textId="17EA8BF8" w:rsidR="00AF51CD" w:rsidRDefault="00AF51CD" w:rsidP="00AF51CD">
      <w:pPr>
        <w:jc w:val="center"/>
        <w:rPr>
          <w:rFonts w:ascii="Times New Roman" w:hAnsi="Times New Roman" w:cs="Times New Roman"/>
          <w:b/>
          <w:bCs/>
          <w:sz w:val="24"/>
          <w:szCs w:val="24"/>
        </w:rPr>
      </w:pPr>
      <w:r w:rsidRPr="00E418AB">
        <w:rPr>
          <w:rFonts w:ascii="Times New Roman" w:hAnsi="Times New Roman" w:cs="Times New Roman" w:hint="eastAsia"/>
          <w:b/>
          <w:bCs/>
          <w:sz w:val="24"/>
          <w:szCs w:val="24"/>
        </w:rPr>
        <w:t>论软件工程对国家安全</w:t>
      </w:r>
      <w:r>
        <w:rPr>
          <w:rFonts w:ascii="Times New Roman" w:hAnsi="Times New Roman" w:cs="Times New Roman" w:hint="eastAsia"/>
          <w:b/>
          <w:bCs/>
          <w:sz w:val="24"/>
          <w:szCs w:val="24"/>
        </w:rPr>
        <w:t>的提升作用和软件工程在国际战略中的角色</w:t>
      </w:r>
      <w:r w:rsidRPr="00E418AB">
        <w:rPr>
          <w:rFonts w:ascii="Times New Roman" w:hAnsi="Times New Roman" w:cs="Times New Roman" w:hint="eastAsia"/>
          <w:b/>
          <w:bCs/>
          <w:sz w:val="24"/>
          <w:szCs w:val="24"/>
        </w:rPr>
        <w:t>以及</w:t>
      </w:r>
      <w:r>
        <w:rPr>
          <w:rFonts w:ascii="Times New Roman" w:hAnsi="Times New Roman" w:cs="Times New Roman" w:hint="eastAsia"/>
          <w:b/>
          <w:bCs/>
          <w:sz w:val="24"/>
          <w:szCs w:val="24"/>
        </w:rPr>
        <w:t>一些挑战和应对策略</w:t>
      </w:r>
    </w:p>
    <w:p w14:paraId="02302C5E" w14:textId="77777777" w:rsidR="00AF51CD" w:rsidRPr="00AF51CD" w:rsidRDefault="00AF51CD" w:rsidP="00AF51CD">
      <w:pPr>
        <w:rPr>
          <w:rFonts w:ascii="Times New Roman" w:hAnsi="Times New Roman" w:cs="Times New Roman"/>
          <w:sz w:val="24"/>
          <w:szCs w:val="24"/>
        </w:rPr>
      </w:pPr>
    </w:p>
    <w:p w14:paraId="32F90A39" w14:textId="1DDB8CE1" w:rsidR="0049460D" w:rsidRDefault="00CF065B" w:rsidP="0049460D">
      <w:pPr>
        <w:spacing w:line="480" w:lineRule="auto"/>
        <w:jc w:val="center"/>
        <w:rPr>
          <w:rFonts w:ascii="Times New Roman" w:hAnsi="Times New Roman" w:cs="Times New Roman"/>
          <w:sz w:val="24"/>
          <w:szCs w:val="24"/>
        </w:rPr>
      </w:pPr>
      <w:r>
        <w:rPr>
          <w:rFonts w:ascii="Times New Roman" w:hAnsi="Times New Roman" w:cs="Times New Roman" w:hint="eastAsia"/>
          <w:sz w:val="24"/>
          <w:szCs w:val="24"/>
        </w:rPr>
        <w:t>张建夫</w:t>
      </w:r>
    </w:p>
    <w:p w14:paraId="5E42901A" w14:textId="01529626" w:rsidR="00CF065B" w:rsidRDefault="00CF065B" w:rsidP="0049460D">
      <w:pPr>
        <w:spacing w:line="480" w:lineRule="auto"/>
        <w:jc w:val="center"/>
        <w:rPr>
          <w:rFonts w:ascii="Times New Roman" w:hAnsi="Times New Roman" w:cs="Times New Roman" w:hint="eastAsia"/>
          <w:sz w:val="24"/>
          <w:szCs w:val="24"/>
        </w:rPr>
      </w:pPr>
      <w:r>
        <w:rPr>
          <w:rFonts w:ascii="Times New Roman" w:hAnsi="Times New Roman" w:cs="Times New Roman" w:hint="eastAsia"/>
          <w:sz w:val="24"/>
          <w:szCs w:val="24"/>
        </w:rPr>
        <w:t>学号：</w:t>
      </w:r>
      <w:r>
        <w:rPr>
          <w:rFonts w:ascii="Times New Roman" w:hAnsi="Times New Roman" w:cs="Times New Roman" w:hint="eastAsia"/>
          <w:sz w:val="24"/>
          <w:szCs w:val="24"/>
        </w:rPr>
        <w:t>10235101477</w:t>
      </w:r>
    </w:p>
    <w:p w14:paraId="170A0C9E" w14:textId="77777777" w:rsidR="0049460D" w:rsidRDefault="0049460D" w:rsidP="0049460D">
      <w:pPr>
        <w:spacing w:line="480" w:lineRule="auto"/>
        <w:jc w:val="center"/>
        <w:rPr>
          <w:rFonts w:ascii="Times New Roman" w:hAnsi="Times New Roman" w:cs="Times New Roman"/>
          <w:sz w:val="24"/>
          <w:szCs w:val="24"/>
        </w:rPr>
      </w:pPr>
      <w:r>
        <w:rPr>
          <w:rFonts w:ascii="Times New Roman" w:hAnsi="Times New Roman" w:cs="Times New Roman" w:hint="eastAsia"/>
          <w:sz w:val="24"/>
          <w:szCs w:val="24"/>
        </w:rPr>
        <w:t>East China Normal University</w:t>
      </w:r>
    </w:p>
    <w:p w14:paraId="52484299" w14:textId="13AF3633" w:rsidR="0049460D" w:rsidRPr="0049460D" w:rsidRDefault="0049460D">
      <w:pPr>
        <w:widowControl/>
        <w:jc w:val="left"/>
        <w:rPr>
          <w:rFonts w:ascii="Times New Roman" w:hAnsi="Times New Roman" w:cs="Times New Roman"/>
          <w:sz w:val="24"/>
          <w:szCs w:val="24"/>
        </w:rPr>
      </w:pPr>
    </w:p>
    <w:p w14:paraId="12F2B361" w14:textId="77777777" w:rsidR="0049460D" w:rsidRDefault="0049460D">
      <w:pPr>
        <w:widowControl/>
        <w:jc w:val="left"/>
        <w:rPr>
          <w:rFonts w:ascii="Times New Roman" w:hAnsi="Times New Roman" w:cs="Times New Roman"/>
          <w:sz w:val="24"/>
          <w:szCs w:val="24"/>
        </w:rPr>
      </w:pPr>
    </w:p>
    <w:p w14:paraId="1BCFC7F7" w14:textId="77777777" w:rsidR="0049460D" w:rsidRDefault="0049460D">
      <w:pPr>
        <w:widowControl/>
        <w:jc w:val="left"/>
        <w:rPr>
          <w:rFonts w:ascii="Times New Roman" w:hAnsi="Times New Roman" w:cs="Times New Roman"/>
          <w:sz w:val="24"/>
          <w:szCs w:val="24"/>
        </w:rPr>
      </w:pPr>
    </w:p>
    <w:p w14:paraId="128A7ADC" w14:textId="77777777" w:rsidR="0049460D" w:rsidRDefault="0049460D">
      <w:pPr>
        <w:widowControl/>
        <w:jc w:val="left"/>
        <w:rPr>
          <w:rFonts w:ascii="Times New Roman" w:hAnsi="Times New Roman" w:cs="Times New Roman"/>
          <w:sz w:val="24"/>
          <w:szCs w:val="24"/>
        </w:rPr>
      </w:pPr>
    </w:p>
    <w:p w14:paraId="146DB1E2" w14:textId="77777777" w:rsidR="0049460D" w:rsidRDefault="0049460D">
      <w:pPr>
        <w:widowControl/>
        <w:jc w:val="left"/>
        <w:rPr>
          <w:rFonts w:ascii="Times New Roman" w:hAnsi="Times New Roman" w:cs="Times New Roman"/>
          <w:sz w:val="24"/>
          <w:szCs w:val="24"/>
        </w:rPr>
      </w:pPr>
    </w:p>
    <w:p w14:paraId="7A521A92" w14:textId="77777777" w:rsidR="0049460D" w:rsidRDefault="0049460D">
      <w:pPr>
        <w:widowControl/>
        <w:jc w:val="left"/>
        <w:rPr>
          <w:rFonts w:ascii="Times New Roman" w:hAnsi="Times New Roman" w:cs="Times New Roman"/>
          <w:sz w:val="24"/>
          <w:szCs w:val="24"/>
        </w:rPr>
      </w:pPr>
    </w:p>
    <w:p w14:paraId="319C8599" w14:textId="77777777" w:rsidR="0049460D" w:rsidRDefault="0049460D">
      <w:pPr>
        <w:widowControl/>
        <w:jc w:val="left"/>
        <w:rPr>
          <w:rFonts w:ascii="Times New Roman" w:hAnsi="Times New Roman" w:cs="Times New Roman"/>
          <w:sz w:val="24"/>
          <w:szCs w:val="24"/>
        </w:rPr>
      </w:pPr>
    </w:p>
    <w:p w14:paraId="0454120E" w14:textId="77777777" w:rsidR="0049460D" w:rsidRDefault="0049460D">
      <w:pPr>
        <w:widowControl/>
        <w:jc w:val="left"/>
        <w:rPr>
          <w:rFonts w:ascii="Times New Roman" w:hAnsi="Times New Roman" w:cs="Times New Roman"/>
          <w:sz w:val="24"/>
          <w:szCs w:val="24"/>
        </w:rPr>
      </w:pPr>
    </w:p>
    <w:p w14:paraId="08C8B076" w14:textId="77777777" w:rsidR="0049460D" w:rsidRDefault="0049460D">
      <w:pPr>
        <w:widowControl/>
        <w:jc w:val="left"/>
        <w:rPr>
          <w:rFonts w:ascii="Times New Roman" w:hAnsi="Times New Roman" w:cs="Times New Roman"/>
          <w:sz w:val="24"/>
          <w:szCs w:val="24"/>
        </w:rPr>
      </w:pPr>
    </w:p>
    <w:p w14:paraId="55DBBB08" w14:textId="77777777" w:rsidR="0049460D" w:rsidRDefault="0049460D">
      <w:pPr>
        <w:widowControl/>
        <w:jc w:val="left"/>
        <w:rPr>
          <w:rFonts w:ascii="Times New Roman" w:hAnsi="Times New Roman" w:cs="Times New Roman"/>
          <w:sz w:val="24"/>
          <w:szCs w:val="24"/>
        </w:rPr>
      </w:pPr>
    </w:p>
    <w:p w14:paraId="2B504F31" w14:textId="77777777" w:rsidR="0049460D" w:rsidRDefault="0049460D">
      <w:pPr>
        <w:widowControl/>
        <w:jc w:val="left"/>
        <w:rPr>
          <w:rFonts w:ascii="Times New Roman" w:hAnsi="Times New Roman" w:cs="Times New Roman"/>
          <w:sz w:val="24"/>
          <w:szCs w:val="24"/>
        </w:rPr>
      </w:pPr>
    </w:p>
    <w:p w14:paraId="2B95B69C" w14:textId="77777777" w:rsidR="0049460D" w:rsidRDefault="0049460D">
      <w:pPr>
        <w:widowControl/>
        <w:jc w:val="left"/>
        <w:rPr>
          <w:rFonts w:ascii="Times New Roman" w:hAnsi="Times New Roman" w:cs="Times New Roman"/>
          <w:sz w:val="24"/>
          <w:szCs w:val="24"/>
        </w:rPr>
      </w:pPr>
    </w:p>
    <w:p w14:paraId="5E34B4C6" w14:textId="77777777" w:rsidR="0049460D" w:rsidRDefault="0049460D">
      <w:pPr>
        <w:widowControl/>
        <w:jc w:val="left"/>
        <w:rPr>
          <w:rFonts w:ascii="Times New Roman" w:hAnsi="Times New Roman" w:cs="Times New Roman"/>
          <w:sz w:val="24"/>
          <w:szCs w:val="24"/>
        </w:rPr>
      </w:pPr>
    </w:p>
    <w:p w14:paraId="7854BD11" w14:textId="77777777" w:rsidR="0049460D" w:rsidRDefault="0049460D">
      <w:pPr>
        <w:widowControl/>
        <w:jc w:val="left"/>
        <w:rPr>
          <w:rFonts w:ascii="Times New Roman" w:hAnsi="Times New Roman" w:cs="Times New Roman"/>
          <w:sz w:val="24"/>
          <w:szCs w:val="24"/>
        </w:rPr>
      </w:pPr>
    </w:p>
    <w:p w14:paraId="4C2D3577" w14:textId="77777777" w:rsidR="0049460D" w:rsidRDefault="0049460D">
      <w:pPr>
        <w:widowControl/>
        <w:jc w:val="left"/>
        <w:rPr>
          <w:rFonts w:ascii="Times New Roman" w:hAnsi="Times New Roman" w:cs="Times New Roman"/>
          <w:sz w:val="24"/>
          <w:szCs w:val="24"/>
        </w:rPr>
      </w:pPr>
    </w:p>
    <w:p w14:paraId="3D13DC9E" w14:textId="77777777" w:rsidR="0049460D" w:rsidRDefault="0049460D">
      <w:pPr>
        <w:widowControl/>
        <w:jc w:val="left"/>
        <w:rPr>
          <w:rFonts w:ascii="Times New Roman" w:hAnsi="Times New Roman" w:cs="Times New Roman"/>
          <w:sz w:val="24"/>
          <w:szCs w:val="24"/>
        </w:rPr>
      </w:pPr>
    </w:p>
    <w:p w14:paraId="25407EA5" w14:textId="77777777" w:rsidR="0049460D" w:rsidRDefault="0049460D">
      <w:pPr>
        <w:widowControl/>
        <w:jc w:val="left"/>
        <w:rPr>
          <w:rFonts w:ascii="Times New Roman" w:hAnsi="Times New Roman" w:cs="Times New Roman"/>
          <w:sz w:val="24"/>
          <w:szCs w:val="24"/>
        </w:rPr>
      </w:pPr>
    </w:p>
    <w:p w14:paraId="6760C0F3" w14:textId="77777777" w:rsidR="0049460D" w:rsidRDefault="0049460D">
      <w:pPr>
        <w:widowControl/>
        <w:jc w:val="left"/>
        <w:rPr>
          <w:rFonts w:ascii="Times New Roman" w:hAnsi="Times New Roman" w:cs="Times New Roman"/>
          <w:sz w:val="24"/>
          <w:szCs w:val="24"/>
        </w:rPr>
      </w:pPr>
    </w:p>
    <w:p w14:paraId="2A0CC7CA" w14:textId="77777777" w:rsidR="0049460D" w:rsidRDefault="0049460D">
      <w:pPr>
        <w:widowControl/>
        <w:jc w:val="left"/>
        <w:rPr>
          <w:rFonts w:ascii="Times New Roman" w:hAnsi="Times New Roman" w:cs="Times New Roman"/>
          <w:sz w:val="24"/>
          <w:szCs w:val="24"/>
        </w:rPr>
      </w:pPr>
    </w:p>
    <w:p w14:paraId="496CFF7C" w14:textId="77777777" w:rsidR="0049460D" w:rsidRDefault="0049460D">
      <w:pPr>
        <w:widowControl/>
        <w:jc w:val="left"/>
        <w:rPr>
          <w:rFonts w:ascii="Times New Roman" w:hAnsi="Times New Roman" w:cs="Times New Roman"/>
          <w:sz w:val="24"/>
          <w:szCs w:val="24"/>
        </w:rPr>
      </w:pPr>
    </w:p>
    <w:p w14:paraId="0293A2CF" w14:textId="77777777" w:rsidR="0049460D" w:rsidRDefault="0049460D">
      <w:pPr>
        <w:widowControl/>
        <w:jc w:val="left"/>
        <w:rPr>
          <w:rFonts w:ascii="Times New Roman" w:hAnsi="Times New Roman" w:cs="Times New Roman"/>
          <w:sz w:val="24"/>
          <w:szCs w:val="24"/>
        </w:rPr>
      </w:pPr>
    </w:p>
    <w:p w14:paraId="5AA03FBA" w14:textId="77777777" w:rsidR="0049460D" w:rsidRDefault="0049460D">
      <w:pPr>
        <w:widowControl/>
        <w:jc w:val="left"/>
        <w:rPr>
          <w:rFonts w:ascii="Times New Roman" w:hAnsi="Times New Roman" w:cs="Times New Roman"/>
          <w:sz w:val="24"/>
          <w:szCs w:val="24"/>
        </w:rPr>
      </w:pPr>
    </w:p>
    <w:p w14:paraId="7D55E6EE" w14:textId="77777777" w:rsidR="0049460D" w:rsidRDefault="0049460D">
      <w:pPr>
        <w:widowControl/>
        <w:jc w:val="left"/>
        <w:rPr>
          <w:rFonts w:ascii="Times New Roman" w:hAnsi="Times New Roman" w:cs="Times New Roman"/>
          <w:sz w:val="24"/>
          <w:szCs w:val="24"/>
        </w:rPr>
      </w:pPr>
    </w:p>
    <w:p w14:paraId="24100F55" w14:textId="77777777" w:rsidR="0049460D" w:rsidRDefault="0049460D">
      <w:pPr>
        <w:widowControl/>
        <w:jc w:val="left"/>
        <w:rPr>
          <w:rFonts w:ascii="Times New Roman" w:hAnsi="Times New Roman" w:cs="Times New Roman"/>
          <w:sz w:val="24"/>
          <w:szCs w:val="24"/>
        </w:rPr>
      </w:pPr>
    </w:p>
    <w:p w14:paraId="19057072" w14:textId="77777777" w:rsidR="0049460D" w:rsidRDefault="0049460D">
      <w:pPr>
        <w:widowControl/>
        <w:jc w:val="left"/>
        <w:rPr>
          <w:rFonts w:ascii="Times New Roman" w:hAnsi="Times New Roman" w:cs="Times New Roman"/>
          <w:sz w:val="24"/>
          <w:szCs w:val="24"/>
        </w:rPr>
      </w:pPr>
    </w:p>
    <w:p w14:paraId="1B7FDF2A" w14:textId="77777777" w:rsidR="0049460D" w:rsidRDefault="0049460D">
      <w:pPr>
        <w:widowControl/>
        <w:jc w:val="left"/>
        <w:rPr>
          <w:rFonts w:ascii="Times New Roman" w:hAnsi="Times New Roman" w:cs="Times New Roman"/>
          <w:sz w:val="24"/>
          <w:szCs w:val="24"/>
        </w:rPr>
      </w:pPr>
    </w:p>
    <w:p w14:paraId="24507503" w14:textId="77777777" w:rsidR="0049460D" w:rsidRDefault="0049460D">
      <w:pPr>
        <w:widowControl/>
        <w:jc w:val="left"/>
        <w:rPr>
          <w:rFonts w:ascii="Times New Roman" w:hAnsi="Times New Roman" w:cs="Times New Roman"/>
          <w:sz w:val="24"/>
          <w:szCs w:val="24"/>
        </w:rPr>
      </w:pPr>
    </w:p>
    <w:p w14:paraId="1C17EDDD" w14:textId="77777777" w:rsidR="0049460D" w:rsidRDefault="0049460D">
      <w:pPr>
        <w:widowControl/>
        <w:jc w:val="left"/>
        <w:rPr>
          <w:rFonts w:ascii="Times New Roman" w:hAnsi="Times New Roman" w:cs="Times New Roman"/>
          <w:sz w:val="24"/>
          <w:szCs w:val="24"/>
        </w:rPr>
      </w:pPr>
    </w:p>
    <w:p w14:paraId="57D87B7F" w14:textId="77777777" w:rsidR="0049460D" w:rsidRDefault="0049460D">
      <w:pPr>
        <w:widowControl/>
        <w:jc w:val="left"/>
        <w:rPr>
          <w:rFonts w:ascii="Times New Roman" w:hAnsi="Times New Roman" w:cs="Times New Roman"/>
          <w:sz w:val="24"/>
          <w:szCs w:val="24"/>
        </w:rPr>
      </w:pPr>
    </w:p>
    <w:p w14:paraId="3FD5604A" w14:textId="77777777" w:rsidR="00894A9F" w:rsidRDefault="00894A9F">
      <w:pPr>
        <w:widowControl/>
        <w:jc w:val="left"/>
        <w:rPr>
          <w:rFonts w:ascii="Times New Roman" w:hAnsi="Times New Roman" w:cs="Times New Roman" w:hint="eastAsia"/>
          <w:sz w:val="24"/>
          <w:szCs w:val="24"/>
        </w:rPr>
        <w:sectPr w:rsidR="00894A9F">
          <w:headerReference w:type="default" r:id="rId8"/>
          <w:pgSz w:w="11906" w:h="16838"/>
          <w:pgMar w:top="1440" w:right="1800" w:bottom="1440" w:left="1800" w:header="851" w:footer="992" w:gutter="0"/>
          <w:cols w:space="425"/>
          <w:docGrid w:type="lines" w:linePitch="312"/>
        </w:sectPr>
      </w:pPr>
    </w:p>
    <w:p w14:paraId="2B78DD52" w14:textId="3A2BEAFA" w:rsidR="00E418AB" w:rsidRDefault="00E418AB" w:rsidP="00894A9F">
      <w:pPr>
        <w:jc w:val="center"/>
        <w:rPr>
          <w:rFonts w:ascii="Times New Roman" w:hAnsi="Times New Roman" w:cs="Times New Roman"/>
          <w:b/>
          <w:bCs/>
          <w:sz w:val="24"/>
          <w:szCs w:val="24"/>
        </w:rPr>
      </w:pPr>
      <w:r w:rsidRPr="00E418AB">
        <w:rPr>
          <w:rFonts w:ascii="Times New Roman" w:hAnsi="Times New Roman" w:cs="Times New Roman" w:hint="eastAsia"/>
          <w:b/>
          <w:bCs/>
          <w:sz w:val="24"/>
          <w:szCs w:val="24"/>
        </w:rPr>
        <w:lastRenderedPageBreak/>
        <w:t>论软件工程对国家安全</w:t>
      </w:r>
      <w:r w:rsidR="003860F6">
        <w:rPr>
          <w:rFonts w:ascii="Times New Roman" w:hAnsi="Times New Roman" w:cs="Times New Roman" w:hint="eastAsia"/>
          <w:b/>
          <w:bCs/>
          <w:sz w:val="24"/>
          <w:szCs w:val="24"/>
        </w:rPr>
        <w:t>的提升作用和软件工程在国际战略中的角色</w:t>
      </w:r>
      <w:r w:rsidRPr="00E418AB">
        <w:rPr>
          <w:rFonts w:ascii="Times New Roman" w:hAnsi="Times New Roman" w:cs="Times New Roman" w:hint="eastAsia"/>
          <w:b/>
          <w:bCs/>
          <w:sz w:val="24"/>
          <w:szCs w:val="24"/>
        </w:rPr>
        <w:t>以及</w:t>
      </w:r>
      <w:r w:rsidR="00AF51CD">
        <w:rPr>
          <w:rFonts w:ascii="Times New Roman" w:hAnsi="Times New Roman" w:cs="Times New Roman" w:hint="eastAsia"/>
          <w:b/>
          <w:bCs/>
          <w:sz w:val="24"/>
          <w:szCs w:val="24"/>
        </w:rPr>
        <w:t>一些挑战和</w:t>
      </w:r>
      <w:r w:rsidR="003860F6">
        <w:rPr>
          <w:rFonts w:ascii="Times New Roman" w:hAnsi="Times New Roman" w:cs="Times New Roman" w:hint="eastAsia"/>
          <w:b/>
          <w:bCs/>
          <w:sz w:val="24"/>
          <w:szCs w:val="24"/>
        </w:rPr>
        <w:t>应对策略</w:t>
      </w:r>
    </w:p>
    <w:p w14:paraId="66888126" w14:textId="4DBFDB73" w:rsidR="003860F6" w:rsidRDefault="003860F6" w:rsidP="009E3403">
      <w:pPr>
        <w:spacing w:line="480" w:lineRule="auto"/>
        <w:ind w:firstLineChars="200" w:firstLine="480"/>
        <w:rPr>
          <w:rFonts w:ascii="宋体" w:eastAsia="宋体" w:hAnsi="宋体" w:cs="Times New Roman" w:hint="eastAsia"/>
          <w:sz w:val="24"/>
          <w:szCs w:val="24"/>
        </w:rPr>
      </w:pPr>
      <w:r w:rsidRPr="003860F6">
        <w:rPr>
          <w:rFonts w:ascii="宋体" w:eastAsia="宋体" w:hAnsi="宋体" w:cs="Times New Roman"/>
          <w:sz w:val="24"/>
          <w:szCs w:val="24"/>
        </w:rPr>
        <w:t>在数字化时代，软件工程已成为国家安全保障和国际战略布局中的核心力量。随着信息技术的不断发展，国家的安全不仅依赖于传统的军事力量，更在于信息系统的稳健性、网络防御的能力以及科技创新的领导地位。软件工程通过提升关键基础设施的安全、加强数据保护、推动智能化和自动化等手段，有效提升了国家在面临网络攻击、信息泄露等威胁时的防御能力。同时，技术的领先使得国家在全球竞争中占据优势地位，推动经济和军事战略的创新与部署。然而，在这一过程中，各国面临着人才短缺、网络安全威胁等挑战。为了确保数字经济和国家安全的同步发展，我们需要加强技术研发、完善网络安全体系、加大人才培养以及推动国际合作，以有效应对这些挑战，确保在全球战略竞争中的领先地位。</w:t>
      </w:r>
    </w:p>
    <w:p w14:paraId="5E32A385" w14:textId="39E7F31A" w:rsidR="003860F6" w:rsidRDefault="003860F6" w:rsidP="003860F6">
      <w:pPr>
        <w:spacing w:line="480" w:lineRule="auto"/>
        <w:ind w:firstLineChars="200" w:firstLine="480"/>
        <w:jc w:val="center"/>
        <w:rPr>
          <w:rFonts w:ascii="Times New Roman" w:hAnsi="Times New Roman" w:cs="Times New Roman"/>
          <w:b/>
          <w:bCs/>
          <w:sz w:val="24"/>
          <w:szCs w:val="24"/>
        </w:rPr>
      </w:pPr>
      <w:r w:rsidRPr="00E418AB">
        <w:rPr>
          <w:rFonts w:ascii="Times New Roman" w:hAnsi="Times New Roman" w:cs="Times New Roman" w:hint="eastAsia"/>
          <w:b/>
          <w:bCs/>
          <w:sz w:val="24"/>
          <w:szCs w:val="24"/>
        </w:rPr>
        <w:t>软件工程对国家安全</w:t>
      </w:r>
      <w:r>
        <w:rPr>
          <w:rFonts w:ascii="Times New Roman" w:hAnsi="Times New Roman" w:cs="Times New Roman" w:hint="eastAsia"/>
          <w:b/>
          <w:bCs/>
          <w:sz w:val="24"/>
          <w:szCs w:val="24"/>
        </w:rPr>
        <w:t>的提升作用</w:t>
      </w:r>
    </w:p>
    <w:p w14:paraId="79F24449" w14:textId="73225D4C" w:rsidR="003860F6" w:rsidRPr="003860F6" w:rsidRDefault="003860F6" w:rsidP="003860F6">
      <w:pPr>
        <w:rPr>
          <w:rFonts w:ascii="Times New Roman" w:hAnsi="Times New Roman" w:cs="Times New Roman"/>
          <w:b/>
          <w:bCs/>
          <w:sz w:val="24"/>
          <w:szCs w:val="24"/>
        </w:rPr>
      </w:pPr>
      <w:r>
        <w:rPr>
          <w:rFonts w:ascii="Times New Roman" w:hAnsi="Times New Roman" w:cs="Times New Roman" w:hint="eastAsia"/>
          <w:b/>
          <w:bCs/>
          <w:sz w:val="24"/>
          <w:szCs w:val="24"/>
        </w:rPr>
        <w:t>保障信息系统安全</w:t>
      </w:r>
    </w:p>
    <w:p w14:paraId="7267D7E0" w14:textId="6AD0C7A9" w:rsidR="009405E7" w:rsidRPr="009E3403" w:rsidRDefault="009405E7" w:rsidP="009E3403">
      <w:pPr>
        <w:spacing w:line="480" w:lineRule="auto"/>
        <w:ind w:firstLineChars="200" w:firstLine="480"/>
        <w:rPr>
          <w:rFonts w:ascii="宋体" w:eastAsia="宋体" w:hAnsi="宋体" w:cs="Times New Roman" w:hint="eastAsia"/>
          <w:sz w:val="24"/>
          <w:szCs w:val="24"/>
        </w:rPr>
      </w:pPr>
      <w:r w:rsidRPr="009E3403">
        <w:rPr>
          <w:rFonts w:ascii="宋体" w:eastAsia="宋体" w:hAnsi="宋体" w:cs="Times New Roman" w:hint="eastAsia"/>
          <w:sz w:val="24"/>
          <w:szCs w:val="24"/>
        </w:rPr>
        <w:t>在现代国家安全体系中，信息系统的安全保障至关重要。软件工程作为信息系统的核心技术，直接影响国家安全的稳固性与防御能力。通过提升网络防御能力、改进加密技术和建立数据备份与恢复系统，软件工程为国家提供了强大的安全保障。</w:t>
      </w:r>
    </w:p>
    <w:p w14:paraId="31C8740E" w14:textId="3BEFB25C" w:rsidR="00894A9F" w:rsidRDefault="009405E7" w:rsidP="009E3403">
      <w:pPr>
        <w:spacing w:line="480" w:lineRule="auto"/>
        <w:ind w:firstLineChars="200" w:firstLine="480"/>
        <w:rPr>
          <w:rFonts w:ascii="宋体" w:eastAsia="宋体" w:hAnsi="宋体" w:cs="Times New Roman" w:hint="eastAsia"/>
          <w:sz w:val="24"/>
          <w:szCs w:val="24"/>
        </w:rPr>
        <w:sectPr w:rsidR="00894A9F">
          <w:headerReference w:type="default" r:id="rId9"/>
          <w:pgSz w:w="11906" w:h="16838"/>
          <w:pgMar w:top="1440" w:right="1800" w:bottom="1440" w:left="1800" w:header="851" w:footer="992" w:gutter="0"/>
          <w:cols w:space="425"/>
          <w:docGrid w:type="lines" w:linePitch="312"/>
        </w:sectPr>
      </w:pPr>
      <w:r w:rsidRPr="009E3403">
        <w:rPr>
          <w:rFonts w:ascii="宋体" w:eastAsia="宋体" w:hAnsi="宋体" w:cs="Times New Roman" w:hint="eastAsia"/>
          <w:sz w:val="24"/>
          <w:szCs w:val="24"/>
        </w:rPr>
        <w:t>首先，网络防御与网络战是信息系统安全保障的首要任务。随着互联网的普及，国家信息系统面临的威胁日益复杂化，网络攻击的形式从数据窃取、病毒攻击到分布式拒绝服务攻击（DDoS）等多种方式</w:t>
      </w:r>
      <w:r w:rsidR="009E3403">
        <w:rPr>
          <w:rFonts w:ascii="Times New Roman" w:hAnsi="Times New Roman" w:cs="Times New Roman" w:hint="eastAsia"/>
          <w:sz w:val="24"/>
          <w:szCs w:val="24"/>
        </w:rPr>
        <w:t>(</w:t>
      </w:r>
      <w:r w:rsidRPr="009E3403">
        <w:rPr>
          <w:rFonts w:ascii="Times New Roman" w:hAnsi="Times New Roman" w:cs="Times New Roman"/>
          <w:sz w:val="24"/>
          <w:szCs w:val="24"/>
        </w:rPr>
        <w:t>Langner</w:t>
      </w:r>
      <w:r w:rsidR="009E3403">
        <w:rPr>
          <w:rFonts w:ascii="Times New Roman" w:hAnsi="Times New Roman" w:cs="Times New Roman" w:hint="eastAsia"/>
          <w:sz w:val="24"/>
          <w:szCs w:val="24"/>
        </w:rPr>
        <w:t xml:space="preserve">, </w:t>
      </w:r>
      <w:r w:rsidRPr="009E3403">
        <w:rPr>
          <w:rFonts w:ascii="Times New Roman" w:hAnsi="Times New Roman" w:cs="Times New Roman"/>
          <w:sz w:val="24"/>
          <w:szCs w:val="24"/>
        </w:rPr>
        <w:t>2011</w:t>
      </w:r>
      <w:r w:rsidR="009E3403">
        <w:rPr>
          <w:rFonts w:ascii="Times New Roman" w:hAnsi="Times New Roman" w:cs="Times New Roman" w:hint="eastAsia"/>
          <w:sz w:val="24"/>
          <w:szCs w:val="24"/>
        </w:rPr>
        <w:t>)</w:t>
      </w:r>
      <w:r w:rsidR="009E3403">
        <w:rPr>
          <w:rFonts w:ascii="Times New Roman" w:hAnsi="Times New Roman" w:cs="Times New Roman" w:hint="eastAsia"/>
          <w:sz w:val="24"/>
          <w:szCs w:val="24"/>
        </w:rPr>
        <w:t>。</w:t>
      </w:r>
      <w:r w:rsidRPr="009E3403">
        <w:rPr>
          <w:rFonts w:ascii="宋体" w:eastAsia="宋体" w:hAnsi="宋体" w:cs="Times New Roman" w:hint="eastAsia"/>
          <w:sz w:val="24"/>
          <w:szCs w:val="24"/>
        </w:rPr>
        <w:t>这些攻击不仅会对政府、军队、金融和关键基础设施造成直接损害，还会削弱国家对外的竞争力。因此，软件工程通过开发强大的网</w:t>
      </w:r>
      <w:r w:rsidR="00894A9F">
        <w:rPr>
          <w:rFonts w:ascii="宋体" w:eastAsia="宋体" w:hAnsi="宋体" w:cs="Times New Roman" w:hint="eastAsia"/>
          <w:sz w:val="24"/>
          <w:szCs w:val="24"/>
        </w:rPr>
        <w:t>络</w:t>
      </w:r>
      <w:r w:rsidR="00894A9F" w:rsidRPr="009E3403">
        <w:rPr>
          <w:rFonts w:ascii="宋体" w:eastAsia="宋体" w:hAnsi="宋体" w:cs="Times New Roman" w:hint="eastAsia"/>
          <w:sz w:val="24"/>
          <w:szCs w:val="24"/>
        </w:rPr>
        <w:t>防御系统，包括入侵检测系统（IDS）、防火</w:t>
      </w:r>
    </w:p>
    <w:p w14:paraId="4BB3D17B" w14:textId="65250E10" w:rsidR="009405E7" w:rsidRPr="009E3403" w:rsidRDefault="009405E7" w:rsidP="00894A9F">
      <w:pPr>
        <w:spacing w:line="480" w:lineRule="auto"/>
        <w:rPr>
          <w:rFonts w:ascii="宋体" w:eastAsia="宋体" w:hAnsi="宋体" w:cs="Times New Roman" w:hint="eastAsia"/>
          <w:sz w:val="24"/>
          <w:szCs w:val="24"/>
        </w:rPr>
      </w:pPr>
      <w:r w:rsidRPr="009E3403">
        <w:rPr>
          <w:rFonts w:ascii="宋体" w:eastAsia="宋体" w:hAnsi="宋体" w:cs="Times New Roman" w:hint="eastAsia"/>
          <w:sz w:val="24"/>
          <w:szCs w:val="24"/>
        </w:rPr>
        <w:lastRenderedPageBreak/>
        <w:t>墙、恶意软件防护和实时监控工具，有效预防和抵御潜在的网络威胁。这些防御工具利用先进的算法和自动化响应机制，能够迅速识别并处理攻击行为，确保信息系统的稳定运行。同时，软件工程还推动了网络战技术的发展，使国家在面对网络战时具备进攻和防御的双重能力。</w:t>
      </w:r>
    </w:p>
    <w:p w14:paraId="39095A1B" w14:textId="08623069" w:rsidR="009405E7" w:rsidRPr="009E3403" w:rsidRDefault="009405E7" w:rsidP="003860F6">
      <w:pPr>
        <w:spacing w:line="480" w:lineRule="auto"/>
        <w:ind w:firstLineChars="200" w:firstLine="480"/>
        <w:rPr>
          <w:rFonts w:ascii="宋体" w:eastAsia="宋体" w:hAnsi="宋体" w:cs="Times New Roman" w:hint="eastAsia"/>
          <w:sz w:val="24"/>
          <w:szCs w:val="24"/>
        </w:rPr>
      </w:pPr>
      <w:r w:rsidRPr="009E3403">
        <w:rPr>
          <w:rFonts w:ascii="宋体" w:eastAsia="宋体" w:hAnsi="宋体" w:cs="Times New Roman" w:hint="eastAsia"/>
          <w:sz w:val="24"/>
          <w:szCs w:val="24"/>
        </w:rPr>
        <w:t>其次，加密技术的进步极大提高了信息系统的安全性。信息在传输和存储过程中，容易遭受窃取和篡改，而加密技术则是防止信息泄露的重要手段。现代加密算法，如对称加密算法（AES）、非对称加密算法（RSA）以及哈希算法，能够确保数据的完整性和保密性</w:t>
      </w:r>
      <w:r w:rsidR="009E3403" w:rsidRPr="009E3403">
        <w:rPr>
          <w:rFonts w:ascii="Times New Roman" w:hAnsi="Times New Roman" w:cs="Times New Roman" w:hint="eastAsia"/>
          <w:sz w:val="24"/>
          <w:szCs w:val="24"/>
        </w:rPr>
        <w:t>(</w:t>
      </w:r>
      <w:r w:rsidRPr="009E3403">
        <w:rPr>
          <w:rFonts w:ascii="Times New Roman" w:hAnsi="Times New Roman" w:cs="Times New Roman"/>
          <w:sz w:val="24"/>
          <w:szCs w:val="24"/>
        </w:rPr>
        <w:t>Sicari</w:t>
      </w:r>
      <w:r w:rsidR="009E3403" w:rsidRPr="009E3403">
        <w:rPr>
          <w:rFonts w:ascii="Times New Roman" w:hAnsi="Times New Roman" w:cs="Times New Roman" w:hint="eastAsia"/>
          <w:sz w:val="24"/>
          <w:szCs w:val="24"/>
        </w:rPr>
        <w:t xml:space="preserve"> et al.,2015)</w:t>
      </w:r>
      <w:r w:rsidR="009E3403">
        <w:rPr>
          <w:rFonts w:ascii="Times New Roman" w:hAnsi="Times New Roman" w:cs="Times New Roman" w:hint="eastAsia"/>
          <w:sz w:val="24"/>
          <w:szCs w:val="24"/>
        </w:rPr>
        <w:t>。</w:t>
      </w:r>
      <w:r w:rsidRPr="009E3403">
        <w:rPr>
          <w:rFonts w:ascii="宋体" w:eastAsia="宋体" w:hAnsi="宋体" w:cs="Times New Roman" w:hint="eastAsia"/>
          <w:sz w:val="24"/>
          <w:szCs w:val="24"/>
        </w:rPr>
        <w:t>软件工程不断推动这些加密技术的发展，提升加密算法的复杂性和破解难度，使得国家级通信、情报传输、金融数据等关键领域的安全性得到有效保障。加密技术的广泛应用，也使国家在外交、军事及经济决策中，能防止外界窃听和数据篡改，保护国家利益不受损害。</w:t>
      </w:r>
    </w:p>
    <w:p w14:paraId="36D286F1" w14:textId="1D388A8C" w:rsidR="009405E7" w:rsidRPr="009E3403" w:rsidRDefault="009405E7" w:rsidP="009E3403">
      <w:pPr>
        <w:spacing w:line="480" w:lineRule="auto"/>
        <w:ind w:firstLineChars="200" w:firstLine="480"/>
        <w:rPr>
          <w:rFonts w:ascii="宋体" w:eastAsia="宋体" w:hAnsi="宋体" w:cs="Times New Roman" w:hint="eastAsia"/>
          <w:sz w:val="24"/>
          <w:szCs w:val="24"/>
        </w:rPr>
      </w:pPr>
      <w:r w:rsidRPr="009E3403">
        <w:rPr>
          <w:rFonts w:ascii="宋体" w:eastAsia="宋体" w:hAnsi="宋体" w:cs="Times New Roman" w:hint="eastAsia"/>
          <w:sz w:val="24"/>
          <w:szCs w:val="24"/>
        </w:rPr>
        <w:t>此外，数据备份与恢复系统也是信息系统安全保障的重要组成部分。自然灾害、硬件故障或网络攻击都可能导致信息系统崩溃或数据丢失，特别是在国家关键基础设施中，数据的损失将会带来无法估量的后果。软件工程通过设计高效的数据备份和恢复系统，确保在遭遇紧急情况时，能够迅速恢复系统功能和数据。云计算技术的发展进一步提升了数据存储和备份的灵活性</w:t>
      </w:r>
      <w:r w:rsidR="009E3403">
        <w:rPr>
          <w:rFonts w:ascii="Times New Roman" w:hAnsi="Times New Roman" w:cs="Times New Roman" w:hint="eastAsia"/>
          <w:sz w:val="24"/>
          <w:szCs w:val="24"/>
        </w:rPr>
        <w:t>(</w:t>
      </w:r>
      <w:r w:rsidRPr="009E3403">
        <w:rPr>
          <w:rFonts w:ascii="Times New Roman" w:hAnsi="Times New Roman" w:cs="Times New Roman"/>
          <w:sz w:val="24"/>
          <w:szCs w:val="24"/>
        </w:rPr>
        <w:t>Pearson</w:t>
      </w:r>
      <w:r w:rsidR="009E3403" w:rsidRPr="009E3403">
        <w:rPr>
          <w:rFonts w:ascii="Times New Roman" w:hAnsi="Times New Roman" w:cs="Times New Roman" w:hint="eastAsia"/>
          <w:sz w:val="24"/>
          <w:szCs w:val="24"/>
        </w:rPr>
        <w:t>,</w:t>
      </w:r>
      <w:r w:rsidRPr="009E3403">
        <w:rPr>
          <w:rFonts w:ascii="Times New Roman" w:hAnsi="Times New Roman" w:cs="Times New Roman"/>
          <w:sz w:val="24"/>
          <w:szCs w:val="24"/>
        </w:rPr>
        <w:t>2013)</w:t>
      </w:r>
      <w:r w:rsidR="009E3403">
        <w:rPr>
          <w:rFonts w:ascii="Times New Roman" w:hAnsi="Times New Roman" w:cs="Times New Roman" w:hint="eastAsia"/>
          <w:sz w:val="24"/>
          <w:szCs w:val="24"/>
        </w:rPr>
        <w:t>，</w:t>
      </w:r>
      <w:r w:rsidRPr="009E3403">
        <w:rPr>
          <w:rFonts w:ascii="宋体" w:eastAsia="宋体" w:hAnsi="宋体" w:cs="Times New Roman" w:hint="eastAsia"/>
          <w:sz w:val="24"/>
          <w:szCs w:val="24"/>
        </w:rPr>
        <w:t>国家可以通过分布式存储、定期备份等方式，保证数据在多个节点上保存，避免单点故障带来的全面损失。</w:t>
      </w:r>
    </w:p>
    <w:p w14:paraId="5C5B3652" w14:textId="0FEC8594" w:rsidR="009405E7" w:rsidRPr="00AF51CD" w:rsidRDefault="009405E7" w:rsidP="00AF51CD">
      <w:pPr>
        <w:rPr>
          <w:rFonts w:ascii="Times New Roman" w:hAnsi="Times New Roman" w:cs="Times New Roman"/>
          <w:b/>
          <w:bCs/>
          <w:sz w:val="24"/>
          <w:szCs w:val="24"/>
        </w:rPr>
      </w:pPr>
      <w:r w:rsidRPr="00AF51CD">
        <w:rPr>
          <w:rFonts w:ascii="Times New Roman" w:hAnsi="Times New Roman" w:cs="Times New Roman" w:hint="eastAsia"/>
          <w:b/>
          <w:bCs/>
          <w:sz w:val="24"/>
          <w:szCs w:val="24"/>
        </w:rPr>
        <w:t>关键基础设施保护</w:t>
      </w:r>
    </w:p>
    <w:p w14:paraId="099E4B84" w14:textId="7B780C53" w:rsidR="00894A9F" w:rsidRDefault="009405E7" w:rsidP="00AF51CD">
      <w:pPr>
        <w:spacing w:line="480" w:lineRule="auto"/>
        <w:ind w:firstLineChars="200" w:firstLine="480"/>
        <w:rPr>
          <w:rFonts w:ascii="宋体" w:eastAsia="宋体" w:hAnsi="宋体" w:cs="Times New Roman" w:hint="eastAsia"/>
          <w:sz w:val="24"/>
          <w:szCs w:val="24"/>
        </w:rPr>
        <w:sectPr w:rsidR="00894A9F">
          <w:headerReference w:type="default" r:id="rId10"/>
          <w:pgSz w:w="11906" w:h="16838"/>
          <w:pgMar w:top="1440" w:right="1800" w:bottom="1440" w:left="1800" w:header="851" w:footer="992" w:gutter="0"/>
          <w:cols w:space="425"/>
          <w:docGrid w:type="lines" w:linePitch="312"/>
        </w:sectPr>
      </w:pPr>
      <w:r w:rsidRPr="009E3403">
        <w:rPr>
          <w:rFonts w:ascii="宋体" w:eastAsia="宋体" w:hAnsi="宋体" w:cs="Times New Roman" w:hint="eastAsia"/>
          <w:sz w:val="24"/>
          <w:szCs w:val="24"/>
        </w:rPr>
        <w:t>关键基础设施（如能源、电力、交通、通信、金融等）的正常运行是国家安全的核心。一旦这些系统遭到攻击或破坏，可能导致大规模的社会混乱和经济崩溃，因此保护其安</w:t>
      </w:r>
      <w:r w:rsidR="00894A9F" w:rsidRPr="009E3403">
        <w:rPr>
          <w:rFonts w:ascii="宋体" w:eastAsia="宋体" w:hAnsi="宋体" w:cs="Times New Roman" w:hint="eastAsia"/>
          <w:sz w:val="24"/>
          <w:szCs w:val="24"/>
        </w:rPr>
        <w:t>全性至关重要。软件工程通过提升工业控制系统的安全、加强</w:t>
      </w:r>
    </w:p>
    <w:p w14:paraId="53B7865D" w14:textId="1096A402" w:rsidR="009405E7" w:rsidRPr="009E3403" w:rsidRDefault="009405E7" w:rsidP="00894A9F">
      <w:pPr>
        <w:spacing w:line="480" w:lineRule="auto"/>
        <w:rPr>
          <w:rFonts w:ascii="宋体" w:eastAsia="宋体" w:hAnsi="宋体" w:cs="Times New Roman" w:hint="eastAsia"/>
          <w:sz w:val="24"/>
          <w:szCs w:val="24"/>
        </w:rPr>
      </w:pPr>
      <w:r w:rsidRPr="009E3403">
        <w:rPr>
          <w:rFonts w:ascii="宋体" w:eastAsia="宋体" w:hAnsi="宋体" w:cs="Times New Roman" w:hint="eastAsia"/>
          <w:sz w:val="24"/>
          <w:szCs w:val="24"/>
        </w:rPr>
        <w:lastRenderedPageBreak/>
        <w:t>物联网设备防护、增强网络防御和提供数据恢复机制，成为了关键基础设施安全保障的技术支柱。</w:t>
      </w:r>
    </w:p>
    <w:p w14:paraId="24AA1989" w14:textId="2343762C" w:rsidR="009405E7" w:rsidRPr="009E3403" w:rsidRDefault="009405E7" w:rsidP="00AF51CD">
      <w:pPr>
        <w:spacing w:line="480" w:lineRule="auto"/>
        <w:ind w:firstLineChars="200" w:firstLine="480"/>
        <w:rPr>
          <w:rFonts w:ascii="宋体" w:eastAsia="宋体" w:hAnsi="宋体" w:cs="Times New Roman" w:hint="eastAsia"/>
          <w:sz w:val="24"/>
          <w:szCs w:val="24"/>
        </w:rPr>
      </w:pPr>
      <w:r w:rsidRPr="009E3403">
        <w:rPr>
          <w:rFonts w:ascii="宋体" w:eastAsia="宋体" w:hAnsi="宋体" w:cs="Times New Roman" w:hint="eastAsia"/>
          <w:sz w:val="24"/>
          <w:szCs w:val="24"/>
        </w:rPr>
        <w:t>首先，工业控制系统（ICS）是关键基础设施的核心。ICS控制着电力输送、供水等重要服务，但这些系统常因陈旧设计和长期联网而容易成为网络攻击的目标。近年来针对ICS的网络攻击呈上升趋势，知名的Stuxnet蠕虫攻击便是对核设施控制系统的重大威胁</w:t>
      </w:r>
      <w:r w:rsidR="0049460D">
        <w:rPr>
          <w:rFonts w:ascii="Times New Roman" w:hAnsi="Times New Roman" w:cs="Times New Roman" w:hint="eastAsia"/>
          <w:sz w:val="24"/>
          <w:szCs w:val="24"/>
        </w:rPr>
        <w:t>(</w:t>
      </w:r>
      <w:r w:rsidR="0049460D" w:rsidRPr="009E3403">
        <w:rPr>
          <w:rFonts w:ascii="Times New Roman" w:hAnsi="Times New Roman" w:cs="Times New Roman"/>
          <w:sz w:val="24"/>
          <w:szCs w:val="24"/>
        </w:rPr>
        <w:t>Langner</w:t>
      </w:r>
      <w:r w:rsidR="0049460D">
        <w:rPr>
          <w:rFonts w:ascii="Times New Roman" w:hAnsi="Times New Roman" w:cs="Times New Roman" w:hint="eastAsia"/>
          <w:sz w:val="24"/>
          <w:szCs w:val="24"/>
        </w:rPr>
        <w:t xml:space="preserve">, </w:t>
      </w:r>
      <w:r w:rsidR="0049460D" w:rsidRPr="009E3403">
        <w:rPr>
          <w:rFonts w:ascii="Times New Roman" w:hAnsi="Times New Roman" w:cs="Times New Roman"/>
          <w:sz w:val="24"/>
          <w:szCs w:val="24"/>
        </w:rPr>
        <w:t>2011</w:t>
      </w:r>
      <w:r w:rsidR="0049460D">
        <w:rPr>
          <w:rFonts w:ascii="Times New Roman" w:hAnsi="Times New Roman" w:cs="Times New Roman" w:hint="eastAsia"/>
          <w:sz w:val="24"/>
          <w:szCs w:val="24"/>
        </w:rPr>
        <w:t>)</w:t>
      </w:r>
      <w:r w:rsidR="0049460D">
        <w:rPr>
          <w:rFonts w:ascii="Times New Roman" w:hAnsi="Times New Roman" w:cs="Times New Roman" w:hint="eastAsia"/>
          <w:sz w:val="24"/>
          <w:szCs w:val="24"/>
        </w:rPr>
        <w:t>。</w:t>
      </w:r>
      <w:r w:rsidRPr="009E3403">
        <w:rPr>
          <w:rFonts w:ascii="宋体" w:eastAsia="宋体" w:hAnsi="宋体" w:cs="Times New Roman" w:hint="eastAsia"/>
          <w:sz w:val="24"/>
          <w:szCs w:val="24"/>
        </w:rPr>
        <w:t>为了应对这一问题，软件工程为ICS引入了新型安全协议和入侵检测系统（IDS），确保攻击能够被快速识别并防范。例如，实时监控系统可侦测任何异常活动，并迅速采取防御措施，防止攻击扩散至整个基础设施网络。</w:t>
      </w:r>
    </w:p>
    <w:p w14:paraId="6C2C38B1" w14:textId="29A46856" w:rsidR="009405E7" w:rsidRPr="009E3403" w:rsidRDefault="009405E7" w:rsidP="00AF51CD">
      <w:pPr>
        <w:spacing w:line="480" w:lineRule="auto"/>
        <w:ind w:firstLineChars="200" w:firstLine="480"/>
        <w:rPr>
          <w:rFonts w:ascii="宋体" w:eastAsia="宋体" w:hAnsi="宋体" w:cs="Times New Roman" w:hint="eastAsia"/>
          <w:sz w:val="24"/>
          <w:szCs w:val="24"/>
        </w:rPr>
      </w:pPr>
      <w:r w:rsidRPr="009E3403">
        <w:rPr>
          <w:rFonts w:ascii="宋体" w:eastAsia="宋体" w:hAnsi="宋体" w:cs="Times New Roman" w:hint="eastAsia"/>
          <w:sz w:val="24"/>
          <w:szCs w:val="24"/>
        </w:rPr>
        <w:t>其次，随着物联网（IoT）设备的广泛应用，关键基础设施面临新的安全挑战</w:t>
      </w:r>
      <w:r w:rsidR="0049460D" w:rsidRPr="009E3403">
        <w:rPr>
          <w:rFonts w:ascii="Times New Roman" w:hAnsi="Times New Roman" w:cs="Times New Roman" w:hint="eastAsia"/>
          <w:sz w:val="24"/>
          <w:szCs w:val="24"/>
        </w:rPr>
        <w:t>(</w:t>
      </w:r>
      <w:r w:rsidR="0049460D" w:rsidRPr="009E3403">
        <w:rPr>
          <w:rFonts w:ascii="Times New Roman" w:hAnsi="Times New Roman" w:cs="Times New Roman"/>
          <w:sz w:val="24"/>
          <w:szCs w:val="24"/>
        </w:rPr>
        <w:t>Sicari</w:t>
      </w:r>
      <w:r w:rsidR="0049460D" w:rsidRPr="009E3403">
        <w:rPr>
          <w:rFonts w:ascii="Times New Roman" w:hAnsi="Times New Roman" w:cs="Times New Roman" w:hint="eastAsia"/>
          <w:sz w:val="24"/>
          <w:szCs w:val="24"/>
        </w:rPr>
        <w:t xml:space="preserve"> et al.,2015)</w:t>
      </w:r>
      <w:r w:rsidR="0049460D">
        <w:rPr>
          <w:rFonts w:ascii="Times New Roman" w:hAnsi="Times New Roman" w:cs="Times New Roman" w:hint="eastAsia"/>
          <w:sz w:val="24"/>
          <w:szCs w:val="24"/>
        </w:rPr>
        <w:t>。</w:t>
      </w:r>
      <w:r w:rsidRPr="009E3403">
        <w:rPr>
          <w:rFonts w:ascii="宋体" w:eastAsia="宋体" w:hAnsi="宋体" w:cs="Times New Roman" w:hint="eastAsia"/>
          <w:sz w:val="24"/>
          <w:szCs w:val="24"/>
        </w:rPr>
        <w:t>物联网设备被广泛用于智能电网和交通系统等领域，通过数据收集与控制提高效率。然而，这些设备常因低安全性成为攻击者的目标。为此，软件工程师开发了设备身份验证、固件更新与数据加密技术，增强物联网设备的安全性。例如，自动更新系统能够修复已知漏洞，防止黑客利用漏洞入侵基础设施网络。</w:t>
      </w:r>
    </w:p>
    <w:p w14:paraId="5A7E2291" w14:textId="77777777" w:rsidR="00894A9F" w:rsidRDefault="009405E7" w:rsidP="00AF51CD">
      <w:pPr>
        <w:spacing w:line="480" w:lineRule="auto"/>
        <w:ind w:firstLineChars="200" w:firstLine="480"/>
        <w:rPr>
          <w:rFonts w:ascii="宋体" w:eastAsia="宋体" w:hAnsi="宋体" w:cs="Times New Roman" w:hint="eastAsia"/>
          <w:sz w:val="24"/>
          <w:szCs w:val="24"/>
        </w:rPr>
        <w:sectPr w:rsidR="00894A9F">
          <w:headerReference w:type="default" r:id="rId11"/>
          <w:pgSz w:w="11906" w:h="16838"/>
          <w:pgMar w:top="1440" w:right="1800" w:bottom="1440" w:left="1800" w:header="851" w:footer="992" w:gutter="0"/>
          <w:cols w:space="425"/>
          <w:docGrid w:type="lines" w:linePitch="312"/>
        </w:sectPr>
      </w:pPr>
      <w:r w:rsidRPr="009E3403">
        <w:rPr>
          <w:rFonts w:ascii="宋体" w:eastAsia="宋体" w:hAnsi="宋体" w:cs="Times New Roman" w:hint="eastAsia"/>
          <w:sz w:val="24"/>
          <w:szCs w:val="24"/>
        </w:rPr>
        <w:t>此外，网络攻击对基础设施的威胁愈发严重，特别是针对能源和交通行业的恶意攻击频率不断上升</w:t>
      </w:r>
      <w:r w:rsidR="0049460D" w:rsidRPr="0049460D">
        <w:rPr>
          <w:rFonts w:ascii="Times New Roman" w:hAnsi="Times New Roman" w:cs="Times New Roman" w:hint="eastAsia"/>
          <w:sz w:val="24"/>
          <w:szCs w:val="24"/>
        </w:rPr>
        <w:t>(</w:t>
      </w:r>
      <w:r w:rsidR="0049460D" w:rsidRPr="0049460D">
        <w:rPr>
          <w:rFonts w:ascii="Times New Roman" w:hAnsi="Times New Roman" w:cs="Times New Roman"/>
          <w:sz w:val="24"/>
          <w:szCs w:val="24"/>
        </w:rPr>
        <w:t>Alcaraz &amp; Lopez,</w:t>
      </w:r>
      <w:r w:rsidR="0049460D">
        <w:rPr>
          <w:rFonts w:ascii="Times New Roman" w:hAnsi="Times New Roman" w:cs="Times New Roman" w:hint="eastAsia"/>
          <w:sz w:val="24"/>
          <w:szCs w:val="24"/>
        </w:rPr>
        <w:t xml:space="preserve"> </w:t>
      </w:r>
      <w:r w:rsidR="0049460D" w:rsidRPr="0049460D">
        <w:rPr>
          <w:rFonts w:ascii="Times New Roman" w:hAnsi="Times New Roman" w:cs="Times New Roman"/>
          <w:sz w:val="24"/>
          <w:szCs w:val="24"/>
        </w:rPr>
        <w:t>2013)</w:t>
      </w:r>
      <w:r w:rsidR="0049460D">
        <w:rPr>
          <w:rFonts w:ascii="Times New Roman" w:hAnsi="Times New Roman" w:cs="Times New Roman" w:hint="eastAsia"/>
          <w:sz w:val="24"/>
          <w:szCs w:val="24"/>
        </w:rPr>
        <w:t>。</w:t>
      </w:r>
      <w:r w:rsidRPr="009E3403">
        <w:rPr>
          <w:rFonts w:ascii="宋体" w:eastAsia="宋体" w:hAnsi="宋体" w:cs="Times New Roman" w:hint="eastAsia"/>
          <w:sz w:val="24"/>
          <w:szCs w:val="24"/>
        </w:rPr>
        <w:t>软件工程通过设计强大的防火墙和恶意软件防护系统，抵御病毒和攻击行为。例如，高级入侵检测系统能够分析网络流量并识别可疑活动，帮助及时做出防御决策。针对系统遭受攻击后的恢复需求，软件工程通过冗余设计和数据备份技术，确保系统能够在最短时间内恢复功能。即使面对大规模攻击，软件设计的自动化恢复机制也能避免因系统瘫痪带来的灾难性后果。</w:t>
      </w:r>
    </w:p>
    <w:p w14:paraId="1C2C4CE1" w14:textId="6E194209" w:rsidR="009405E7" w:rsidRPr="009E3403" w:rsidRDefault="009405E7" w:rsidP="00894A9F">
      <w:pPr>
        <w:spacing w:line="480" w:lineRule="auto"/>
        <w:ind w:firstLine="420"/>
        <w:rPr>
          <w:rFonts w:ascii="宋体" w:eastAsia="宋体" w:hAnsi="宋体" w:cs="Times New Roman" w:hint="eastAsia"/>
          <w:sz w:val="24"/>
          <w:szCs w:val="24"/>
        </w:rPr>
      </w:pPr>
      <w:r w:rsidRPr="009E3403">
        <w:rPr>
          <w:rFonts w:ascii="宋体" w:eastAsia="宋体" w:hAnsi="宋体" w:cs="Times New Roman" w:hint="eastAsia"/>
          <w:sz w:val="24"/>
          <w:szCs w:val="24"/>
        </w:rPr>
        <w:lastRenderedPageBreak/>
        <w:t>最后，云计算和分布式存储技术为关键基础设施的数据保护提供了重要支持</w:t>
      </w:r>
      <w:r w:rsidR="0049460D">
        <w:rPr>
          <w:rFonts w:ascii="Times New Roman" w:hAnsi="Times New Roman" w:cs="Times New Roman" w:hint="eastAsia"/>
          <w:sz w:val="24"/>
          <w:szCs w:val="24"/>
        </w:rPr>
        <w:t>(</w:t>
      </w:r>
      <w:r w:rsidR="0049460D" w:rsidRPr="009E3403">
        <w:rPr>
          <w:rFonts w:ascii="Times New Roman" w:hAnsi="Times New Roman" w:cs="Times New Roman"/>
          <w:sz w:val="24"/>
          <w:szCs w:val="24"/>
        </w:rPr>
        <w:t>Pearson</w:t>
      </w:r>
      <w:r w:rsidR="0049460D" w:rsidRPr="009E3403">
        <w:rPr>
          <w:rFonts w:ascii="Times New Roman" w:hAnsi="Times New Roman" w:cs="Times New Roman" w:hint="eastAsia"/>
          <w:sz w:val="24"/>
          <w:szCs w:val="24"/>
        </w:rPr>
        <w:t>,</w:t>
      </w:r>
      <w:r w:rsidR="0049460D" w:rsidRPr="009E3403">
        <w:rPr>
          <w:rFonts w:ascii="Times New Roman" w:hAnsi="Times New Roman" w:cs="Times New Roman"/>
          <w:sz w:val="24"/>
          <w:szCs w:val="24"/>
        </w:rPr>
        <w:t>2013)</w:t>
      </w:r>
      <w:r w:rsidR="0049460D">
        <w:rPr>
          <w:rFonts w:ascii="Times New Roman" w:hAnsi="Times New Roman" w:cs="Times New Roman" w:hint="eastAsia"/>
          <w:sz w:val="24"/>
          <w:szCs w:val="24"/>
        </w:rPr>
        <w:t>。</w:t>
      </w:r>
      <w:r w:rsidRPr="009E3403">
        <w:rPr>
          <w:rFonts w:ascii="宋体" w:eastAsia="宋体" w:hAnsi="宋体" w:cs="Times New Roman" w:hint="eastAsia"/>
          <w:sz w:val="24"/>
          <w:szCs w:val="24"/>
        </w:rPr>
        <w:t>现代基础设施中的大量数据依赖于分布式存储，软件工程通过设计多层加密与访问控制确保数据的安全传输与存储。例如，在不同地理位置部署的数据中心间实现同步备份，避免因单一节点故障而导致数据丢失。</w:t>
      </w:r>
    </w:p>
    <w:p w14:paraId="39CB9373" w14:textId="6D266162" w:rsidR="00D67CF3" w:rsidRPr="00AF51CD" w:rsidRDefault="00D67CF3" w:rsidP="00AF51CD">
      <w:pPr>
        <w:spacing w:line="480" w:lineRule="auto"/>
        <w:ind w:firstLineChars="200" w:firstLine="480"/>
        <w:jc w:val="center"/>
        <w:rPr>
          <w:rFonts w:ascii="Times New Roman" w:hAnsi="Times New Roman" w:cs="Times New Roman"/>
          <w:b/>
          <w:bCs/>
          <w:sz w:val="24"/>
          <w:szCs w:val="24"/>
        </w:rPr>
      </w:pPr>
      <w:r w:rsidRPr="00AF51CD">
        <w:rPr>
          <w:rFonts w:ascii="Times New Roman" w:hAnsi="Times New Roman" w:cs="Times New Roman"/>
          <w:b/>
          <w:bCs/>
          <w:sz w:val="24"/>
          <w:szCs w:val="24"/>
        </w:rPr>
        <w:t>软件工程在国际战略中的角色</w:t>
      </w:r>
    </w:p>
    <w:p w14:paraId="615F11D8" w14:textId="04EE1D76" w:rsidR="00D67CF3" w:rsidRPr="00AF51CD" w:rsidRDefault="00D67CF3" w:rsidP="00AF51CD">
      <w:pPr>
        <w:rPr>
          <w:rFonts w:ascii="Times New Roman" w:hAnsi="Times New Roman" w:cs="Times New Roman"/>
          <w:b/>
          <w:bCs/>
          <w:sz w:val="24"/>
          <w:szCs w:val="24"/>
        </w:rPr>
      </w:pPr>
      <w:r w:rsidRPr="00AF51CD">
        <w:rPr>
          <w:rFonts w:ascii="Times New Roman" w:hAnsi="Times New Roman" w:cs="Times New Roman"/>
          <w:b/>
          <w:bCs/>
          <w:sz w:val="24"/>
          <w:szCs w:val="24"/>
        </w:rPr>
        <w:t>技术领先的战略优势</w:t>
      </w:r>
    </w:p>
    <w:p w14:paraId="7D4377BB" w14:textId="77777777" w:rsidR="00326F2A" w:rsidRPr="009E3403" w:rsidRDefault="00326F2A" w:rsidP="009E3403">
      <w:pPr>
        <w:spacing w:line="480" w:lineRule="auto"/>
        <w:ind w:firstLineChars="200" w:firstLine="480"/>
        <w:rPr>
          <w:rFonts w:ascii="宋体" w:eastAsia="宋体" w:hAnsi="宋体" w:cs="Times New Roman" w:hint="eastAsia"/>
          <w:sz w:val="24"/>
          <w:szCs w:val="24"/>
        </w:rPr>
      </w:pPr>
      <w:r w:rsidRPr="009E3403">
        <w:rPr>
          <w:rFonts w:ascii="宋体" w:eastAsia="宋体" w:hAnsi="宋体" w:cs="Times New Roman"/>
          <w:sz w:val="24"/>
          <w:szCs w:val="24"/>
        </w:rPr>
        <w:t>技术领先的战略优势已成为现代国家在全球竞争中的重要筹码。技术的进步不仅关系到经济发展，还直接影响国防安全、外交政策和国际战略布局。国家在软件工程、人工智能、网络安全等关键领域的技术突破，不仅能够提高本国的国际竞争力，还能通过掌控技术标准、增强防御能力等方式获取巨大的战略优势。技术领先的国家能够在国际事务中占据主动地位，进而影响全球的政治经济格局。</w:t>
      </w:r>
    </w:p>
    <w:p w14:paraId="20553C91" w14:textId="7F7BDBB8" w:rsidR="00326F2A" w:rsidRPr="009E3403" w:rsidRDefault="00326F2A" w:rsidP="009E3403">
      <w:pPr>
        <w:spacing w:line="480" w:lineRule="auto"/>
        <w:ind w:firstLineChars="200" w:firstLine="480"/>
        <w:rPr>
          <w:rFonts w:ascii="宋体" w:eastAsia="宋体" w:hAnsi="宋体" w:cs="Times New Roman" w:hint="eastAsia"/>
          <w:sz w:val="24"/>
          <w:szCs w:val="24"/>
        </w:rPr>
      </w:pPr>
      <w:r w:rsidRPr="009E3403">
        <w:rPr>
          <w:rFonts w:ascii="宋体" w:eastAsia="宋体" w:hAnsi="宋体" w:cs="Times New Roman"/>
          <w:sz w:val="24"/>
          <w:szCs w:val="24"/>
        </w:rPr>
        <w:t>首先，技术标准的制定权是技术领先带来的重要战略优势之一。制定技术标准意味着一个国家可以主导特定领域的发展方向，并影响全球产业链的布局。国家通过控制技术标准，可以吸引更多国家和企业采用其技术，从而锁定技术依赖。这不仅有助于经济增长，还能增强国家在国际事务中的话语权。例如，5G技术的争夺就是全球高科技竞争中的典型案例。中国、美国和欧洲在5G网络的研发和部署上展开激烈竞争，谁能够在5G领域取得优势，就意味着谁能够在未来的全球通信和互联网标准上掌握主导权</w:t>
      </w:r>
      <w:r w:rsidR="0049460D">
        <w:rPr>
          <w:rFonts w:ascii="Times New Roman" w:hAnsi="Times New Roman" w:cs="Times New Roman" w:hint="eastAsia"/>
          <w:sz w:val="24"/>
          <w:szCs w:val="24"/>
        </w:rPr>
        <w:t>(</w:t>
      </w:r>
      <w:r w:rsidR="0049460D" w:rsidRPr="009E3403">
        <w:rPr>
          <w:rFonts w:ascii="Times New Roman" w:hAnsi="Times New Roman" w:cs="Times New Roman"/>
          <w:sz w:val="24"/>
          <w:szCs w:val="24"/>
        </w:rPr>
        <w:t>Pearson</w:t>
      </w:r>
      <w:r w:rsidR="0049460D" w:rsidRPr="009E3403">
        <w:rPr>
          <w:rFonts w:ascii="Times New Roman" w:hAnsi="Times New Roman" w:cs="Times New Roman" w:hint="eastAsia"/>
          <w:sz w:val="24"/>
          <w:szCs w:val="24"/>
        </w:rPr>
        <w:t>,</w:t>
      </w:r>
      <w:r w:rsidR="0049460D" w:rsidRPr="009E3403">
        <w:rPr>
          <w:rFonts w:ascii="Times New Roman" w:hAnsi="Times New Roman" w:cs="Times New Roman"/>
          <w:sz w:val="24"/>
          <w:szCs w:val="24"/>
        </w:rPr>
        <w:t>2013)</w:t>
      </w:r>
      <w:r w:rsidRPr="009E3403">
        <w:rPr>
          <w:rFonts w:ascii="宋体" w:eastAsia="宋体" w:hAnsi="宋体" w:cs="Times New Roman"/>
          <w:sz w:val="24"/>
          <w:szCs w:val="24"/>
        </w:rPr>
        <w:t>。这种标准控制不仅影响全球通信产业的发展，还会影响全球经济、军事、甚至政治的格局。</w:t>
      </w:r>
    </w:p>
    <w:p w14:paraId="5A073B1E" w14:textId="493E25C6" w:rsidR="00894A9F" w:rsidRDefault="00A47BDF" w:rsidP="009E3403">
      <w:pPr>
        <w:spacing w:line="480" w:lineRule="auto"/>
        <w:ind w:firstLineChars="200" w:firstLine="480"/>
        <w:rPr>
          <w:rFonts w:ascii="宋体" w:eastAsia="宋体" w:hAnsi="宋体" w:cs="Times New Roman" w:hint="eastAsia"/>
          <w:sz w:val="24"/>
          <w:szCs w:val="24"/>
        </w:rPr>
        <w:sectPr w:rsidR="00894A9F">
          <w:headerReference w:type="default" r:id="rId12"/>
          <w:pgSz w:w="11906" w:h="16838"/>
          <w:pgMar w:top="1440" w:right="1800" w:bottom="1440" w:left="1800" w:header="851" w:footer="992" w:gutter="0"/>
          <w:cols w:space="425"/>
          <w:docGrid w:type="lines" w:linePitch="312"/>
        </w:sectPr>
      </w:pPr>
      <w:r w:rsidRPr="009E3403">
        <w:rPr>
          <w:rFonts w:ascii="宋体" w:eastAsia="宋体" w:hAnsi="宋体" w:cs="Times New Roman"/>
          <w:sz w:val="24"/>
          <w:szCs w:val="24"/>
        </w:rPr>
        <w:t>此外，技术领先能够为国家带来巨大的外交优势。现代外交不仅仅是军事和政治博弈，科技实力也成为了国家软实力的重要组成部分。拥有领先技术的国家在国际科技合作、技术转让等方面拥有更大的话语权。例如，欧</w:t>
      </w:r>
      <w:r w:rsidR="00894A9F" w:rsidRPr="009E3403">
        <w:rPr>
          <w:rFonts w:ascii="宋体" w:eastAsia="宋体" w:hAnsi="宋体" w:cs="Times New Roman"/>
          <w:sz w:val="24"/>
          <w:szCs w:val="24"/>
        </w:rPr>
        <w:t>盟和美国在与发</w:t>
      </w:r>
    </w:p>
    <w:p w14:paraId="7BDC4034" w14:textId="117112F8" w:rsidR="00A47BDF" w:rsidRPr="009E3403" w:rsidRDefault="00A47BDF" w:rsidP="00894A9F">
      <w:pPr>
        <w:spacing w:line="480" w:lineRule="auto"/>
        <w:rPr>
          <w:rFonts w:ascii="宋体" w:eastAsia="宋体" w:hAnsi="宋体" w:cs="Times New Roman" w:hint="eastAsia"/>
          <w:sz w:val="24"/>
          <w:szCs w:val="24"/>
        </w:rPr>
      </w:pPr>
      <w:r w:rsidRPr="009E3403">
        <w:rPr>
          <w:rFonts w:ascii="宋体" w:eastAsia="宋体" w:hAnsi="宋体" w:cs="Times New Roman"/>
          <w:sz w:val="24"/>
          <w:szCs w:val="24"/>
        </w:rPr>
        <w:lastRenderedPageBreak/>
        <w:t>展中国家合作时，经常以技术转让为条件，来获得经济和政治上的支持。与此同时，中国在“一带一路”倡议中，也通过输出基础设施技术、信息通信技术等方式，增强了其在发展中国家的影响</w:t>
      </w:r>
      <w:r w:rsidR="00D67CF3" w:rsidRPr="009E3403">
        <w:rPr>
          <w:rFonts w:ascii="宋体" w:eastAsia="宋体" w:hAnsi="宋体" w:cs="Times New Roman" w:hint="eastAsia"/>
          <w:sz w:val="24"/>
          <w:szCs w:val="24"/>
        </w:rPr>
        <w:t>力</w:t>
      </w:r>
      <w:r w:rsidR="0049460D" w:rsidRPr="0049460D">
        <w:rPr>
          <w:rFonts w:ascii="Times New Roman" w:hAnsi="Times New Roman" w:cs="Times New Roman" w:hint="eastAsia"/>
          <w:sz w:val="24"/>
          <w:szCs w:val="24"/>
        </w:rPr>
        <w:t>(</w:t>
      </w:r>
      <w:r w:rsidR="0049460D" w:rsidRPr="0049460D">
        <w:rPr>
          <w:rFonts w:ascii="Times New Roman" w:hAnsi="Times New Roman" w:cs="Times New Roman"/>
          <w:sz w:val="24"/>
          <w:szCs w:val="24"/>
        </w:rPr>
        <w:t>Alcaraz &amp; Lopez,</w:t>
      </w:r>
      <w:r w:rsidR="0049460D">
        <w:rPr>
          <w:rFonts w:ascii="Times New Roman" w:hAnsi="Times New Roman" w:cs="Times New Roman" w:hint="eastAsia"/>
          <w:sz w:val="24"/>
          <w:szCs w:val="24"/>
        </w:rPr>
        <w:t xml:space="preserve"> </w:t>
      </w:r>
      <w:r w:rsidR="0049460D" w:rsidRPr="0049460D">
        <w:rPr>
          <w:rFonts w:ascii="Times New Roman" w:hAnsi="Times New Roman" w:cs="Times New Roman"/>
          <w:sz w:val="24"/>
          <w:szCs w:val="24"/>
        </w:rPr>
        <w:t>2013)</w:t>
      </w:r>
      <w:r w:rsidRPr="009E3403">
        <w:rPr>
          <w:rFonts w:ascii="宋体" w:eastAsia="宋体" w:hAnsi="宋体" w:cs="Times New Roman"/>
          <w:sz w:val="24"/>
          <w:szCs w:val="24"/>
        </w:rPr>
        <w:t>。通过技术输出和科技援助，技术领先的国家能够在国际外交中增强与他国的合作关系，提升其国际地位。</w:t>
      </w:r>
    </w:p>
    <w:p w14:paraId="065215E5" w14:textId="7B3387DB" w:rsidR="0049460D" w:rsidRDefault="00D67CF3" w:rsidP="0049460D">
      <w:pPr>
        <w:spacing w:line="480" w:lineRule="auto"/>
        <w:ind w:firstLineChars="200" w:firstLine="480"/>
        <w:rPr>
          <w:rFonts w:ascii="Times New Roman" w:hAnsi="Times New Roman" w:cs="Times New Roman"/>
          <w:color w:val="222222"/>
          <w:sz w:val="24"/>
          <w:szCs w:val="24"/>
          <w:shd w:val="clear" w:color="auto" w:fill="FFFFFF"/>
        </w:rPr>
      </w:pPr>
      <w:r w:rsidRPr="009E3403">
        <w:rPr>
          <w:rFonts w:ascii="宋体" w:eastAsia="宋体" w:hAnsi="宋体" w:cs="Times New Roman"/>
          <w:sz w:val="24"/>
          <w:szCs w:val="24"/>
        </w:rPr>
        <w:t>技术领先不仅在国际合作中增强了话语权，也为国家安全提供了坚实保障。数据主权和网络安全是技术领先国家所掌控的另一重要战略资源。在信息化战争和网络攻击频发的时代，掌控数据的国家不仅能在防御外部攻击时具备强大的抵抗力，还能通过先进的数据分析技术获取敌方的情报信息。例如，拥有强大云计算和大数据分析能力的国家能够对海量信息进行实时分析，从中提取有价值的情报，帮助政府在外交、军事和经济决策中做出更为精准的判断</w:t>
      </w:r>
      <w:r w:rsidR="0049460D" w:rsidRPr="00EF748A">
        <w:rPr>
          <w:rFonts w:ascii="Times New Roman" w:hAnsi="Times New Roman" w:cs="Times New Roman" w:hint="eastAsia"/>
          <w:color w:val="222222"/>
          <w:sz w:val="24"/>
          <w:szCs w:val="24"/>
          <w:shd w:val="clear" w:color="auto" w:fill="FFFFFF"/>
        </w:rPr>
        <w:t>(Zetter</w:t>
      </w:r>
      <w:r w:rsidR="0049460D">
        <w:rPr>
          <w:rFonts w:ascii="Times New Roman" w:hAnsi="Times New Roman" w:cs="Times New Roman" w:hint="eastAsia"/>
          <w:color w:val="222222"/>
          <w:sz w:val="24"/>
          <w:szCs w:val="24"/>
          <w:shd w:val="clear" w:color="auto" w:fill="FFFFFF"/>
        </w:rPr>
        <w:t>,</w:t>
      </w:r>
      <w:r w:rsidR="0049460D" w:rsidRPr="00EF748A">
        <w:rPr>
          <w:rFonts w:ascii="Times New Roman" w:hAnsi="Times New Roman" w:cs="Times New Roman" w:hint="eastAsia"/>
          <w:color w:val="222222"/>
          <w:sz w:val="24"/>
          <w:szCs w:val="24"/>
          <w:shd w:val="clear" w:color="auto" w:fill="FFFFFF"/>
        </w:rPr>
        <w:t xml:space="preserve"> 2014)</w:t>
      </w:r>
      <w:r w:rsidR="0049460D">
        <w:rPr>
          <w:rFonts w:ascii="Times New Roman" w:hAnsi="Times New Roman" w:cs="Times New Roman" w:hint="eastAsia"/>
          <w:color w:val="222222"/>
          <w:sz w:val="24"/>
          <w:szCs w:val="24"/>
          <w:shd w:val="clear" w:color="auto" w:fill="FFFFFF"/>
        </w:rPr>
        <w:t>。</w:t>
      </w:r>
    </w:p>
    <w:p w14:paraId="2CA9DFAC" w14:textId="626636D3" w:rsidR="00EE0B46" w:rsidRPr="009E3403" w:rsidRDefault="00EE0B46" w:rsidP="0049460D">
      <w:pPr>
        <w:spacing w:line="480" w:lineRule="auto"/>
        <w:rPr>
          <w:rFonts w:ascii="宋体" w:eastAsia="宋体" w:hAnsi="宋体" w:cs="Times New Roman" w:hint="eastAsia"/>
          <w:sz w:val="24"/>
          <w:szCs w:val="24"/>
        </w:rPr>
      </w:pPr>
      <w:r w:rsidRPr="00AF51CD">
        <w:rPr>
          <w:rFonts w:ascii="Times New Roman" w:hAnsi="Times New Roman" w:cs="Times New Roman"/>
          <w:b/>
          <w:bCs/>
          <w:sz w:val="24"/>
          <w:szCs w:val="24"/>
        </w:rPr>
        <w:t>数字经济的战略部署</w:t>
      </w:r>
    </w:p>
    <w:p w14:paraId="77EC239D" w14:textId="77777777" w:rsidR="00B47A17" w:rsidRPr="009E3403" w:rsidRDefault="00B47A17" w:rsidP="009E3403">
      <w:pPr>
        <w:spacing w:line="480" w:lineRule="auto"/>
        <w:ind w:firstLineChars="200" w:firstLine="480"/>
        <w:rPr>
          <w:rFonts w:ascii="宋体" w:eastAsia="宋体" w:hAnsi="宋体" w:cs="Times New Roman" w:hint="eastAsia"/>
          <w:sz w:val="24"/>
          <w:szCs w:val="24"/>
        </w:rPr>
      </w:pPr>
      <w:r w:rsidRPr="009E3403">
        <w:rPr>
          <w:rFonts w:ascii="宋体" w:eastAsia="宋体" w:hAnsi="宋体" w:cs="Times New Roman"/>
          <w:sz w:val="24"/>
          <w:szCs w:val="24"/>
        </w:rPr>
        <w:t>数字经济的战略部署已成为现代国家推动经济增长和国际竞争力的重要手段。通过利用新兴技术，如大数据、人工智能、云计算和物联网，数字经济不仅推动了国内产业结构的升级，还为国家在全球竞争中获取战略优势提供了支持。有效的战略部署能够加速数字化转型，提升生产效率、优化资源配置，并促使国家在全球价值链中的地位上升。</w:t>
      </w:r>
    </w:p>
    <w:p w14:paraId="324C6DD8" w14:textId="23F6EAD8" w:rsidR="00894A9F" w:rsidRDefault="00B47A17" w:rsidP="009E3403">
      <w:pPr>
        <w:spacing w:line="480" w:lineRule="auto"/>
        <w:ind w:firstLineChars="200" w:firstLine="480"/>
        <w:rPr>
          <w:rFonts w:ascii="宋体" w:eastAsia="宋体" w:hAnsi="宋体" w:cs="Times New Roman" w:hint="eastAsia"/>
          <w:sz w:val="24"/>
          <w:szCs w:val="24"/>
        </w:rPr>
        <w:sectPr w:rsidR="00894A9F">
          <w:headerReference w:type="default" r:id="rId13"/>
          <w:pgSz w:w="11906" w:h="16838"/>
          <w:pgMar w:top="1440" w:right="1800" w:bottom="1440" w:left="1800" w:header="851" w:footer="992" w:gutter="0"/>
          <w:cols w:space="425"/>
          <w:docGrid w:type="lines" w:linePitch="312"/>
        </w:sectPr>
      </w:pPr>
      <w:r w:rsidRPr="009E3403">
        <w:rPr>
          <w:rFonts w:ascii="宋体" w:eastAsia="宋体" w:hAnsi="宋体" w:cs="Times New Roman"/>
          <w:sz w:val="24"/>
          <w:szCs w:val="24"/>
        </w:rPr>
        <w:t>首先，大数据和人工智能技术的应用是数字经济战略部署的核心。大数据能够为企业和政府提供海量的实时数据，帮助决策者更好地理解市场动态和消费者需求。通过大数据分析，政府可以制定更加精准的经济政策，优化资源分配，提高政策的有效性。此外，人工智能技术通过自动化、预测性分析等功能，极大提升了企业的生产效率与创新能力。企业通过人工智能优</w:t>
      </w:r>
      <w:r w:rsidR="00894A9F" w:rsidRPr="009E3403">
        <w:rPr>
          <w:rFonts w:ascii="宋体" w:eastAsia="宋体" w:hAnsi="宋体" w:cs="Times New Roman"/>
          <w:sz w:val="24"/>
          <w:szCs w:val="24"/>
        </w:rPr>
        <w:t>化生产流程，不仅能够节</w:t>
      </w:r>
    </w:p>
    <w:p w14:paraId="152DABF5" w14:textId="0CB619F1" w:rsidR="00B47A17" w:rsidRPr="009E3403" w:rsidRDefault="00B47A17" w:rsidP="00894A9F">
      <w:pPr>
        <w:spacing w:line="480" w:lineRule="auto"/>
        <w:rPr>
          <w:rFonts w:ascii="宋体" w:eastAsia="宋体" w:hAnsi="宋体" w:cs="Times New Roman" w:hint="eastAsia"/>
          <w:sz w:val="24"/>
          <w:szCs w:val="24"/>
        </w:rPr>
      </w:pPr>
      <w:r w:rsidRPr="009E3403">
        <w:rPr>
          <w:rFonts w:ascii="宋体" w:eastAsia="宋体" w:hAnsi="宋体" w:cs="Times New Roman"/>
          <w:sz w:val="24"/>
          <w:szCs w:val="24"/>
        </w:rPr>
        <w:lastRenderedPageBreak/>
        <w:t>省成本，还能快速响应市场变化，增加产品的市场竞争力。例如，中国通过“互联网+”战略推动人工智能在制造、医疗、金融等行业的应用，取得了显著的经济效益</w:t>
      </w:r>
      <w:r w:rsidR="0049460D" w:rsidRPr="009E3403">
        <w:rPr>
          <w:rFonts w:ascii="Times New Roman" w:hAnsi="Times New Roman" w:cs="Times New Roman" w:hint="eastAsia"/>
          <w:sz w:val="24"/>
          <w:szCs w:val="24"/>
        </w:rPr>
        <w:t>(</w:t>
      </w:r>
      <w:r w:rsidR="0049460D" w:rsidRPr="009E3403">
        <w:rPr>
          <w:rFonts w:ascii="Times New Roman" w:hAnsi="Times New Roman" w:cs="Times New Roman"/>
          <w:sz w:val="24"/>
          <w:szCs w:val="24"/>
        </w:rPr>
        <w:t>Sicari</w:t>
      </w:r>
      <w:r w:rsidR="0049460D" w:rsidRPr="009E3403">
        <w:rPr>
          <w:rFonts w:ascii="Times New Roman" w:hAnsi="Times New Roman" w:cs="Times New Roman" w:hint="eastAsia"/>
          <w:sz w:val="24"/>
          <w:szCs w:val="24"/>
        </w:rPr>
        <w:t xml:space="preserve"> et al.,2015)</w:t>
      </w:r>
      <w:r w:rsidRPr="009E3403">
        <w:rPr>
          <w:rFonts w:ascii="宋体" w:eastAsia="宋体" w:hAnsi="宋体" w:cs="Times New Roman"/>
          <w:sz w:val="24"/>
          <w:szCs w:val="24"/>
        </w:rPr>
        <w:t>。</w:t>
      </w:r>
    </w:p>
    <w:p w14:paraId="431A432D" w14:textId="254133C5" w:rsidR="00EE0B46" w:rsidRPr="009E3403" w:rsidRDefault="00EE0B46" w:rsidP="009E3403">
      <w:pPr>
        <w:spacing w:line="480" w:lineRule="auto"/>
        <w:ind w:firstLineChars="200" w:firstLine="480"/>
        <w:rPr>
          <w:rFonts w:ascii="宋体" w:eastAsia="宋体" w:hAnsi="宋体" w:cs="Times New Roman" w:hint="eastAsia"/>
          <w:sz w:val="24"/>
          <w:szCs w:val="24"/>
        </w:rPr>
      </w:pPr>
      <w:r w:rsidRPr="009E3403">
        <w:rPr>
          <w:rFonts w:ascii="宋体" w:eastAsia="宋体" w:hAnsi="宋体" w:cs="Times New Roman"/>
          <w:sz w:val="24"/>
          <w:szCs w:val="24"/>
        </w:rPr>
        <w:t>数字货币和金融科技也是数字经济战略部署中的重要一环。数字货币，如央行数字货币（CBDC）的推出，不仅改变了传统的金融体系，还增强了国家对金融市场的控制力。通过数字货币，国家可以更好地监控资金流动、打击洗钱和非法交易等行为，提升金融体系的透明度和安全性</w:t>
      </w:r>
      <w:r w:rsidR="0049460D" w:rsidRPr="00EF748A">
        <w:rPr>
          <w:rFonts w:ascii="Times New Roman" w:hAnsi="Times New Roman" w:cs="Times New Roman" w:hint="eastAsia"/>
          <w:color w:val="222222"/>
          <w:sz w:val="24"/>
          <w:szCs w:val="24"/>
          <w:shd w:val="clear" w:color="auto" w:fill="FFFFFF"/>
        </w:rPr>
        <w:t>(Zetter</w:t>
      </w:r>
      <w:r w:rsidR="0049460D">
        <w:rPr>
          <w:rFonts w:ascii="Times New Roman" w:hAnsi="Times New Roman" w:cs="Times New Roman" w:hint="eastAsia"/>
          <w:color w:val="222222"/>
          <w:sz w:val="24"/>
          <w:szCs w:val="24"/>
          <w:shd w:val="clear" w:color="auto" w:fill="FFFFFF"/>
        </w:rPr>
        <w:t>,</w:t>
      </w:r>
      <w:r w:rsidR="0049460D" w:rsidRPr="00EF748A">
        <w:rPr>
          <w:rFonts w:ascii="Times New Roman" w:hAnsi="Times New Roman" w:cs="Times New Roman" w:hint="eastAsia"/>
          <w:color w:val="222222"/>
          <w:sz w:val="24"/>
          <w:szCs w:val="24"/>
          <w:shd w:val="clear" w:color="auto" w:fill="FFFFFF"/>
        </w:rPr>
        <w:t xml:space="preserve"> 2014)</w:t>
      </w:r>
      <w:r w:rsidRPr="009E3403">
        <w:rPr>
          <w:rFonts w:ascii="宋体" w:eastAsia="宋体" w:hAnsi="宋体" w:cs="Times New Roman"/>
          <w:sz w:val="24"/>
          <w:szCs w:val="24"/>
        </w:rPr>
        <w:t>。同时，数字货币有助于提升跨境支付的效率，降低交易成本，进一步推动国际贸易的数字化进程。例如，中国推出的数字人民币已经在多个城市进行试点，并计划在国际市场推广，以增强人民币的国际化地位</w:t>
      </w:r>
      <w:r w:rsidR="0049460D" w:rsidRPr="009E3403">
        <w:rPr>
          <w:rFonts w:ascii="Times New Roman" w:hAnsi="Times New Roman" w:cs="Times New Roman" w:hint="eastAsia"/>
          <w:sz w:val="24"/>
          <w:szCs w:val="24"/>
        </w:rPr>
        <w:t>(</w:t>
      </w:r>
      <w:r w:rsidR="0049460D" w:rsidRPr="009E3403">
        <w:rPr>
          <w:rFonts w:ascii="Times New Roman" w:hAnsi="Times New Roman" w:cs="Times New Roman"/>
          <w:sz w:val="24"/>
          <w:szCs w:val="24"/>
        </w:rPr>
        <w:t>Sicari</w:t>
      </w:r>
      <w:r w:rsidR="0049460D" w:rsidRPr="009E3403">
        <w:rPr>
          <w:rFonts w:ascii="Times New Roman" w:hAnsi="Times New Roman" w:cs="Times New Roman" w:hint="eastAsia"/>
          <w:sz w:val="24"/>
          <w:szCs w:val="24"/>
        </w:rPr>
        <w:t xml:space="preserve"> et al.,2015)</w:t>
      </w:r>
      <w:r w:rsidRPr="009E3403">
        <w:rPr>
          <w:rFonts w:ascii="宋体" w:eastAsia="宋体" w:hAnsi="宋体" w:cs="Times New Roman"/>
          <w:sz w:val="24"/>
          <w:szCs w:val="24"/>
        </w:rPr>
        <w:t>。</w:t>
      </w:r>
    </w:p>
    <w:p w14:paraId="142A9E17" w14:textId="65289F00" w:rsidR="00B47A17" w:rsidRPr="009E3403" w:rsidRDefault="00B47A17" w:rsidP="009E3403">
      <w:pPr>
        <w:spacing w:line="480" w:lineRule="auto"/>
        <w:ind w:firstLineChars="200" w:firstLine="480"/>
        <w:rPr>
          <w:rFonts w:ascii="宋体" w:eastAsia="宋体" w:hAnsi="宋体" w:cs="Times New Roman" w:hint="eastAsia"/>
          <w:sz w:val="24"/>
          <w:szCs w:val="24"/>
        </w:rPr>
      </w:pPr>
      <w:r w:rsidRPr="009E3403">
        <w:rPr>
          <w:rFonts w:ascii="宋体" w:eastAsia="宋体" w:hAnsi="宋体" w:cs="Times New Roman"/>
          <w:sz w:val="24"/>
          <w:szCs w:val="24"/>
        </w:rPr>
        <w:t>最后，网络安全和数据主权是数字经济战略部署中的重要保障。在全球网络攻击频发的背景下，确保数字基础设施的安全已成为国家安全的重要组成部分。数字经济的发展依赖于安全、稳定的网络环境，网络攻击可能造成巨大的经济损失，甚至影响国家关键基础设施的正常运转。因此，国家必须加强网络安全技术的研发，制定相关法律法规，确保数据主权不受外部威胁</w:t>
      </w:r>
      <w:r w:rsidR="00D816D1">
        <w:rPr>
          <w:rFonts w:ascii="Times New Roman" w:hAnsi="Times New Roman" w:cs="Times New Roman" w:hint="eastAsia"/>
          <w:sz w:val="24"/>
          <w:szCs w:val="24"/>
        </w:rPr>
        <w:t>(</w:t>
      </w:r>
      <w:r w:rsidR="00D816D1" w:rsidRPr="009E3403">
        <w:rPr>
          <w:rFonts w:ascii="Times New Roman" w:hAnsi="Times New Roman" w:cs="Times New Roman"/>
          <w:sz w:val="24"/>
          <w:szCs w:val="24"/>
        </w:rPr>
        <w:t>Pearson</w:t>
      </w:r>
      <w:r w:rsidR="00D816D1" w:rsidRPr="009E3403">
        <w:rPr>
          <w:rFonts w:ascii="Times New Roman" w:hAnsi="Times New Roman" w:cs="Times New Roman" w:hint="eastAsia"/>
          <w:sz w:val="24"/>
          <w:szCs w:val="24"/>
        </w:rPr>
        <w:t>,</w:t>
      </w:r>
      <w:r w:rsidR="00D816D1" w:rsidRPr="009E3403">
        <w:rPr>
          <w:rFonts w:ascii="Times New Roman" w:hAnsi="Times New Roman" w:cs="Times New Roman"/>
          <w:sz w:val="24"/>
          <w:szCs w:val="24"/>
        </w:rPr>
        <w:t>2013)</w:t>
      </w:r>
      <w:r w:rsidRPr="009E3403">
        <w:rPr>
          <w:rFonts w:ascii="宋体" w:eastAsia="宋体" w:hAnsi="宋体" w:cs="Times New Roman"/>
          <w:sz w:val="24"/>
          <w:szCs w:val="24"/>
        </w:rPr>
        <w:t>。例如，欧盟通过《通用数据保护条例》（GDPR）来加强对个人数据的保护，并为数字经济的健康发展提供了法律保障</w:t>
      </w:r>
      <w:r w:rsidR="00D816D1" w:rsidRPr="0049460D">
        <w:rPr>
          <w:rFonts w:ascii="Times New Roman" w:hAnsi="Times New Roman" w:cs="Times New Roman" w:hint="eastAsia"/>
          <w:sz w:val="24"/>
          <w:szCs w:val="24"/>
        </w:rPr>
        <w:t>(</w:t>
      </w:r>
      <w:r w:rsidR="00D816D1" w:rsidRPr="0049460D">
        <w:rPr>
          <w:rFonts w:ascii="Times New Roman" w:hAnsi="Times New Roman" w:cs="Times New Roman"/>
          <w:sz w:val="24"/>
          <w:szCs w:val="24"/>
        </w:rPr>
        <w:t>Alcaraz &amp; Lopez,</w:t>
      </w:r>
      <w:r w:rsidR="00D816D1">
        <w:rPr>
          <w:rFonts w:ascii="Times New Roman" w:hAnsi="Times New Roman" w:cs="Times New Roman" w:hint="eastAsia"/>
          <w:sz w:val="24"/>
          <w:szCs w:val="24"/>
        </w:rPr>
        <w:t xml:space="preserve"> </w:t>
      </w:r>
      <w:r w:rsidR="00D816D1" w:rsidRPr="0049460D">
        <w:rPr>
          <w:rFonts w:ascii="Times New Roman" w:hAnsi="Times New Roman" w:cs="Times New Roman"/>
          <w:sz w:val="24"/>
          <w:szCs w:val="24"/>
        </w:rPr>
        <w:t>2013)</w:t>
      </w:r>
      <w:r w:rsidRPr="009E3403">
        <w:rPr>
          <w:rFonts w:ascii="宋体" w:eastAsia="宋体" w:hAnsi="宋体" w:cs="Times New Roman"/>
          <w:sz w:val="24"/>
          <w:szCs w:val="24"/>
        </w:rPr>
        <w:t>。</w:t>
      </w:r>
    </w:p>
    <w:p w14:paraId="374280E2" w14:textId="784F0235" w:rsidR="00DD113B" w:rsidRPr="00AF51CD" w:rsidRDefault="00DD113B" w:rsidP="00AF51CD">
      <w:pPr>
        <w:spacing w:line="480" w:lineRule="auto"/>
        <w:ind w:firstLineChars="200" w:firstLine="480"/>
        <w:jc w:val="center"/>
        <w:rPr>
          <w:rFonts w:ascii="Times New Roman" w:hAnsi="Times New Roman" w:cs="Times New Roman"/>
          <w:b/>
          <w:bCs/>
          <w:sz w:val="24"/>
          <w:szCs w:val="24"/>
        </w:rPr>
      </w:pPr>
      <w:r w:rsidRPr="00AF51CD">
        <w:rPr>
          <w:rFonts w:ascii="Times New Roman" w:hAnsi="Times New Roman" w:cs="Times New Roman"/>
          <w:b/>
          <w:bCs/>
          <w:sz w:val="24"/>
          <w:szCs w:val="24"/>
        </w:rPr>
        <w:t>面临的挑战与应对策略</w:t>
      </w:r>
    </w:p>
    <w:p w14:paraId="51BF5FFD" w14:textId="40A62508" w:rsidR="00894A9F" w:rsidRDefault="00DD113B" w:rsidP="009E3403">
      <w:pPr>
        <w:spacing w:line="480" w:lineRule="auto"/>
        <w:ind w:firstLineChars="200" w:firstLine="480"/>
        <w:rPr>
          <w:rFonts w:ascii="宋体" w:eastAsia="宋体" w:hAnsi="宋体" w:cs="Times New Roman" w:hint="eastAsia"/>
          <w:sz w:val="24"/>
          <w:szCs w:val="24"/>
        </w:rPr>
        <w:sectPr w:rsidR="00894A9F">
          <w:headerReference w:type="default" r:id="rId14"/>
          <w:pgSz w:w="11906" w:h="16838"/>
          <w:pgMar w:top="1440" w:right="1800" w:bottom="1440" w:left="1800" w:header="851" w:footer="992" w:gutter="0"/>
          <w:cols w:space="425"/>
          <w:docGrid w:type="lines" w:linePitch="312"/>
        </w:sectPr>
      </w:pPr>
      <w:r w:rsidRPr="009E3403">
        <w:rPr>
          <w:rFonts w:ascii="宋体" w:eastAsia="宋体" w:hAnsi="宋体" w:cs="Times New Roman"/>
          <w:sz w:val="24"/>
          <w:szCs w:val="24"/>
        </w:rPr>
        <w:t>在推动数字经济的过程中，各国面临着多重挑战。首先，技术与人才短缺是制约数字经济发展的关键因素。随着数字化转型的加速，企业对数据分析、人工智能、网络安全等领域的人才需求日益增加。然而，技术人才的供给不足使得企业在技术创新和应用上受到限制，影响了数字经济的健康发</w:t>
      </w:r>
      <w:r w:rsidR="00894A9F" w:rsidRPr="009E3403">
        <w:rPr>
          <w:rFonts w:ascii="宋体" w:eastAsia="宋体" w:hAnsi="宋体" w:cs="Times New Roman"/>
          <w:sz w:val="24"/>
          <w:szCs w:val="24"/>
        </w:rPr>
        <w:t>展。为此，各国应加</w:t>
      </w:r>
    </w:p>
    <w:p w14:paraId="52D1E22E" w14:textId="28DA0887" w:rsidR="00DD113B" w:rsidRPr="009E3403" w:rsidRDefault="00DD113B" w:rsidP="00894A9F">
      <w:pPr>
        <w:spacing w:line="480" w:lineRule="auto"/>
        <w:rPr>
          <w:rFonts w:ascii="宋体" w:eastAsia="宋体" w:hAnsi="宋体" w:cs="Times New Roman" w:hint="eastAsia"/>
          <w:sz w:val="24"/>
          <w:szCs w:val="24"/>
        </w:rPr>
      </w:pPr>
      <w:r w:rsidRPr="009E3403">
        <w:rPr>
          <w:rFonts w:ascii="宋体" w:eastAsia="宋体" w:hAnsi="宋体" w:cs="Times New Roman"/>
          <w:sz w:val="24"/>
          <w:szCs w:val="24"/>
        </w:rPr>
        <w:lastRenderedPageBreak/>
        <w:t>大对教育和职业培训的投入，鼓励高校和职业院校开设与数字经济相关的课程，以培养符合市场需求的人才。</w:t>
      </w:r>
    </w:p>
    <w:p w14:paraId="58DED973" w14:textId="3523F904" w:rsidR="00DD113B" w:rsidRPr="009E3403" w:rsidRDefault="00DD113B" w:rsidP="009E3403">
      <w:pPr>
        <w:spacing w:line="480" w:lineRule="auto"/>
        <w:ind w:firstLineChars="200" w:firstLine="480"/>
        <w:rPr>
          <w:rFonts w:ascii="宋体" w:eastAsia="宋体" w:hAnsi="宋体" w:cs="Times New Roman" w:hint="eastAsia"/>
          <w:sz w:val="24"/>
          <w:szCs w:val="24"/>
        </w:rPr>
      </w:pPr>
      <w:r w:rsidRPr="009E3403">
        <w:rPr>
          <w:rFonts w:ascii="宋体" w:eastAsia="宋体" w:hAnsi="宋体" w:cs="Times New Roman"/>
          <w:sz w:val="24"/>
          <w:szCs w:val="24"/>
        </w:rPr>
        <w:t>其次，网络安全威胁日益严重。随着数字经济的快速发展，网络攻击的频率和复杂性不断增加，给国家和企业的信息系统安全带来了重大风险。数据泄露、勒索软件攻击等事件层出不穷，不仅造成经济损失，还严重影响了用户的信任。为应对这一挑战，国家和企业需加强网络安全基础设施的建设，完善应急响应机制，定期进行安全评估和渗透测试，提升抵御网络攻击的能力。</w:t>
      </w:r>
    </w:p>
    <w:p w14:paraId="7848E957" w14:textId="784CB082" w:rsidR="00DD113B" w:rsidRPr="009E3403" w:rsidRDefault="00DD113B" w:rsidP="009E3403">
      <w:pPr>
        <w:spacing w:line="480" w:lineRule="auto"/>
        <w:ind w:firstLineChars="200" w:firstLine="480"/>
        <w:rPr>
          <w:rFonts w:ascii="宋体" w:eastAsia="宋体" w:hAnsi="宋体" w:cs="Times New Roman" w:hint="eastAsia"/>
          <w:sz w:val="24"/>
          <w:szCs w:val="24"/>
        </w:rPr>
      </w:pPr>
      <w:r w:rsidRPr="009E3403">
        <w:rPr>
          <w:rFonts w:ascii="宋体" w:eastAsia="宋体" w:hAnsi="宋体" w:cs="Times New Roman"/>
          <w:sz w:val="24"/>
          <w:szCs w:val="24"/>
        </w:rPr>
        <w:t>此外，数据隐私与合规性问题也不容忽视。随着GDPR等数据保护法规的实施，企业在收集和处理用户数据时面临更多法律责任，合规成本随之增加。为了应对这些挑战，企业应建立健全的数据管理体系，确保数据使用的透明性和合法性，同时积极与监管机构沟通，了解法规变化，减少合规风险。</w:t>
      </w:r>
    </w:p>
    <w:p w14:paraId="202CA345" w14:textId="77777777" w:rsidR="00DD113B" w:rsidRPr="009E3403" w:rsidRDefault="00DD113B" w:rsidP="009E3403">
      <w:pPr>
        <w:spacing w:line="480" w:lineRule="auto"/>
        <w:ind w:firstLineChars="200" w:firstLine="480"/>
        <w:rPr>
          <w:rFonts w:ascii="宋体" w:eastAsia="宋体" w:hAnsi="宋体" w:cs="Times New Roman" w:hint="eastAsia"/>
          <w:sz w:val="24"/>
          <w:szCs w:val="24"/>
        </w:rPr>
      </w:pPr>
      <w:r w:rsidRPr="009E3403">
        <w:rPr>
          <w:rFonts w:ascii="宋体" w:eastAsia="宋体" w:hAnsi="宋体" w:cs="Times New Roman"/>
          <w:sz w:val="24"/>
          <w:szCs w:val="24"/>
        </w:rPr>
        <w:t>最后，技术壁垒与市场竞争也对数字经济的发展形成了挑战。一些国家在核心技术和市场上占据主导地位，形成了技术壁垒，限制了其他国家和企业的进入。应对这一问题，各国需要加强国际合作，共同推动技术的共享与创新，通过制定公平的市场规则，促进全球数字经济的可持续发展。</w:t>
      </w:r>
    </w:p>
    <w:p w14:paraId="061AB19C" w14:textId="286E0BA7" w:rsidR="00DD113B" w:rsidRPr="00AF51CD" w:rsidRDefault="00DD113B" w:rsidP="00AF51CD">
      <w:pPr>
        <w:spacing w:line="480" w:lineRule="auto"/>
        <w:ind w:firstLineChars="200" w:firstLine="480"/>
        <w:jc w:val="center"/>
        <w:rPr>
          <w:rFonts w:ascii="Times New Roman" w:hAnsi="Times New Roman" w:cs="Times New Roman"/>
          <w:b/>
          <w:bCs/>
          <w:sz w:val="24"/>
          <w:szCs w:val="24"/>
        </w:rPr>
      </w:pPr>
      <w:r w:rsidRPr="00AF51CD">
        <w:rPr>
          <w:rFonts w:ascii="Times New Roman" w:hAnsi="Times New Roman" w:cs="Times New Roman" w:hint="eastAsia"/>
          <w:b/>
          <w:bCs/>
          <w:sz w:val="24"/>
          <w:szCs w:val="24"/>
        </w:rPr>
        <w:t>结论</w:t>
      </w:r>
    </w:p>
    <w:p w14:paraId="62154041" w14:textId="77777777" w:rsidR="00DD113B" w:rsidRPr="009E3403" w:rsidRDefault="00DD113B" w:rsidP="009E3403">
      <w:pPr>
        <w:spacing w:line="480" w:lineRule="auto"/>
        <w:ind w:firstLineChars="200" w:firstLine="480"/>
        <w:rPr>
          <w:rFonts w:ascii="宋体" w:eastAsia="宋体" w:hAnsi="宋体" w:cs="Times New Roman" w:hint="eastAsia"/>
          <w:sz w:val="24"/>
          <w:szCs w:val="24"/>
        </w:rPr>
      </w:pPr>
      <w:r w:rsidRPr="009E3403">
        <w:rPr>
          <w:rFonts w:ascii="宋体" w:eastAsia="宋体" w:hAnsi="宋体" w:cs="Times New Roman"/>
          <w:sz w:val="24"/>
          <w:szCs w:val="24"/>
        </w:rPr>
        <w:t>在数字经济时代，国家安全与国际战略的构建愈发依赖于技术的创新与应用。软件工程在提升国家安全、关键基础设施保护以及技术领先的战略优势方面发挥了至关重要的作用。然而，推动数字经济发展的过程中，各国面临诸多挑战，包括技术与人才短缺、网络安全威胁、数据隐私与合规性问题以及技术壁垒等。</w:t>
      </w:r>
    </w:p>
    <w:p w14:paraId="2238369E" w14:textId="148064D6" w:rsidR="00894A9F" w:rsidRDefault="00DD113B" w:rsidP="009E3403">
      <w:pPr>
        <w:spacing w:line="480" w:lineRule="auto"/>
        <w:ind w:firstLineChars="200" w:firstLine="480"/>
        <w:rPr>
          <w:rFonts w:ascii="宋体" w:eastAsia="宋体" w:hAnsi="宋体" w:cs="Times New Roman" w:hint="eastAsia"/>
          <w:sz w:val="24"/>
          <w:szCs w:val="24"/>
        </w:rPr>
        <w:sectPr w:rsidR="00894A9F">
          <w:headerReference w:type="default" r:id="rId15"/>
          <w:pgSz w:w="11906" w:h="16838"/>
          <w:pgMar w:top="1440" w:right="1800" w:bottom="1440" w:left="1800" w:header="851" w:footer="992" w:gutter="0"/>
          <w:cols w:space="425"/>
          <w:docGrid w:type="lines" w:linePitch="312"/>
        </w:sectPr>
      </w:pPr>
      <w:r w:rsidRPr="009E3403">
        <w:rPr>
          <w:rFonts w:ascii="宋体" w:eastAsia="宋体" w:hAnsi="宋体" w:cs="Times New Roman"/>
          <w:sz w:val="24"/>
          <w:szCs w:val="24"/>
        </w:rPr>
        <w:t>为了应对这些挑战，各国必须采取有效的策略，推动教育与职业培训，加大网络安全基础设施的投资，建立完善的数据管理体系，并加</w:t>
      </w:r>
      <w:r w:rsidR="00894A9F" w:rsidRPr="009E3403">
        <w:rPr>
          <w:rFonts w:ascii="宋体" w:eastAsia="宋体" w:hAnsi="宋体" w:cs="Times New Roman"/>
          <w:sz w:val="24"/>
          <w:szCs w:val="24"/>
        </w:rPr>
        <w:t>强国际合作以降低技</w:t>
      </w:r>
    </w:p>
    <w:p w14:paraId="644EEA42" w14:textId="150554CC" w:rsidR="00DD113B" w:rsidRPr="009E3403" w:rsidRDefault="00DD113B" w:rsidP="00894A9F">
      <w:pPr>
        <w:spacing w:line="480" w:lineRule="auto"/>
        <w:rPr>
          <w:rFonts w:ascii="宋体" w:eastAsia="宋体" w:hAnsi="宋体" w:cs="Times New Roman" w:hint="eastAsia"/>
          <w:sz w:val="24"/>
          <w:szCs w:val="24"/>
        </w:rPr>
      </w:pPr>
      <w:r w:rsidRPr="009E3403">
        <w:rPr>
          <w:rFonts w:ascii="宋体" w:eastAsia="宋体" w:hAnsi="宋体" w:cs="Times New Roman"/>
          <w:sz w:val="24"/>
          <w:szCs w:val="24"/>
        </w:rPr>
        <w:lastRenderedPageBreak/>
        <w:t>术壁垒。通过系统性的战略部署，国家不仅能够促进数字经济的健康发展，还能够增强其在全球经济中的竞争力和话语权。</w:t>
      </w:r>
    </w:p>
    <w:p w14:paraId="427DCE5A" w14:textId="77777777" w:rsidR="00DD113B" w:rsidRDefault="00DD113B" w:rsidP="009E3403">
      <w:pPr>
        <w:spacing w:line="480" w:lineRule="auto"/>
        <w:ind w:firstLineChars="200" w:firstLine="480"/>
        <w:rPr>
          <w:rFonts w:ascii="宋体" w:eastAsia="宋体" w:hAnsi="宋体" w:cs="Times New Roman" w:hint="eastAsia"/>
          <w:sz w:val="24"/>
          <w:szCs w:val="24"/>
        </w:rPr>
      </w:pPr>
      <w:r w:rsidRPr="009E3403">
        <w:rPr>
          <w:rFonts w:ascii="宋体" w:eastAsia="宋体" w:hAnsi="宋体" w:cs="Times New Roman"/>
          <w:sz w:val="24"/>
          <w:szCs w:val="24"/>
        </w:rPr>
        <w:t>总之，数字经济的蓬勃发展为国家安全和国际战略的制定提供了新的机遇和挑战。只有积极应对这些挑战，制定科学合理的政策，才能在全球数字经济竞争中立于不败之地，确保国家的安全与繁荣。在未来，随着技术的不断进步和应用的深入，各国应继续探索和创新，以适应数字经济时代的新常态。</w:t>
      </w:r>
    </w:p>
    <w:p w14:paraId="4774BDBC" w14:textId="77777777" w:rsidR="00AF51CD" w:rsidRDefault="00AF51CD" w:rsidP="009E3403">
      <w:pPr>
        <w:spacing w:line="480" w:lineRule="auto"/>
        <w:ind w:firstLineChars="200" w:firstLine="480"/>
        <w:rPr>
          <w:rFonts w:ascii="宋体" w:eastAsia="宋体" w:hAnsi="宋体" w:cs="Times New Roman" w:hint="eastAsia"/>
          <w:sz w:val="24"/>
          <w:szCs w:val="24"/>
        </w:rPr>
      </w:pPr>
    </w:p>
    <w:p w14:paraId="5FD4A371" w14:textId="77777777" w:rsidR="00AF51CD" w:rsidRDefault="00AF51CD" w:rsidP="009E3403">
      <w:pPr>
        <w:spacing w:line="480" w:lineRule="auto"/>
        <w:ind w:firstLineChars="200" w:firstLine="480"/>
        <w:rPr>
          <w:rFonts w:ascii="宋体" w:eastAsia="宋体" w:hAnsi="宋体" w:cs="Times New Roman" w:hint="eastAsia"/>
          <w:sz w:val="24"/>
          <w:szCs w:val="24"/>
        </w:rPr>
      </w:pPr>
    </w:p>
    <w:p w14:paraId="3A99615E" w14:textId="77777777" w:rsidR="00AF51CD" w:rsidRDefault="00AF51CD" w:rsidP="009E3403">
      <w:pPr>
        <w:spacing w:line="480" w:lineRule="auto"/>
        <w:ind w:firstLineChars="200" w:firstLine="480"/>
        <w:rPr>
          <w:rFonts w:ascii="宋体" w:eastAsia="宋体" w:hAnsi="宋体" w:cs="Times New Roman" w:hint="eastAsia"/>
          <w:sz w:val="24"/>
          <w:szCs w:val="24"/>
        </w:rPr>
      </w:pPr>
    </w:p>
    <w:p w14:paraId="45BB7C0D" w14:textId="77777777" w:rsidR="00D816D1" w:rsidRDefault="00D816D1" w:rsidP="009E3403">
      <w:pPr>
        <w:spacing w:line="480" w:lineRule="auto"/>
        <w:ind w:firstLineChars="200" w:firstLine="480"/>
        <w:rPr>
          <w:rFonts w:ascii="宋体" w:eastAsia="宋体" w:hAnsi="宋体" w:cs="Times New Roman" w:hint="eastAsia"/>
          <w:sz w:val="24"/>
          <w:szCs w:val="24"/>
        </w:rPr>
      </w:pPr>
    </w:p>
    <w:p w14:paraId="4DD05D69" w14:textId="77777777" w:rsidR="00D816D1" w:rsidRDefault="00D816D1" w:rsidP="009E3403">
      <w:pPr>
        <w:spacing w:line="480" w:lineRule="auto"/>
        <w:ind w:firstLineChars="200" w:firstLine="480"/>
        <w:rPr>
          <w:rFonts w:ascii="宋体" w:eastAsia="宋体" w:hAnsi="宋体" w:cs="Times New Roman" w:hint="eastAsia"/>
          <w:sz w:val="24"/>
          <w:szCs w:val="24"/>
        </w:rPr>
      </w:pPr>
    </w:p>
    <w:p w14:paraId="037BD525" w14:textId="77777777" w:rsidR="00D816D1" w:rsidRDefault="00D816D1" w:rsidP="009E3403">
      <w:pPr>
        <w:spacing w:line="480" w:lineRule="auto"/>
        <w:ind w:firstLineChars="200" w:firstLine="480"/>
        <w:rPr>
          <w:rFonts w:ascii="宋体" w:eastAsia="宋体" w:hAnsi="宋体" w:cs="Times New Roman" w:hint="eastAsia"/>
          <w:sz w:val="24"/>
          <w:szCs w:val="24"/>
        </w:rPr>
      </w:pPr>
    </w:p>
    <w:p w14:paraId="3926B00E" w14:textId="77777777" w:rsidR="00D816D1" w:rsidRDefault="00D816D1" w:rsidP="009E3403">
      <w:pPr>
        <w:spacing w:line="480" w:lineRule="auto"/>
        <w:ind w:firstLineChars="200" w:firstLine="480"/>
        <w:rPr>
          <w:rFonts w:ascii="宋体" w:eastAsia="宋体" w:hAnsi="宋体" w:cs="Times New Roman" w:hint="eastAsia"/>
          <w:sz w:val="24"/>
          <w:szCs w:val="24"/>
        </w:rPr>
      </w:pPr>
    </w:p>
    <w:p w14:paraId="62EF3CE7" w14:textId="77777777" w:rsidR="00D816D1" w:rsidRDefault="00D816D1" w:rsidP="009E3403">
      <w:pPr>
        <w:spacing w:line="480" w:lineRule="auto"/>
        <w:ind w:firstLineChars="200" w:firstLine="480"/>
        <w:rPr>
          <w:rFonts w:ascii="宋体" w:eastAsia="宋体" w:hAnsi="宋体" w:cs="Times New Roman" w:hint="eastAsia"/>
          <w:sz w:val="24"/>
          <w:szCs w:val="24"/>
        </w:rPr>
      </w:pPr>
    </w:p>
    <w:p w14:paraId="1AF47B77" w14:textId="77777777" w:rsidR="00D816D1" w:rsidRDefault="00D816D1" w:rsidP="009E3403">
      <w:pPr>
        <w:spacing w:line="480" w:lineRule="auto"/>
        <w:ind w:firstLineChars="200" w:firstLine="480"/>
        <w:rPr>
          <w:rFonts w:ascii="宋体" w:eastAsia="宋体" w:hAnsi="宋体" w:cs="Times New Roman" w:hint="eastAsia"/>
          <w:sz w:val="24"/>
          <w:szCs w:val="24"/>
        </w:rPr>
      </w:pPr>
    </w:p>
    <w:p w14:paraId="6F0CE010" w14:textId="77777777" w:rsidR="00D816D1" w:rsidRDefault="00D816D1" w:rsidP="009E3403">
      <w:pPr>
        <w:spacing w:line="480" w:lineRule="auto"/>
        <w:ind w:firstLineChars="200" w:firstLine="480"/>
        <w:rPr>
          <w:rFonts w:ascii="宋体" w:eastAsia="宋体" w:hAnsi="宋体" w:cs="Times New Roman" w:hint="eastAsia"/>
          <w:sz w:val="24"/>
          <w:szCs w:val="24"/>
        </w:rPr>
      </w:pPr>
    </w:p>
    <w:p w14:paraId="0C172FB0" w14:textId="77777777" w:rsidR="00D816D1" w:rsidRDefault="00D816D1" w:rsidP="009E3403">
      <w:pPr>
        <w:spacing w:line="480" w:lineRule="auto"/>
        <w:ind w:firstLineChars="200" w:firstLine="480"/>
        <w:rPr>
          <w:rFonts w:ascii="宋体" w:eastAsia="宋体" w:hAnsi="宋体" w:cs="Times New Roman" w:hint="eastAsia"/>
          <w:sz w:val="24"/>
          <w:szCs w:val="24"/>
        </w:rPr>
      </w:pPr>
    </w:p>
    <w:p w14:paraId="72DF187A" w14:textId="77777777" w:rsidR="00D816D1" w:rsidRDefault="00D816D1" w:rsidP="009E3403">
      <w:pPr>
        <w:spacing w:line="480" w:lineRule="auto"/>
        <w:ind w:firstLineChars="200" w:firstLine="480"/>
        <w:rPr>
          <w:rFonts w:ascii="宋体" w:eastAsia="宋体" w:hAnsi="宋体" w:cs="Times New Roman" w:hint="eastAsia"/>
          <w:sz w:val="24"/>
          <w:szCs w:val="24"/>
        </w:rPr>
      </w:pPr>
    </w:p>
    <w:p w14:paraId="67AE2AD2" w14:textId="77777777" w:rsidR="00D816D1" w:rsidRDefault="00D816D1" w:rsidP="009E3403">
      <w:pPr>
        <w:spacing w:line="480" w:lineRule="auto"/>
        <w:ind w:firstLineChars="200" w:firstLine="480"/>
        <w:rPr>
          <w:rFonts w:ascii="宋体" w:eastAsia="宋体" w:hAnsi="宋体" w:cs="Times New Roman" w:hint="eastAsia"/>
          <w:sz w:val="24"/>
          <w:szCs w:val="24"/>
        </w:rPr>
      </w:pPr>
    </w:p>
    <w:p w14:paraId="529401CA" w14:textId="77777777" w:rsidR="00894A9F" w:rsidRDefault="00894A9F" w:rsidP="00894A9F">
      <w:pPr>
        <w:spacing w:line="480" w:lineRule="auto"/>
        <w:rPr>
          <w:rFonts w:ascii="宋体" w:eastAsia="宋体" w:hAnsi="宋体" w:cs="Times New Roman" w:hint="eastAsia"/>
          <w:sz w:val="24"/>
          <w:szCs w:val="24"/>
        </w:rPr>
        <w:sectPr w:rsidR="00894A9F">
          <w:headerReference w:type="default" r:id="rId16"/>
          <w:pgSz w:w="11906" w:h="16838"/>
          <w:pgMar w:top="1440" w:right="1800" w:bottom="1440" w:left="1800" w:header="851" w:footer="992" w:gutter="0"/>
          <w:cols w:space="425"/>
          <w:docGrid w:type="lines" w:linePitch="312"/>
        </w:sectPr>
      </w:pPr>
    </w:p>
    <w:p w14:paraId="615AEB5A" w14:textId="036E132D" w:rsidR="00DD113B" w:rsidRPr="00EF748A" w:rsidRDefault="000E08AC" w:rsidP="00894A9F">
      <w:pPr>
        <w:jc w:val="center"/>
        <w:rPr>
          <w:rFonts w:ascii="Times New Roman" w:hAnsi="Times New Roman" w:cs="Times New Roman"/>
          <w:sz w:val="24"/>
          <w:szCs w:val="24"/>
        </w:rPr>
      </w:pPr>
      <w:r w:rsidRPr="00EF748A">
        <w:rPr>
          <w:rFonts w:ascii="Times New Roman" w:hAnsi="Times New Roman" w:cs="Times New Roman" w:hint="eastAsia"/>
          <w:sz w:val="24"/>
          <w:szCs w:val="24"/>
        </w:rPr>
        <w:lastRenderedPageBreak/>
        <w:t>Reference</w:t>
      </w:r>
      <w:r w:rsidR="00EF748A">
        <w:rPr>
          <w:rFonts w:ascii="Times New Roman" w:hAnsi="Times New Roman" w:cs="Times New Roman" w:hint="eastAsia"/>
          <w:sz w:val="24"/>
          <w:szCs w:val="24"/>
        </w:rPr>
        <w:t>s</w:t>
      </w:r>
    </w:p>
    <w:p w14:paraId="1BE907CD" w14:textId="24E5976A" w:rsidR="00CF065B" w:rsidRDefault="00CF065B" w:rsidP="00CF065B">
      <w:pPr>
        <w:ind w:left="480" w:hangingChars="200" w:hanging="480"/>
        <w:rPr>
          <w:rFonts w:ascii="Times New Roman" w:hAnsi="Times New Roman" w:cs="Times New Roman"/>
          <w:color w:val="222222"/>
          <w:sz w:val="24"/>
          <w:szCs w:val="24"/>
          <w:shd w:val="clear" w:color="auto" w:fill="FFFFFF"/>
        </w:rPr>
      </w:pPr>
      <w:r w:rsidRPr="00CF065B">
        <w:rPr>
          <w:rFonts w:ascii="Times New Roman" w:hAnsi="Times New Roman" w:cs="Times New Roman"/>
          <w:color w:val="222222"/>
          <w:sz w:val="24"/>
          <w:szCs w:val="24"/>
          <w:shd w:val="clear" w:color="auto" w:fill="FFFFFF"/>
        </w:rPr>
        <w:t>Alcaraz, C., &amp; Lopez, J. (2013). Wide-area situational awareness for critical infrastructure protection. </w:t>
      </w:r>
      <w:r w:rsidRPr="00CF065B">
        <w:rPr>
          <w:rFonts w:ascii="Times New Roman" w:hAnsi="Times New Roman" w:cs="Times New Roman"/>
          <w:i/>
          <w:iCs/>
          <w:color w:val="222222"/>
          <w:sz w:val="24"/>
          <w:szCs w:val="24"/>
          <w:shd w:val="clear" w:color="auto" w:fill="FFFFFF"/>
        </w:rPr>
        <w:t>Computer</w:t>
      </w:r>
      <w:r w:rsidRPr="00CF065B">
        <w:rPr>
          <w:rFonts w:ascii="Times New Roman" w:hAnsi="Times New Roman" w:cs="Times New Roman"/>
          <w:color w:val="222222"/>
          <w:sz w:val="24"/>
          <w:szCs w:val="24"/>
          <w:shd w:val="clear" w:color="auto" w:fill="FFFFFF"/>
        </w:rPr>
        <w:t>, </w:t>
      </w:r>
      <w:r w:rsidRPr="00CF065B">
        <w:rPr>
          <w:rFonts w:ascii="Times New Roman" w:hAnsi="Times New Roman" w:cs="Times New Roman"/>
          <w:i/>
          <w:iCs/>
          <w:color w:val="222222"/>
          <w:sz w:val="24"/>
          <w:szCs w:val="24"/>
          <w:shd w:val="clear" w:color="auto" w:fill="FFFFFF"/>
        </w:rPr>
        <w:t>46</w:t>
      </w:r>
      <w:r w:rsidRPr="00CF065B">
        <w:rPr>
          <w:rFonts w:ascii="Times New Roman" w:hAnsi="Times New Roman" w:cs="Times New Roman"/>
          <w:color w:val="222222"/>
          <w:sz w:val="24"/>
          <w:szCs w:val="24"/>
          <w:shd w:val="clear" w:color="auto" w:fill="FFFFFF"/>
        </w:rPr>
        <w:t>(4), 30-37.</w:t>
      </w:r>
    </w:p>
    <w:p w14:paraId="3EEB970E" w14:textId="29CF9738" w:rsidR="00CF065B" w:rsidRDefault="00CF065B" w:rsidP="00CF065B">
      <w:pPr>
        <w:ind w:left="480" w:hangingChars="200" w:hanging="480"/>
        <w:rPr>
          <w:rFonts w:ascii="Times New Roman" w:hAnsi="Times New Roman" w:cs="Times New Roman"/>
          <w:color w:val="222222"/>
          <w:sz w:val="24"/>
          <w:szCs w:val="24"/>
          <w:shd w:val="clear" w:color="auto" w:fill="FFFFFF"/>
        </w:rPr>
      </w:pPr>
      <w:r w:rsidRPr="00CF065B">
        <w:rPr>
          <w:rFonts w:ascii="Times New Roman" w:hAnsi="Times New Roman" w:cs="Times New Roman"/>
          <w:color w:val="222222"/>
          <w:sz w:val="24"/>
          <w:szCs w:val="24"/>
          <w:shd w:val="clear" w:color="auto" w:fill="FFFFFF"/>
        </w:rPr>
        <w:t>Langner, R. (2011). Stuxnet: Dissecting a cyberwarfare weapon. </w:t>
      </w:r>
      <w:r w:rsidRPr="00CF065B">
        <w:rPr>
          <w:rFonts w:ascii="Times New Roman" w:hAnsi="Times New Roman" w:cs="Times New Roman"/>
          <w:i/>
          <w:iCs/>
          <w:color w:val="222222"/>
          <w:sz w:val="24"/>
          <w:szCs w:val="24"/>
          <w:shd w:val="clear" w:color="auto" w:fill="FFFFFF"/>
        </w:rPr>
        <w:t>IEEE security &amp; privacy</w:t>
      </w:r>
      <w:r w:rsidRPr="00CF065B">
        <w:rPr>
          <w:rFonts w:ascii="Times New Roman" w:hAnsi="Times New Roman" w:cs="Times New Roman"/>
          <w:color w:val="222222"/>
          <w:sz w:val="24"/>
          <w:szCs w:val="24"/>
          <w:shd w:val="clear" w:color="auto" w:fill="FFFFFF"/>
        </w:rPr>
        <w:t>, </w:t>
      </w:r>
      <w:r w:rsidRPr="00CF065B">
        <w:rPr>
          <w:rFonts w:ascii="Times New Roman" w:hAnsi="Times New Roman" w:cs="Times New Roman"/>
          <w:i/>
          <w:iCs/>
          <w:color w:val="222222"/>
          <w:sz w:val="24"/>
          <w:szCs w:val="24"/>
          <w:shd w:val="clear" w:color="auto" w:fill="FFFFFF"/>
        </w:rPr>
        <w:t>9</w:t>
      </w:r>
      <w:r w:rsidRPr="00CF065B">
        <w:rPr>
          <w:rFonts w:ascii="Times New Roman" w:hAnsi="Times New Roman" w:cs="Times New Roman"/>
          <w:color w:val="222222"/>
          <w:sz w:val="24"/>
          <w:szCs w:val="24"/>
          <w:shd w:val="clear" w:color="auto" w:fill="FFFFFF"/>
        </w:rPr>
        <w:t>(3), 49-51.</w:t>
      </w:r>
    </w:p>
    <w:p w14:paraId="43F4D116" w14:textId="67158065" w:rsidR="00CF065B" w:rsidRDefault="00CF065B" w:rsidP="00CF065B">
      <w:pPr>
        <w:ind w:left="480" w:hangingChars="200" w:hanging="480"/>
        <w:rPr>
          <w:rFonts w:ascii="Times New Roman" w:hAnsi="Times New Roman" w:cs="Times New Roman"/>
          <w:color w:val="222222"/>
          <w:sz w:val="24"/>
          <w:szCs w:val="24"/>
          <w:shd w:val="clear" w:color="auto" w:fill="FFFFFF"/>
        </w:rPr>
      </w:pPr>
      <w:r w:rsidRPr="00CF065B">
        <w:rPr>
          <w:rFonts w:ascii="Times New Roman" w:hAnsi="Times New Roman" w:cs="Times New Roman"/>
          <w:color w:val="222222"/>
          <w:sz w:val="24"/>
          <w:szCs w:val="24"/>
          <w:shd w:val="clear" w:color="auto" w:fill="FFFFFF"/>
        </w:rPr>
        <w:t>Pearson, S. (2013). </w:t>
      </w:r>
      <w:r w:rsidRPr="00CF065B">
        <w:rPr>
          <w:rFonts w:ascii="Times New Roman" w:hAnsi="Times New Roman" w:cs="Times New Roman"/>
          <w:i/>
          <w:iCs/>
          <w:color w:val="222222"/>
          <w:sz w:val="24"/>
          <w:szCs w:val="24"/>
          <w:shd w:val="clear" w:color="auto" w:fill="FFFFFF"/>
        </w:rPr>
        <w:t>Privacy, security and trust in cloud computing</w:t>
      </w:r>
      <w:r w:rsidRPr="00CF065B">
        <w:rPr>
          <w:rFonts w:ascii="Times New Roman" w:hAnsi="Times New Roman" w:cs="Times New Roman"/>
          <w:color w:val="222222"/>
          <w:sz w:val="24"/>
          <w:szCs w:val="24"/>
          <w:shd w:val="clear" w:color="auto" w:fill="FFFFFF"/>
        </w:rPr>
        <w:t> (pp. 3-42). Springer London.</w:t>
      </w:r>
    </w:p>
    <w:p w14:paraId="2FDC0659" w14:textId="24574B69" w:rsidR="00CF065B" w:rsidRDefault="00CF065B" w:rsidP="00CF065B">
      <w:pPr>
        <w:ind w:left="480" w:hangingChars="200" w:hanging="480"/>
        <w:rPr>
          <w:rFonts w:ascii="Times New Roman" w:hAnsi="Times New Roman" w:cs="Times New Roman"/>
          <w:color w:val="222222"/>
          <w:sz w:val="24"/>
          <w:szCs w:val="24"/>
          <w:shd w:val="clear" w:color="auto" w:fill="FFFFFF"/>
        </w:rPr>
      </w:pPr>
      <w:r w:rsidRPr="00CF065B">
        <w:rPr>
          <w:rFonts w:ascii="Times New Roman" w:hAnsi="Times New Roman" w:cs="Times New Roman"/>
          <w:color w:val="222222"/>
          <w:sz w:val="24"/>
          <w:szCs w:val="24"/>
          <w:shd w:val="clear" w:color="auto" w:fill="FFFFFF"/>
        </w:rPr>
        <w:t>Sicari, S., Rizzardi, A., Grieco, L. A., &amp; Coen-Porisini, A. (2015). Security, privacy and trust in Internet of Things: The road ahead. </w:t>
      </w:r>
      <w:r w:rsidRPr="00CF065B">
        <w:rPr>
          <w:rFonts w:ascii="Times New Roman" w:hAnsi="Times New Roman" w:cs="Times New Roman"/>
          <w:i/>
          <w:iCs/>
          <w:color w:val="222222"/>
          <w:sz w:val="24"/>
          <w:szCs w:val="24"/>
          <w:shd w:val="clear" w:color="auto" w:fill="FFFFFF"/>
        </w:rPr>
        <w:t>Computer networks</w:t>
      </w:r>
      <w:r w:rsidRPr="00CF065B">
        <w:rPr>
          <w:rFonts w:ascii="Times New Roman" w:hAnsi="Times New Roman" w:cs="Times New Roman"/>
          <w:color w:val="222222"/>
          <w:sz w:val="24"/>
          <w:szCs w:val="24"/>
          <w:shd w:val="clear" w:color="auto" w:fill="FFFFFF"/>
        </w:rPr>
        <w:t>, </w:t>
      </w:r>
      <w:r w:rsidRPr="00CF065B">
        <w:rPr>
          <w:rFonts w:ascii="Times New Roman" w:hAnsi="Times New Roman" w:cs="Times New Roman"/>
          <w:i/>
          <w:iCs/>
          <w:color w:val="222222"/>
          <w:sz w:val="24"/>
          <w:szCs w:val="24"/>
          <w:shd w:val="clear" w:color="auto" w:fill="FFFFFF"/>
        </w:rPr>
        <w:t>76</w:t>
      </w:r>
      <w:r w:rsidRPr="00CF065B">
        <w:rPr>
          <w:rFonts w:ascii="Times New Roman" w:hAnsi="Times New Roman" w:cs="Times New Roman"/>
          <w:color w:val="222222"/>
          <w:sz w:val="24"/>
          <w:szCs w:val="24"/>
          <w:shd w:val="clear" w:color="auto" w:fill="FFFFFF"/>
        </w:rPr>
        <w:t>, 146-164.</w:t>
      </w:r>
    </w:p>
    <w:p w14:paraId="47C81071" w14:textId="4D040FB9" w:rsidR="00CF065B" w:rsidRPr="00EF748A" w:rsidRDefault="00CF065B" w:rsidP="00CF065B">
      <w:pPr>
        <w:ind w:left="480" w:hangingChars="200" w:hanging="480"/>
        <w:rPr>
          <w:rFonts w:ascii="Times New Roman" w:hAnsi="Times New Roman" w:cs="Times New Roman"/>
          <w:color w:val="222222"/>
          <w:sz w:val="24"/>
          <w:szCs w:val="24"/>
          <w:shd w:val="clear" w:color="auto" w:fill="FFFFFF"/>
        </w:rPr>
      </w:pPr>
      <w:r w:rsidRPr="00CF065B">
        <w:rPr>
          <w:rFonts w:ascii="Times New Roman" w:hAnsi="Times New Roman" w:cs="Times New Roman"/>
          <w:color w:val="222222"/>
          <w:sz w:val="24"/>
          <w:szCs w:val="24"/>
          <w:shd w:val="clear" w:color="auto" w:fill="FFFFFF"/>
        </w:rPr>
        <w:t>Zetter, K. (2014). An unprecedented look at Stuxnet, the world’s first digital weapon. </w:t>
      </w:r>
      <w:r w:rsidRPr="00CF065B">
        <w:rPr>
          <w:rFonts w:ascii="Times New Roman" w:hAnsi="Times New Roman" w:cs="Times New Roman"/>
          <w:i/>
          <w:iCs/>
          <w:color w:val="222222"/>
          <w:sz w:val="24"/>
          <w:szCs w:val="24"/>
          <w:shd w:val="clear" w:color="auto" w:fill="FFFFFF"/>
        </w:rPr>
        <w:t>Wired</w:t>
      </w:r>
      <w:r w:rsidRPr="00CF065B">
        <w:rPr>
          <w:rFonts w:ascii="Times New Roman" w:hAnsi="Times New Roman" w:cs="Times New Roman"/>
          <w:color w:val="222222"/>
          <w:sz w:val="24"/>
          <w:szCs w:val="24"/>
          <w:shd w:val="clear" w:color="auto" w:fill="FFFFFF"/>
        </w:rPr>
        <w:t>.</w:t>
      </w:r>
    </w:p>
    <w:sectPr w:rsidR="00CF065B" w:rsidRPr="00EF748A">
      <w:headerReference w:type="defaul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75D769" w14:textId="77777777" w:rsidR="003D4B56" w:rsidRDefault="003D4B56" w:rsidP="000E08AC">
      <w:pPr>
        <w:rPr>
          <w:rFonts w:hint="eastAsia"/>
        </w:rPr>
      </w:pPr>
      <w:r>
        <w:separator/>
      </w:r>
    </w:p>
  </w:endnote>
  <w:endnote w:type="continuationSeparator" w:id="0">
    <w:p w14:paraId="710A842E" w14:textId="77777777" w:rsidR="003D4B56" w:rsidRDefault="003D4B56" w:rsidP="000E08AC">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4CF37A" w14:textId="77777777" w:rsidR="003D4B56" w:rsidRDefault="003D4B56" w:rsidP="000E08AC">
      <w:pPr>
        <w:rPr>
          <w:rFonts w:hint="eastAsia"/>
        </w:rPr>
      </w:pPr>
      <w:r>
        <w:separator/>
      </w:r>
    </w:p>
  </w:footnote>
  <w:footnote w:type="continuationSeparator" w:id="0">
    <w:p w14:paraId="183F990A" w14:textId="77777777" w:rsidR="003D4B56" w:rsidRDefault="003D4B56" w:rsidP="000E08AC">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74BF33" w14:textId="20387AB7" w:rsidR="00894A9F" w:rsidRDefault="00894A9F" w:rsidP="00894A9F">
    <w:pPr>
      <w:pStyle w:val="a3"/>
      <w:jc w:val="both"/>
      <w:rPr>
        <w:rFonts w:hint="eastAsia"/>
      </w:rPr>
    </w:pPr>
    <w:r w:rsidRPr="000F216A">
      <w:rPr>
        <w:rFonts w:ascii="Times New Roman" w:hAnsi="Times New Roman" w:cs="Times New Roman"/>
        <w:sz w:val="24"/>
        <w:szCs w:val="24"/>
      </w:rPr>
      <w:t xml:space="preserve">SOFTWARE ENGINEERING </w:t>
    </w:r>
    <w:r>
      <w:rPr>
        <w:rFonts w:ascii="Times New Roman" w:hAnsi="Times New Roman" w:cs="Times New Roman" w:hint="eastAsia"/>
        <w:sz w:val="24"/>
        <w:szCs w:val="24"/>
      </w:rPr>
      <w:t>AND INTERNATIONAL STRATEGY</w:t>
    </w:r>
    <w:r>
      <w:rPr>
        <w:rFonts w:ascii="Times New Roman" w:hAnsi="Times New Roman" w:cs="Times New Roman"/>
        <w:sz w:val="24"/>
        <w:szCs w:val="24"/>
      </w:rPr>
      <w:tab/>
    </w:r>
    <w:r>
      <w:rPr>
        <w:rFonts w:ascii="Times New Roman" w:hAnsi="Times New Roman" w:cs="Times New Roman" w:hint="eastAsia"/>
        <w:sz w:val="24"/>
        <w:szCs w:val="24"/>
      </w:rPr>
      <w:t>1</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EE62C8" w14:textId="4490D11C" w:rsidR="00894A9F" w:rsidRDefault="00894A9F" w:rsidP="00894A9F">
    <w:pPr>
      <w:pStyle w:val="a3"/>
      <w:jc w:val="both"/>
      <w:rPr>
        <w:rFonts w:hint="eastAsia"/>
      </w:rPr>
    </w:pPr>
    <w:r w:rsidRPr="000F216A">
      <w:rPr>
        <w:rFonts w:ascii="Times New Roman" w:hAnsi="Times New Roman" w:cs="Times New Roman"/>
        <w:sz w:val="24"/>
        <w:szCs w:val="24"/>
      </w:rPr>
      <w:t xml:space="preserve">SOFTWARE ENGINEERING </w:t>
    </w:r>
    <w:r>
      <w:rPr>
        <w:rFonts w:ascii="Times New Roman" w:hAnsi="Times New Roman" w:cs="Times New Roman" w:hint="eastAsia"/>
        <w:sz w:val="24"/>
        <w:szCs w:val="24"/>
      </w:rPr>
      <w:t>AND INTERNATIONAL STRATEGY</w:t>
    </w:r>
    <w:r>
      <w:rPr>
        <w:rFonts w:ascii="Times New Roman" w:hAnsi="Times New Roman" w:cs="Times New Roman"/>
        <w:sz w:val="24"/>
        <w:szCs w:val="24"/>
      </w:rPr>
      <w:tab/>
    </w:r>
    <w:r>
      <w:rPr>
        <w:rFonts w:ascii="Times New Roman" w:hAnsi="Times New Roman" w:cs="Times New Roman" w:hint="eastAsia"/>
        <w:sz w:val="24"/>
        <w:szCs w:val="24"/>
      </w:rPr>
      <w:t>10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FF4435" w14:textId="50F6C17F" w:rsidR="00894A9F" w:rsidRDefault="00894A9F" w:rsidP="00894A9F">
    <w:pPr>
      <w:pStyle w:val="a3"/>
      <w:jc w:val="both"/>
      <w:rPr>
        <w:rFonts w:hint="eastAsia"/>
      </w:rPr>
    </w:pPr>
    <w:r w:rsidRPr="000F216A">
      <w:rPr>
        <w:rFonts w:ascii="Times New Roman" w:hAnsi="Times New Roman" w:cs="Times New Roman"/>
        <w:sz w:val="24"/>
        <w:szCs w:val="24"/>
      </w:rPr>
      <w:t xml:space="preserve">SOFTWARE ENGINEERING </w:t>
    </w:r>
    <w:r>
      <w:rPr>
        <w:rFonts w:ascii="Times New Roman" w:hAnsi="Times New Roman" w:cs="Times New Roman" w:hint="eastAsia"/>
        <w:sz w:val="24"/>
        <w:szCs w:val="24"/>
      </w:rPr>
      <w:t>AND INTERNATIONAL STRATEGY</w:t>
    </w:r>
    <w:r>
      <w:rPr>
        <w:rFonts w:ascii="Times New Roman" w:hAnsi="Times New Roman" w:cs="Times New Roman"/>
        <w:sz w:val="24"/>
        <w:szCs w:val="24"/>
      </w:rPr>
      <w:tab/>
    </w:r>
    <w:r>
      <w:rPr>
        <w:rFonts w:ascii="Times New Roman" w:hAnsi="Times New Roman" w:cs="Times New Roman" w:hint="eastAsia"/>
        <w:sz w:val="24"/>
        <w:szCs w:val="24"/>
      </w:rPr>
      <w:t>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0E41BC" w14:textId="218BFF45" w:rsidR="00894A9F" w:rsidRDefault="00894A9F" w:rsidP="00894A9F">
    <w:pPr>
      <w:pStyle w:val="a3"/>
      <w:jc w:val="both"/>
      <w:rPr>
        <w:rFonts w:hint="eastAsia"/>
      </w:rPr>
    </w:pPr>
    <w:r w:rsidRPr="000F216A">
      <w:rPr>
        <w:rFonts w:ascii="Times New Roman" w:hAnsi="Times New Roman" w:cs="Times New Roman"/>
        <w:sz w:val="24"/>
        <w:szCs w:val="24"/>
      </w:rPr>
      <w:t xml:space="preserve">SOFTWARE ENGINEERING </w:t>
    </w:r>
    <w:r>
      <w:rPr>
        <w:rFonts w:ascii="Times New Roman" w:hAnsi="Times New Roman" w:cs="Times New Roman" w:hint="eastAsia"/>
        <w:sz w:val="24"/>
        <w:szCs w:val="24"/>
      </w:rPr>
      <w:t>AND INTERNATIONAL STRATEGY</w:t>
    </w:r>
    <w:r>
      <w:rPr>
        <w:rFonts w:ascii="Times New Roman" w:hAnsi="Times New Roman" w:cs="Times New Roman"/>
        <w:sz w:val="24"/>
        <w:szCs w:val="24"/>
      </w:rPr>
      <w:tab/>
    </w:r>
    <w:r>
      <w:rPr>
        <w:rFonts w:ascii="Times New Roman" w:hAnsi="Times New Roman" w:cs="Times New Roman" w:hint="eastAsia"/>
        <w:sz w:val="24"/>
        <w:szCs w:val="24"/>
      </w:rPr>
      <w:t>3</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570C66" w14:textId="0F62C076" w:rsidR="00894A9F" w:rsidRDefault="00894A9F" w:rsidP="00894A9F">
    <w:pPr>
      <w:pStyle w:val="a3"/>
      <w:jc w:val="both"/>
      <w:rPr>
        <w:rFonts w:hint="eastAsia"/>
      </w:rPr>
    </w:pPr>
    <w:r w:rsidRPr="000F216A">
      <w:rPr>
        <w:rFonts w:ascii="Times New Roman" w:hAnsi="Times New Roman" w:cs="Times New Roman"/>
        <w:sz w:val="24"/>
        <w:szCs w:val="24"/>
      </w:rPr>
      <w:t xml:space="preserve">SOFTWARE ENGINEERING </w:t>
    </w:r>
    <w:r>
      <w:rPr>
        <w:rFonts w:ascii="Times New Roman" w:hAnsi="Times New Roman" w:cs="Times New Roman" w:hint="eastAsia"/>
        <w:sz w:val="24"/>
        <w:szCs w:val="24"/>
      </w:rPr>
      <w:t>AND INTERNATIONAL STRATEGY</w:t>
    </w:r>
    <w:r>
      <w:rPr>
        <w:rFonts w:ascii="Times New Roman" w:hAnsi="Times New Roman" w:cs="Times New Roman"/>
        <w:sz w:val="24"/>
        <w:szCs w:val="24"/>
      </w:rPr>
      <w:tab/>
    </w:r>
    <w:r>
      <w:rPr>
        <w:rFonts w:ascii="Times New Roman" w:hAnsi="Times New Roman" w:cs="Times New Roman" w:hint="eastAsia"/>
        <w:sz w:val="24"/>
        <w:szCs w:val="24"/>
      </w:rPr>
      <w:t>4</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2F58D2" w14:textId="5AEF4E87" w:rsidR="00894A9F" w:rsidRDefault="00894A9F" w:rsidP="00894A9F">
    <w:pPr>
      <w:pStyle w:val="a3"/>
      <w:jc w:val="both"/>
      <w:rPr>
        <w:rFonts w:hint="eastAsia"/>
      </w:rPr>
    </w:pPr>
    <w:r w:rsidRPr="000F216A">
      <w:rPr>
        <w:rFonts w:ascii="Times New Roman" w:hAnsi="Times New Roman" w:cs="Times New Roman"/>
        <w:sz w:val="24"/>
        <w:szCs w:val="24"/>
      </w:rPr>
      <w:t xml:space="preserve">SOFTWARE ENGINEERING </w:t>
    </w:r>
    <w:r>
      <w:rPr>
        <w:rFonts w:ascii="Times New Roman" w:hAnsi="Times New Roman" w:cs="Times New Roman" w:hint="eastAsia"/>
        <w:sz w:val="24"/>
        <w:szCs w:val="24"/>
      </w:rPr>
      <w:t>AND INTERNATIONAL STRATEGY</w:t>
    </w:r>
    <w:r>
      <w:rPr>
        <w:rFonts w:ascii="Times New Roman" w:hAnsi="Times New Roman" w:cs="Times New Roman"/>
        <w:sz w:val="24"/>
        <w:szCs w:val="24"/>
      </w:rPr>
      <w:tab/>
    </w:r>
    <w:r>
      <w:rPr>
        <w:rFonts w:ascii="Times New Roman" w:hAnsi="Times New Roman" w:cs="Times New Roman" w:hint="eastAsia"/>
        <w:sz w:val="24"/>
        <w:szCs w:val="24"/>
      </w:rPr>
      <w:t>5</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3DB34A" w14:textId="31E827D2" w:rsidR="00894A9F" w:rsidRDefault="00894A9F" w:rsidP="00894A9F">
    <w:pPr>
      <w:pStyle w:val="a3"/>
      <w:jc w:val="both"/>
      <w:rPr>
        <w:rFonts w:hint="eastAsia"/>
      </w:rPr>
    </w:pPr>
    <w:r w:rsidRPr="000F216A">
      <w:rPr>
        <w:rFonts w:ascii="Times New Roman" w:hAnsi="Times New Roman" w:cs="Times New Roman"/>
        <w:sz w:val="24"/>
        <w:szCs w:val="24"/>
      </w:rPr>
      <w:t xml:space="preserve">SOFTWARE ENGINEERING </w:t>
    </w:r>
    <w:r>
      <w:rPr>
        <w:rFonts w:ascii="Times New Roman" w:hAnsi="Times New Roman" w:cs="Times New Roman" w:hint="eastAsia"/>
        <w:sz w:val="24"/>
        <w:szCs w:val="24"/>
      </w:rPr>
      <w:t>AND INTERNATIONAL STRATEGY</w:t>
    </w:r>
    <w:r>
      <w:rPr>
        <w:rFonts w:ascii="Times New Roman" w:hAnsi="Times New Roman" w:cs="Times New Roman"/>
        <w:sz w:val="24"/>
        <w:szCs w:val="24"/>
      </w:rPr>
      <w:tab/>
    </w:r>
    <w:r>
      <w:rPr>
        <w:rFonts w:ascii="Times New Roman" w:hAnsi="Times New Roman" w:cs="Times New Roman" w:hint="eastAsia"/>
        <w:sz w:val="24"/>
        <w:szCs w:val="24"/>
      </w:rPr>
      <w:t>6</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7B412A" w14:textId="40C7F2EE" w:rsidR="00894A9F" w:rsidRDefault="00894A9F" w:rsidP="00894A9F">
    <w:pPr>
      <w:pStyle w:val="a3"/>
      <w:jc w:val="both"/>
      <w:rPr>
        <w:rFonts w:hint="eastAsia"/>
      </w:rPr>
    </w:pPr>
    <w:r w:rsidRPr="000F216A">
      <w:rPr>
        <w:rFonts w:ascii="Times New Roman" w:hAnsi="Times New Roman" w:cs="Times New Roman"/>
        <w:sz w:val="24"/>
        <w:szCs w:val="24"/>
      </w:rPr>
      <w:t xml:space="preserve">SOFTWARE ENGINEERING </w:t>
    </w:r>
    <w:r>
      <w:rPr>
        <w:rFonts w:ascii="Times New Roman" w:hAnsi="Times New Roman" w:cs="Times New Roman" w:hint="eastAsia"/>
        <w:sz w:val="24"/>
        <w:szCs w:val="24"/>
      </w:rPr>
      <w:t>AND INTERNATIONAL STRATEGY</w:t>
    </w:r>
    <w:r>
      <w:rPr>
        <w:rFonts w:ascii="Times New Roman" w:hAnsi="Times New Roman" w:cs="Times New Roman"/>
        <w:sz w:val="24"/>
        <w:szCs w:val="24"/>
      </w:rPr>
      <w:tab/>
    </w:r>
    <w:r>
      <w:rPr>
        <w:rFonts w:ascii="Times New Roman" w:hAnsi="Times New Roman" w:cs="Times New Roman" w:hint="eastAsia"/>
        <w:sz w:val="24"/>
        <w:szCs w:val="24"/>
      </w:rPr>
      <w:t>7</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8F6CFC" w14:textId="60045B87" w:rsidR="00894A9F" w:rsidRDefault="00894A9F" w:rsidP="00894A9F">
    <w:pPr>
      <w:pStyle w:val="a3"/>
      <w:jc w:val="both"/>
      <w:rPr>
        <w:rFonts w:hint="eastAsia"/>
      </w:rPr>
    </w:pPr>
    <w:r w:rsidRPr="000F216A">
      <w:rPr>
        <w:rFonts w:ascii="Times New Roman" w:hAnsi="Times New Roman" w:cs="Times New Roman"/>
        <w:sz w:val="24"/>
        <w:szCs w:val="24"/>
      </w:rPr>
      <w:t xml:space="preserve">SOFTWARE ENGINEERING </w:t>
    </w:r>
    <w:r>
      <w:rPr>
        <w:rFonts w:ascii="Times New Roman" w:hAnsi="Times New Roman" w:cs="Times New Roman" w:hint="eastAsia"/>
        <w:sz w:val="24"/>
        <w:szCs w:val="24"/>
      </w:rPr>
      <w:t>AND INTERNATIONAL STRATEGY</w:t>
    </w:r>
    <w:r>
      <w:rPr>
        <w:rFonts w:ascii="Times New Roman" w:hAnsi="Times New Roman" w:cs="Times New Roman"/>
        <w:sz w:val="24"/>
        <w:szCs w:val="24"/>
      </w:rPr>
      <w:tab/>
    </w:r>
    <w:r>
      <w:rPr>
        <w:rFonts w:ascii="Times New Roman" w:hAnsi="Times New Roman" w:cs="Times New Roman" w:hint="eastAsia"/>
        <w:sz w:val="24"/>
        <w:szCs w:val="24"/>
      </w:rPr>
      <w:t>8</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0BDEA6" w14:textId="3FA56594" w:rsidR="00894A9F" w:rsidRDefault="00894A9F" w:rsidP="00894A9F">
    <w:pPr>
      <w:pStyle w:val="a3"/>
      <w:jc w:val="both"/>
      <w:rPr>
        <w:rFonts w:hint="eastAsia"/>
      </w:rPr>
    </w:pPr>
    <w:r w:rsidRPr="000F216A">
      <w:rPr>
        <w:rFonts w:ascii="Times New Roman" w:hAnsi="Times New Roman" w:cs="Times New Roman"/>
        <w:sz w:val="24"/>
        <w:szCs w:val="24"/>
      </w:rPr>
      <w:t xml:space="preserve">SOFTWARE ENGINEERING </w:t>
    </w:r>
    <w:r>
      <w:rPr>
        <w:rFonts w:ascii="Times New Roman" w:hAnsi="Times New Roman" w:cs="Times New Roman" w:hint="eastAsia"/>
        <w:sz w:val="24"/>
        <w:szCs w:val="24"/>
      </w:rPr>
      <w:t>AND INTERNATIONAL STRATEGY</w:t>
    </w:r>
    <w:r>
      <w:rPr>
        <w:rFonts w:ascii="Times New Roman" w:hAnsi="Times New Roman" w:cs="Times New Roman"/>
        <w:sz w:val="24"/>
        <w:szCs w:val="24"/>
      </w:rPr>
      <w:tab/>
    </w:r>
    <w:r>
      <w:rPr>
        <w:rFonts w:ascii="Times New Roman" w:hAnsi="Times New Roman" w:cs="Times New Roman" w:hint="eastAsia"/>
        <w:sz w:val="24"/>
        <w:szCs w:val="24"/>
      </w:rPr>
      <w:t>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CC79BA"/>
    <w:multiLevelType w:val="multilevel"/>
    <w:tmpl w:val="531A8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055438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5E7"/>
    <w:rsid w:val="000E08AC"/>
    <w:rsid w:val="00122BE9"/>
    <w:rsid w:val="00283F21"/>
    <w:rsid w:val="00326F2A"/>
    <w:rsid w:val="003860F6"/>
    <w:rsid w:val="003D4B56"/>
    <w:rsid w:val="0049460D"/>
    <w:rsid w:val="004B3321"/>
    <w:rsid w:val="0061510F"/>
    <w:rsid w:val="00894A9F"/>
    <w:rsid w:val="009405E7"/>
    <w:rsid w:val="009B5E06"/>
    <w:rsid w:val="009E3403"/>
    <w:rsid w:val="00A47BDF"/>
    <w:rsid w:val="00AF51CD"/>
    <w:rsid w:val="00B47A17"/>
    <w:rsid w:val="00B65F73"/>
    <w:rsid w:val="00CF065B"/>
    <w:rsid w:val="00D67CF3"/>
    <w:rsid w:val="00D816D1"/>
    <w:rsid w:val="00DD113B"/>
    <w:rsid w:val="00E418AB"/>
    <w:rsid w:val="00EE0B46"/>
    <w:rsid w:val="00EF748A"/>
    <w:rsid w:val="00F82D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2F5558"/>
  <w15:chartTrackingRefBased/>
  <w15:docId w15:val="{E582B77E-2D43-456A-85E9-E6DF4E966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F51CD"/>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E08AC"/>
    <w:pPr>
      <w:tabs>
        <w:tab w:val="center" w:pos="4153"/>
        <w:tab w:val="right" w:pos="8306"/>
      </w:tabs>
      <w:snapToGrid w:val="0"/>
      <w:jc w:val="center"/>
    </w:pPr>
    <w:rPr>
      <w:sz w:val="18"/>
      <w:szCs w:val="18"/>
    </w:rPr>
  </w:style>
  <w:style w:type="character" w:customStyle="1" w:styleId="a4">
    <w:name w:val="页眉 字符"/>
    <w:basedOn w:val="a0"/>
    <w:link w:val="a3"/>
    <w:uiPriority w:val="99"/>
    <w:rsid w:val="000E08AC"/>
    <w:rPr>
      <w:sz w:val="18"/>
      <w:szCs w:val="18"/>
    </w:rPr>
  </w:style>
  <w:style w:type="paragraph" w:styleId="a5">
    <w:name w:val="footer"/>
    <w:basedOn w:val="a"/>
    <w:link w:val="a6"/>
    <w:uiPriority w:val="99"/>
    <w:unhideWhenUsed/>
    <w:rsid w:val="000E08AC"/>
    <w:pPr>
      <w:tabs>
        <w:tab w:val="center" w:pos="4153"/>
        <w:tab w:val="right" w:pos="8306"/>
      </w:tabs>
      <w:snapToGrid w:val="0"/>
      <w:jc w:val="left"/>
    </w:pPr>
    <w:rPr>
      <w:sz w:val="18"/>
      <w:szCs w:val="18"/>
    </w:rPr>
  </w:style>
  <w:style w:type="character" w:customStyle="1" w:styleId="a6">
    <w:name w:val="页脚 字符"/>
    <w:basedOn w:val="a0"/>
    <w:link w:val="a5"/>
    <w:uiPriority w:val="99"/>
    <w:rsid w:val="000E08AC"/>
    <w:rPr>
      <w:sz w:val="18"/>
      <w:szCs w:val="18"/>
    </w:rPr>
  </w:style>
  <w:style w:type="paragraph" w:styleId="a7">
    <w:name w:val="Revision"/>
    <w:hidden/>
    <w:uiPriority w:val="99"/>
    <w:semiHidden/>
    <w:rsid w:val="009E34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742298">
      <w:bodyDiv w:val="1"/>
      <w:marLeft w:val="0"/>
      <w:marRight w:val="0"/>
      <w:marTop w:val="0"/>
      <w:marBottom w:val="0"/>
      <w:divBdr>
        <w:top w:val="none" w:sz="0" w:space="0" w:color="auto"/>
        <w:left w:val="none" w:sz="0" w:space="0" w:color="auto"/>
        <w:bottom w:val="none" w:sz="0" w:space="0" w:color="auto"/>
        <w:right w:val="none" w:sz="0" w:space="0" w:color="auto"/>
      </w:divBdr>
    </w:div>
    <w:div w:id="816649847">
      <w:bodyDiv w:val="1"/>
      <w:marLeft w:val="0"/>
      <w:marRight w:val="0"/>
      <w:marTop w:val="0"/>
      <w:marBottom w:val="0"/>
      <w:divBdr>
        <w:top w:val="none" w:sz="0" w:space="0" w:color="auto"/>
        <w:left w:val="none" w:sz="0" w:space="0" w:color="auto"/>
        <w:bottom w:val="none" w:sz="0" w:space="0" w:color="auto"/>
        <w:right w:val="none" w:sz="0" w:space="0" w:color="auto"/>
      </w:divBdr>
    </w:div>
    <w:div w:id="883641962">
      <w:bodyDiv w:val="1"/>
      <w:marLeft w:val="0"/>
      <w:marRight w:val="0"/>
      <w:marTop w:val="0"/>
      <w:marBottom w:val="0"/>
      <w:divBdr>
        <w:top w:val="none" w:sz="0" w:space="0" w:color="auto"/>
        <w:left w:val="none" w:sz="0" w:space="0" w:color="auto"/>
        <w:bottom w:val="none" w:sz="0" w:space="0" w:color="auto"/>
        <w:right w:val="none" w:sz="0" w:space="0" w:color="auto"/>
      </w:divBdr>
    </w:div>
    <w:div w:id="919799941">
      <w:bodyDiv w:val="1"/>
      <w:marLeft w:val="0"/>
      <w:marRight w:val="0"/>
      <w:marTop w:val="0"/>
      <w:marBottom w:val="0"/>
      <w:divBdr>
        <w:top w:val="none" w:sz="0" w:space="0" w:color="auto"/>
        <w:left w:val="none" w:sz="0" w:space="0" w:color="auto"/>
        <w:bottom w:val="none" w:sz="0" w:space="0" w:color="auto"/>
        <w:right w:val="none" w:sz="0" w:space="0" w:color="auto"/>
      </w:divBdr>
    </w:div>
    <w:div w:id="970210189">
      <w:bodyDiv w:val="1"/>
      <w:marLeft w:val="0"/>
      <w:marRight w:val="0"/>
      <w:marTop w:val="0"/>
      <w:marBottom w:val="0"/>
      <w:divBdr>
        <w:top w:val="none" w:sz="0" w:space="0" w:color="auto"/>
        <w:left w:val="none" w:sz="0" w:space="0" w:color="auto"/>
        <w:bottom w:val="none" w:sz="0" w:space="0" w:color="auto"/>
        <w:right w:val="none" w:sz="0" w:space="0" w:color="auto"/>
      </w:divBdr>
    </w:div>
    <w:div w:id="1091664428">
      <w:bodyDiv w:val="1"/>
      <w:marLeft w:val="0"/>
      <w:marRight w:val="0"/>
      <w:marTop w:val="0"/>
      <w:marBottom w:val="0"/>
      <w:divBdr>
        <w:top w:val="none" w:sz="0" w:space="0" w:color="auto"/>
        <w:left w:val="none" w:sz="0" w:space="0" w:color="auto"/>
        <w:bottom w:val="none" w:sz="0" w:space="0" w:color="auto"/>
        <w:right w:val="none" w:sz="0" w:space="0" w:color="auto"/>
      </w:divBdr>
    </w:div>
    <w:div w:id="1357732168">
      <w:bodyDiv w:val="1"/>
      <w:marLeft w:val="0"/>
      <w:marRight w:val="0"/>
      <w:marTop w:val="0"/>
      <w:marBottom w:val="0"/>
      <w:divBdr>
        <w:top w:val="none" w:sz="0" w:space="0" w:color="auto"/>
        <w:left w:val="none" w:sz="0" w:space="0" w:color="auto"/>
        <w:bottom w:val="none" w:sz="0" w:space="0" w:color="auto"/>
        <w:right w:val="none" w:sz="0" w:space="0" w:color="auto"/>
      </w:divBdr>
    </w:div>
    <w:div w:id="1368216000">
      <w:bodyDiv w:val="1"/>
      <w:marLeft w:val="0"/>
      <w:marRight w:val="0"/>
      <w:marTop w:val="0"/>
      <w:marBottom w:val="0"/>
      <w:divBdr>
        <w:top w:val="none" w:sz="0" w:space="0" w:color="auto"/>
        <w:left w:val="none" w:sz="0" w:space="0" w:color="auto"/>
        <w:bottom w:val="none" w:sz="0" w:space="0" w:color="auto"/>
        <w:right w:val="none" w:sz="0" w:space="0" w:color="auto"/>
      </w:divBdr>
    </w:div>
    <w:div w:id="1597127258">
      <w:bodyDiv w:val="1"/>
      <w:marLeft w:val="0"/>
      <w:marRight w:val="0"/>
      <w:marTop w:val="0"/>
      <w:marBottom w:val="0"/>
      <w:divBdr>
        <w:top w:val="none" w:sz="0" w:space="0" w:color="auto"/>
        <w:left w:val="none" w:sz="0" w:space="0" w:color="auto"/>
        <w:bottom w:val="none" w:sz="0" w:space="0" w:color="auto"/>
        <w:right w:val="none" w:sz="0" w:space="0" w:color="auto"/>
      </w:divBdr>
    </w:div>
    <w:div w:id="1598169329">
      <w:bodyDiv w:val="1"/>
      <w:marLeft w:val="0"/>
      <w:marRight w:val="0"/>
      <w:marTop w:val="0"/>
      <w:marBottom w:val="0"/>
      <w:divBdr>
        <w:top w:val="none" w:sz="0" w:space="0" w:color="auto"/>
        <w:left w:val="none" w:sz="0" w:space="0" w:color="auto"/>
        <w:bottom w:val="none" w:sz="0" w:space="0" w:color="auto"/>
        <w:right w:val="none" w:sz="0" w:space="0" w:color="auto"/>
      </w:divBdr>
    </w:div>
    <w:div w:id="1773818887">
      <w:bodyDiv w:val="1"/>
      <w:marLeft w:val="0"/>
      <w:marRight w:val="0"/>
      <w:marTop w:val="0"/>
      <w:marBottom w:val="0"/>
      <w:divBdr>
        <w:top w:val="none" w:sz="0" w:space="0" w:color="auto"/>
        <w:left w:val="none" w:sz="0" w:space="0" w:color="auto"/>
        <w:bottom w:val="none" w:sz="0" w:space="0" w:color="auto"/>
        <w:right w:val="none" w:sz="0" w:space="0" w:color="auto"/>
      </w:divBdr>
    </w:div>
    <w:div w:id="1874225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6.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5.xml"/><Relationship Id="rId17" Type="http://schemas.openxmlformats.org/officeDocument/2006/relationships/header" Target="header10.xml"/><Relationship Id="rId2" Type="http://schemas.openxmlformats.org/officeDocument/2006/relationships/numbering" Target="numbering.xml"/><Relationship Id="rId16"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header" Target="header8.xml"/><Relationship Id="rId10" Type="http://schemas.openxmlformats.org/officeDocument/2006/relationships/header" Target="header3.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7.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4629AC-1D30-4B30-B7AB-836E2CDDE3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TotalTime>
  <Pages>1</Pages>
  <Words>880</Words>
  <Characters>5020</Characters>
  <Application>Microsoft Office Word</Application>
  <DocSecurity>0</DocSecurity>
  <Lines>41</Lines>
  <Paragraphs>11</Paragraphs>
  <ScaleCrop>false</ScaleCrop>
  <Company/>
  <LinksUpToDate>false</LinksUpToDate>
  <CharactersWithSpaces>5889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iiii yyyy</dc:creator>
  <cp:keywords/>
  <dc:description/>
  <cp:lastModifiedBy>iiii yyyy</cp:lastModifiedBy>
  <cp:revision>4</cp:revision>
  <dcterms:created xsi:type="dcterms:W3CDTF">2024-10-09T10:32:00Z</dcterms:created>
  <dcterms:modified xsi:type="dcterms:W3CDTF">2024-11-13T12:07:00Z</dcterms:modified>
</cp:coreProperties>
</file>