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AFED6" w14:textId="77777777" w:rsidR="00AF4E67" w:rsidRDefault="00AF4E67" w:rsidP="00AF4E67">
      <w:pPr>
        <w:rPr>
          <w:rFonts w:hint="eastAsia"/>
        </w:rPr>
      </w:pPr>
      <w:r>
        <w:rPr>
          <w:rFonts w:hint="eastAsia"/>
        </w:rPr>
        <w:t>国际电信联盟（ITU）是联合国的一个专门机构，负责协调全球的电信标准、政策和技术。自1865年成立以来，ITU一直在推动全球信息与通信技术的发展，以提高全球通信的效率与安全性。</w:t>
      </w:r>
    </w:p>
    <w:p w14:paraId="11AF44EA" w14:textId="77777777" w:rsidR="00AF4E67" w:rsidRDefault="00AF4E67" w:rsidP="00AF4E67">
      <w:pPr>
        <w:rPr>
          <w:rFonts w:hint="eastAsia"/>
        </w:rPr>
      </w:pPr>
      <w:r>
        <w:rPr>
          <w:rFonts w:hint="eastAsia"/>
        </w:rPr>
        <w:t>国际标准化组织（ISO）是一个国际性的标准化组织，成立于1947年，旨在制定和推广国际标准，以确保产品和服务的质量、安全性和效率。ISO通过提供一系列行业标准，帮助各国在全球市场中实现公平竞争。</w:t>
      </w:r>
    </w:p>
    <w:p w14:paraId="0BF39170" w14:textId="77777777" w:rsidR="00AF4E67" w:rsidRDefault="00AF4E67" w:rsidP="00AF4E67">
      <w:pPr>
        <w:rPr>
          <w:rFonts w:hint="eastAsia"/>
        </w:rPr>
      </w:pPr>
      <w:r>
        <w:rPr>
          <w:rFonts w:hint="eastAsia"/>
        </w:rPr>
        <w:t>互联网工程任务组（IETF）是一个开放的国际社区，专注于互联网的技术标准化。成立于1986年，IETF负责制定互联网协议和技术标准，确保互联网的安全性、互操作性和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扩展性。</w:t>
      </w:r>
    </w:p>
    <w:p w14:paraId="1A1F33A8" w14:textId="77777777" w:rsidR="00AF4E67" w:rsidRDefault="00AF4E67" w:rsidP="00AF4E67">
      <w:pPr>
        <w:rPr>
          <w:rFonts w:hint="eastAsia"/>
        </w:rPr>
      </w:pPr>
      <w:r>
        <w:rPr>
          <w:rFonts w:hint="eastAsia"/>
        </w:rPr>
        <w:t>这个三个组织是通信领域关键的标准化机构。它们在各自领域制定了重要的标准，推动了技术进步和行业发展。本文将探讨这三个组织的标准化事物类型、存在的问题以及建议的解决方案。</w:t>
      </w:r>
    </w:p>
    <w:p w14:paraId="3A0D6FD3" w14:textId="77777777" w:rsidR="00AF4E67" w:rsidRDefault="00AF4E67" w:rsidP="00AF4E67">
      <w:pPr>
        <w:rPr>
          <w:rFonts w:hint="eastAsia"/>
        </w:rPr>
      </w:pPr>
    </w:p>
    <w:p w14:paraId="3087C98B" w14:textId="77777777" w:rsidR="00AF4E67" w:rsidRDefault="00AF4E67" w:rsidP="00AF4E67">
      <w:pPr>
        <w:rPr>
          <w:rFonts w:hint="eastAsia"/>
        </w:rPr>
      </w:pPr>
      <w:r>
        <w:rPr>
          <w:rFonts w:hint="eastAsia"/>
        </w:rPr>
        <w:t>1. 组织标准化的事物类型及具体标准</w:t>
      </w:r>
    </w:p>
    <w:p w14:paraId="644BB5CE" w14:textId="77777777" w:rsidR="00AF4E67" w:rsidRDefault="00AF4E67" w:rsidP="00AF4E67">
      <w:pPr>
        <w:rPr>
          <w:rFonts w:hint="eastAsia"/>
        </w:rPr>
      </w:pPr>
    </w:p>
    <w:p w14:paraId="478A97A5" w14:textId="77777777" w:rsidR="00AF4E67" w:rsidRDefault="00AF4E67" w:rsidP="00AF4E67">
      <w:pPr>
        <w:rPr>
          <w:rFonts w:hint="eastAsia"/>
        </w:rPr>
      </w:pPr>
      <w:r>
        <w:rPr>
          <w:rFonts w:hint="eastAsia"/>
        </w:rPr>
        <w:t>国际电信联盟（ITU）:</w:t>
      </w:r>
    </w:p>
    <w:p w14:paraId="2AE87FCA" w14:textId="77777777" w:rsidR="00AF4E67" w:rsidRDefault="00AF4E67" w:rsidP="00AF4E67">
      <w:pPr>
        <w:rPr>
          <w:rFonts w:hint="eastAsia"/>
        </w:rPr>
      </w:pPr>
      <w:r>
        <w:rPr>
          <w:rFonts w:hint="eastAsia"/>
        </w:rPr>
        <w:t>标准类型：通信网络和服务</w:t>
      </w:r>
    </w:p>
    <w:p w14:paraId="347B42F9" w14:textId="77777777" w:rsidR="00AF4E67" w:rsidRDefault="00AF4E67" w:rsidP="00AF4E67">
      <w:pPr>
        <w:rPr>
          <w:rFonts w:hint="eastAsia"/>
        </w:rPr>
      </w:pPr>
      <w:r>
        <w:rPr>
          <w:rFonts w:hint="eastAsia"/>
        </w:rPr>
        <w:t>ITU-T G.711：音频编解码标准，用于语音通信。</w:t>
      </w:r>
    </w:p>
    <w:p w14:paraId="77C51515" w14:textId="77777777" w:rsidR="00AF4E67" w:rsidRDefault="00AF4E67" w:rsidP="00AF4E67">
      <w:pPr>
        <w:rPr>
          <w:rFonts w:hint="eastAsia"/>
        </w:rPr>
      </w:pPr>
      <w:r>
        <w:rPr>
          <w:rFonts w:hint="eastAsia"/>
        </w:rPr>
        <w:t>ITU-T H.264：视频压缩标准，广泛应用于视频会议和流媒体。</w:t>
      </w:r>
    </w:p>
    <w:p w14:paraId="5EC6C388" w14:textId="77777777" w:rsidR="00AF4E67" w:rsidRDefault="00AF4E67" w:rsidP="00AF4E67">
      <w:pPr>
        <w:rPr>
          <w:rFonts w:hint="eastAsia"/>
        </w:rPr>
      </w:pPr>
    </w:p>
    <w:p w14:paraId="0A4830D2" w14:textId="77777777" w:rsidR="00AF4E67" w:rsidRDefault="00AF4E67" w:rsidP="00AF4E67">
      <w:pPr>
        <w:rPr>
          <w:rFonts w:hint="eastAsia"/>
        </w:rPr>
      </w:pPr>
      <w:r>
        <w:rPr>
          <w:rFonts w:hint="eastAsia"/>
        </w:rPr>
        <w:t>国际标准化组织（ISO）:</w:t>
      </w:r>
    </w:p>
    <w:p w14:paraId="0E8597CC" w14:textId="77777777" w:rsidR="00AF4E67" w:rsidRDefault="00AF4E67" w:rsidP="00AF4E67">
      <w:pPr>
        <w:rPr>
          <w:rFonts w:hint="eastAsia"/>
        </w:rPr>
      </w:pPr>
      <w:r>
        <w:rPr>
          <w:rFonts w:hint="eastAsia"/>
        </w:rPr>
        <w:t>标准类型：数据交换和信息管理</w:t>
      </w:r>
    </w:p>
    <w:p w14:paraId="361D26BB" w14:textId="77777777" w:rsidR="00AF4E67" w:rsidRDefault="00AF4E67" w:rsidP="00AF4E67">
      <w:pPr>
        <w:rPr>
          <w:rFonts w:hint="eastAsia"/>
        </w:rPr>
      </w:pPr>
      <w:r>
        <w:rPr>
          <w:rFonts w:hint="eastAsia"/>
        </w:rPr>
        <w:t>例子：</w:t>
      </w:r>
    </w:p>
    <w:p w14:paraId="1763A190" w14:textId="77777777" w:rsidR="00AF4E67" w:rsidRDefault="00AF4E67" w:rsidP="00AF4E67">
      <w:pPr>
        <w:rPr>
          <w:rFonts w:hint="eastAsia"/>
        </w:rPr>
      </w:pPr>
      <w:r>
        <w:rPr>
          <w:rFonts w:hint="eastAsia"/>
        </w:rPr>
        <w:t>ISO/IEC 27001：信息安全管理标准，确保数据传输安全。</w:t>
      </w:r>
    </w:p>
    <w:p w14:paraId="6439CBAE" w14:textId="77777777" w:rsidR="00AF4E67" w:rsidRDefault="00AF4E67" w:rsidP="00AF4E67">
      <w:pPr>
        <w:rPr>
          <w:rFonts w:hint="eastAsia"/>
        </w:rPr>
      </w:pPr>
      <w:r>
        <w:rPr>
          <w:rFonts w:hint="eastAsia"/>
        </w:rPr>
        <w:t>ISO/IEC 15408：评估IT产品的安全性。</w:t>
      </w:r>
    </w:p>
    <w:p w14:paraId="1847BF29" w14:textId="77777777" w:rsidR="00AF4E67" w:rsidRDefault="00AF4E67" w:rsidP="00AF4E67">
      <w:pPr>
        <w:rPr>
          <w:rFonts w:hint="eastAsia"/>
        </w:rPr>
      </w:pPr>
    </w:p>
    <w:p w14:paraId="137D3F6B" w14:textId="77777777" w:rsidR="00AF4E67" w:rsidRDefault="00AF4E67" w:rsidP="00AF4E67">
      <w:pPr>
        <w:rPr>
          <w:rFonts w:hint="eastAsia"/>
        </w:rPr>
      </w:pPr>
      <w:r>
        <w:rPr>
          <w:rFonts w:hint="eastAsia"/>
        </w:rPr>
        <w:t>互联网工程任务组（IETF）:</w:t>
      </w:r>
    </w:p>
    <w:p w14:paraId="46F6B633" w14:textId="77777777" w:rsidR="00AF4E67" w:rsidRDefault="00AF4E67" w:rsidP="00AF4E67">
      <w:pPr>
        <w:rPr>
          <w:rFonts w:hint="eastAsia"/>
        </w:rPr>
      </w:pPr>
      <w:r>
        <w:rPr>
          <w:rFonts w:hint="eastAsia"/>
        </w:rPr>
        <w:t>标准类型：网络协议和互联网架构</w:t>
      </w:r>
    </w:p>
    <w:p w14:paraId="01B8A390" w14:textId="77777777" w:rsidR="00AF4E67" w:rsidRDefault="00AF4E67" w:rsidP="00AF4E67">
      <w:pPr>
        <w:rPr>
          <w:rFonts w:hint="eastAsia"/>
        </w:rPr>
      </w:pPr>
      <w:r>
        <w:rPr>
          <w:rFonts w:hint="eastAsia"/>
        </w:rPr>
        <w:t>例子：</w:t>
      </w:r>
    </w:p>
    <w:p w14:paraId="23678768" w14:textId="77777777" w:rsidR="00AF4E67" w:rsidRDefault="00AF4E67" w:rsidP="00AF4E67">
      <w:pPr>
        <w:rPr>
          <w:rFonts w:hint="eastAsia"/>
        </w:rPr>
      </w:pPr>
      <w:r>
        <w:rPr>
          <w:rFonts w:hint="eastAsia"/>
        </w:rPr>
        <w:t>RFC 791：互联网协议（IP），为数据包在网络中传输提供标准。</w:t>
      </w:r>
    </w:p>
    <w:p w14:paraId="55C26E2F" w14:textId="77777777" w:rsidR="00AF4E67" w:rsidRDefault="00AF4E67" w:rsidP="00AF4E67">
      <w:pPr>
        <w:rPr>
          <w:rFonts w:hint="eastAsia"/>
        </w:rPr>
      </w:pPr>
      <w:r>
        <w:rPr>
          <w:rFonts w:hint="eastAsia"/>
        </w:rPr>
        <w:t>RFC 2616：超文本传输协议（HTTP/1.1），用于Web通信。</w:t>
      </w:r>
    </w:p>
    <w:p w14:paraId="1F09E3E8" w14:textId="77777777" w:rsidR="00AF4E67" w:rsidRDefault="00AF4E67" w:rsidP="00AF4E67">
      <w:pPr>
        <w:rPr>
          <w:rFonts w:hint="eastAsia"/>
        </w:rPr>
      </w:pPr>
    </w:p>
    <w:p w14:paraId="59790529" w14:textId="77777777" w:rsidR="00AF4E67" w:rsidRDefault="00AF4E67" w:rsidP="00AF4E67">
      <w:pPr>
        <w:rPr>
          <w:rFonts w:hint="eastAsia"/>
        </w:rPr>
      </w:pPr>
      <w:r>
        <w:rPr>
          <w:rFonts w:hint="eastAsia"/>
        </w:rPr>
        <w:t>2. 组织面临的问题</w:t>
      </w:r>
    </w:p>
    <w:p w14:paraId="12C7D37C" w14:textId="77777777" w:rsidR="00AF4E67" w:rsidRDefault="00AF4E67" w:rsidP="00AF4E67">
      <w:pPr>
        <w:rPr>
          <w:rFonts w:hint="eastAsia"/>
        </w:rPr>
      </w:pPr>
      <w:r>
        <w:rPr>
          <w:rFonts w:hint="eastAsia"/>
        </w:rPr>
        <w:t>ITU：标准更新速度慢，无法快速适应新兴技术。</w:t>
      </w:r>
    </w:p>
    <w:p w14:paraId="1708EA81" w14:textId="77777777" w:rsidR="00AF4E67" w:rsidRDefault="00AF4E67" w:rsidP="00AF4E67">
      <w:pPr>
        <w:rPr>
          <w:rFonts w:hint="eastAsia"/>
        </w:rPr>
      </w:pPr>
      <w:r>
        <w:rPr>
          <w:rFonts w:hint="eastAsia"/>
        </w:rPr>
        <w:t>ISO：标准化过程复杂，导致实施成本高。</w:t>
      </w:r>
    </w:p>
    <w:p w14:paraId="4C192204" w14:textId="77777777" w:rsidR="00AF4E67" w:rsidRDefault="00AF4E67" w:rsidP="00AF4E67">
      <w:pPr>
        <w:rPr>
          <w:rFonts w:hint="eastAsia"/>
        </w:rPr>
      </w:pPr>
      <w:r>
        <w:rPr>
          <w:rFonts w:hint="eastAsia"/>
        </w:rPr>
        <w:t>IETF：缺乏对新技术的系统性评估。</w:t>
      </w:r>
    </w:p>
    <w:p w14:paraId="7B3AD468" w14:textId="77777777" w:rsidR="00AF4E67" w:rsidRDefault="00AF4E67" w:rsidP="00AF4E67">
      <w:pPr>
        <w:rPr>
          <w:rFonts w:hint="eastAsia"/>
        </w:rPr>
      </w:pPr>
      <w:r>
        <w:rPr>
          <w:rFonts w:hint="eastAsia"/>
        </w:rPr>
        <w:t>3. 建议的解决方案</w:t>
      </w:r>
    </w:p>
    <w:p w14:paraId="1AF39BA2" w14:textId="77777777" w:rsidR="00AF4E67" w:rsidRDefault="00AF4E67" w:rsidP="00AF4E67">
      <w:pPr>
        <w:rPr>
          <w:rFonts w:hint="eastAsia"/>
        </w:rPr>
      </w:pPr>
      <w:r>
        <w:rPr>
          <w:rFonts w:hint="eastAsia"/>
        </w:rPr>
        <w:t>ITU：建立快速响应机制，允许临时工作组针对新兴技术进行迅速审查和标准制定。</w:t>
      </w:r>
    </w:p>
    <w:p w14:paraId="0EA66774" w14:textId="77777777" w:rsidR="00AF4E67" w:rsidRDefault="00AF4E67" w:rsidP="00AF4E67">
      <w:pPr>
        <w:rPr>
          <w:rFonts w:hint="eastAsia"/>
        </w:rPr>
      </w:pPr>
      <w:r>
        <w:rPr>
          <w:rFonts w:hint="eastAsia"/>
        </w:rPr>
        <w:t>ISO：简化标准制定流程，采用敏捷方法论，加快审核和发布周期，降低企业负担。</w:t>
      </w:r>
    </w:p>
    <w:p w14:paraId="46429A67" w14:textId="20DB7933" w:rsidR="00AF4E67" w:rsidRDefault="00AF4E67" w:rsidP="00AF4E67">
      <w:r>
        <w:rPr>
          <w:rFonts w:hint="eastAsia"/>
        </w:rPr>
        <w:t>IETF：引入技术评估委员会，定期对新提案进行评估，确保新技术的可行性和安全性。</w:t>
      </w:r>
    </w:p>
    <w:sectPr w:rsidR="00AF4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67"/>
    <w:rsid w:val="00630EB5"/>
    <w:rsid w:val="00AF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F8BD"/>
  <w15:chartTrackingRefBased/>
  <w15:docId w15:val="{A5B410C3-C5F0-4FA8-8A1E-D822428A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iiii yyyy</dc:creator>
  <cp:keywords/>
  <dc:description/>
  <cp:lastModifiedBy>iiii yyyy</cp:lastModifiedBy>
  <cp:revision>1</cp:revision>
  <dcterms:created xsi:type="dcterms:W3CDTF">2024-10-02T10:49:00Z</dcterms:created>
  <dcterms:modified xsi:type="dcterms:W3CDTF">2024-10-02T10:49:00Z</dcterms:modified>
</cp:coreProperties>
</file>