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C6DC" w14:textId="2D88E0BE" w:rsidR="0047295B" w:rsidRDefault="0005796B" w:rsidP="002E5395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er</w:t>
      </w:r>
      <w:r>
        <w:rPr>
          <w:b/>
          <w:bCs/>
        </w:rPr>
        <w:t xml:space="preserve">suasive </w:t>
      </w:r>
      <w:r w:rsidR="00CB679A">
        <w:rPr>
          <w:b/>
          <w:bCs/>
        </w:rPr>
        <w:t>S</w:t>
      </w:r>
      <w:r w:rsidR="0047295B" w:rsidRPr="0005796B">
        <w:rPr>
          <w:b/>
          <w:bCs/>
        </w:rPr>
        <w:t xml:space="preserve">peech </w:t>
      </w:r>
    </w:p>
    <w:p w14:paraId="7B400EC4" w14:textId="32499701" w:rsidR="00CB679A" w:rsidRPr="0005796B" w:rsidRDefault="00CB679A" w:rsidP="002E5395">
      <w:pPr>
        <w:rPr>
          <w:b/>
          <w:bCs/>
        </w:rPr>
      </w:pPr>
      <w:r>
        <w:rPr>
          <w:rFonts w:hint="eastAsia"/>
          <w:b/>
          <w:bCs/>
        </w:rPr>
        <w:t>F</w:t>
      </w:r>
      <w:r w:rsidR="00245444">
        <w:rPr>
          <w:b/>
          <w:bCs/>
        </w:rPr>
        <w:t>inal</w:t>
      </w:r>
      <w:r>
        <w:rPr>
          <w:b/>
          <w:bCs/>
        </w:rPr>
        <w:t xml:space="preserve"> Draft Requirement</w:t>
      </w:r>
    </w:p>
    <w:p w14:paraId="164CAAA1" w14:textId="4F7337D9" w:rsidR="0047295B" w:rsidRDefault="0047295B" w:rsidP="0047295B">
      <w:pPr>
        <w:pStyle w:val="a3"/>
        <w:numPr>
          <w:ilvl w:val="0"/>
          <w:numId w:val="3"/>
        </w:numPr>
        <w:ind w:firstLineChars="0"/>
      </w:pPr>
      <w:r>
        <w:t xml:space="preserve">Your final speech should be a </w:t>
      </w:r>
      <w:r w:rsidR="008221D1">
        <w:t>5</w:t>
      </w:r>
      <w:r w:rsidR="008221D1">
        <w:rPr>
          <w:rFonts w:hint="eastAsia"/>
        </w:rPr>
        <w:t>-minute</w:t>
      </w:r>
      <w:r w:rsidR="008221D1">
        <w:t xml:space="preserve"> </w:t>
      </w:r>
      <w:r>
        <w:t xml:space="preserve">persuasive speech. </w:t>
      </w:r>
    </w:p>
    <w:p w14:paraId="5329CA52" w14:textId="46263445" w:rsidR="009F4655" w:rsidRDefault="0047295B" w:rsidP="0047295B">
      <w:pPr>
        <w:pStyle w:val="a3"/>
        <w:numPr>
          <w:ilvl w:val="0"/>
          <w:numId w:val="3"/>
        </w:numPr>
        <w:ind w:firstLineChars="0"/>
      </w:pPr>
      <w:r>
        <w:t>The</w:t>
      </w:r>
      <w:r w:rsidRPr="0081174A">
        <w:rPr>
          <w:color w:val="FF0000"/>
        </w:rPr>
        <w:t xml:space="preserve"> </w:t>
      </w:r>
      <w:r w:rsidRPr="0081174A">
        <w:rPr>
          <w:b/>
          <w:color w:val="FF0000"/>
        </w:rPr>
        <w:t>introduction</w:t>
      </w:r>
      <w:r>
        <w:t xml:space="preserve"> of your final speech should </w:t>
      </w:r>
      <w:r w:rsidRPr="009F4655">
        <w:rPr>
          <w:b/>
        </w:rPr>
        <w:t>fulfill the four functions</w:t>
      </w:r>
      <w:r w:rsidR="001A31F4">
        <w:t>:</w:t>
      </w:r>
    </w:p>
    <w:p w14:paraId="2E284378" w14:textId="2B45260A" w:rsidR="009F4655" w:rsidRDefault="009F4655" w:rsidP="009F4655">
      <w:pPr>
        <w:pStyle w:val="a3"/>
        <w:ind w:left="360" w:firstLineChars="0" w:firstLine="0"/>
      </w:pPr>
      <w:r>
        <w:t>A</w:t>
      </w:r>
      <w:r w:rsidR="0047295B">
        <w:t xml:space="preserve">ttention getter </w:t>
      </w:r>
      <w:r>
        <w:t>(emotional appeal)</w:t>
      </w:r>
    </w:p>
    <w:p w14:paraId="59B5988E" w14:textId="4CB1BBDC" w:rsidR="009F4655" w:rsidRDefault="009F4655" w:rsidP="009F4655">
      <w:pPr>
        <w:pStyle w:val="a3"/>
        <w:ind w:left="360" w:firstLineChars="0" w:firstLine="0"/>
      </w:pPr>
      <w:r>
        <w:t>B</w:t>
      </w:r>
      <w:r w:rsidR="0047295B">
        <w:t xml:space="preserve">uild up your own credibility </w:t>
      </w:r>
      <w:r>
        <w:t>(why are you qualified as a speaker)</w:t>
      </w:r>
    </w:p>
    <w:p w14:paraId="5E245CF7" w14:textId="2FA2E36D" w:rsidR="009F4655" w:rsidRPr="009F4655" w:rsidRDefault="009F4655" w:rsidP="009F4655">
      <w:pPr>
        <w:pStyle w:val="a3"/>
        <w:ind w:left="360" w:firstLineChars="0" w:firstLine="0"/>
      </w:pPr>
      <w:r>
        <w:t>R</w:t>
      </w:r>
      <w:r w:rsidR="0047295B">
        <w:t>elate the topic to your audience</w:t>
      </w:r>
      <w:r>
        <w:t xml:space="preserve"> (build up the bond/significance of your speech</w:t>
      </w:r>
      <w:r>
        <w:rPr>
          <w:rFonts w:hint="eastAsia"/>
        </w:rPr>
        <w:t>)</w:t>
      </w:r>
    </w:p>
    <w:p w14:paraId="6200141F" w14:textId="26578A6B" w:rsidR="001D3927" w:rsidRDefault="009F4655" w:rsidP="009F4655">
      <w:pPr>
        <w:pStyle w:val="a3"/>
        <w:ind w:left="360" w:firstLineChars="0" w:firstLine="0"/>
      </w:pPr>
      <w:r>
        <w:t>P</w:t>
      </w:r>
      <w:r w:rsidR="001D3927">
        <w:t>review the body of the speech</w:t>
      </w:r>
      <w:r>
        <w:t xml:space="preserve"> (thesis statement/purpose of speech)</w:t>
      </w:r>
    </w:p>
    <w:p w14:paraId="1CD5C47F" w14:textId="77777777" w:rsidR="009F4655" w:rsidRDefault="001D3927" w:rsidP="0047295B">
      <w:pPr>
        <w:pStyle w:val="a3"/>
        <w:numPr>
          <w:ilvl w:val="0"/>
          <w:numId w:val="3"/>
        </w:numPr>
        <w:ind w:firstLineChars="0"/>
      </w:pPr>
      <w:r>
        <w:t>The</w:t>
      </w:r>
      <w:r w:rsidRPr="0081174A">
        <w:rPr>
          <w:color w:val="FF0000"/>
        </w:rPr>
        <w:t xml:space="preserve"> </w:t>
      </w:r>
      <w:r w:rsidRPr="0081174A">
        <w:rPr>
          <w:b/>
          <w:color w:val="FF0000"/>
        </w:rPr>
        <w:t>body</w:t>
      </w:r>
      <w:r w:rsidRPr="0081174A">
        <w:rPr>
          <w:color w:val="FF0000"/>
        </w:rPr>
        <w:t xml:space="preserve"> </w:t>
      </w:r>
      <w:r>
        <w:t xml:space="preserve">of your final speech should </w:t>
      </w:r>
      <w:r w:rsidR="0047295B" w:rsidRPr="009F4655">
        <w:rPr>
          <w:b/>
        </w:rPr>
        <w:t>employ</w:t>
      </w:r>
      <w:r w:rsidR="0047295B">
        <w:t xml:space="preserve"> </w:t>
      </w:r>
      <w:r>
        <w:t xml:space="preserve">at least </w:t>
      </w:r>
      <w:r w:rsidRPr="009F4655">
        <w:rPr>
          <w:b/>
        </w:rPr>
        <w:t>two</w:t>
      </w:r>
      <w:r>
        <w:t xml:space="preserve"> of the </w:t>
      </w:r>
      <w:r w:rsidR="0047295B">
        <w:t xml:space="preserve">three different </w:t>
      </w:r>
      <w:r w:rsidR="0047295B" w:rsidRPr="009F4655">
        <w:rPr>
          <w:b/>
        </w:rPr>
        <w:t>kinds of supporting materials</w:t>
      </w:r>
      <w:r w:rsidR="009F4655">
        <w:t xml:space="preserve">. </w:t>
      </w:r>
      <w:r w:rsidR="00383032">
        <w:t>Make sure the source of statistics or testimony is credible.</w:t>
      </w:r>
      <w:r w:rsidR="009F4655" w:rsidRPr="009F4655">
        <w:t xml:space="preserve"> </w:t>
      </w:r>
    </w:p>
    <w:p w14:paraId="239AA266" w14:textId="2E44FA9B" w:rsidR="009F4655" w:rsidRDefault="009F4655" w:rsidP="009F4655">
      <w:pPr>
        <w:pStyle w:val="a3"/>
        <w:ind w:left="360" w:firstLineChars="0" w:firstLine="0"/>
      </w:pPr>
      <w:r>
        <w:t>Example: short/extended/imaginary example</w:t>
      </w:r>
    </w:p>
    <w:p w14:paraId="6D43C580" w14:textId="369D4B75" w:rsidR="009F4655" w:rsidRDefault="009F4655" w:rsidP="009F4655">
      <w:pPr>
        <w:pStyle w:val="a3"/>
        <w:ind w:left="360" w:firstLineChars="0" w:firstLine="0"/>
      </w:pPr>
      <w:r>
        <w:t>Testimony: peer/expert quotation</w:t>
      </w:r>
    </w:p>
    <w:p w14:paraId="615A1DDD" w14:textId="2D3D9CB2" w:rsidR="0081174A" w:rsidRDefault="009F4655" w:rsidP="0081174A">
      <w:pPr>
        <w:pStyle w:val="a3"/>
        <w:ind w:left="360" w:firstLineChars="0" w:firstLine="0"/>
        <w:rPr>
          <w:rFonts w:hint="eastAsia"/>
        </w:rPr>
      </w:pPr>
      <w:r>
        <w:t>Statistics/</w:t>
      </w:r>
      <w:r>
        <w:rPr>
          <w:rFonts w:hint="eastAsia"/>
        </w:rPr>
        <w:t>data</w:t>
      </w:r>
      <w:r>
        <w:t>: give the source</w:t>
      </w:r>
    </w:p>
    <w:p w14:paraId="3A086643" w14:textId="1FCA47F2" w:rsidR="0081174A" w:rsidRDefault="0081174A" w:rsidP="004729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</w:t>
      </w:r>
      <w:r w:rsidRPr="0081174A">
        <w:rPr>
          <w:color w:val="FF0000"/>
        </w:rPr>
        <w:t xml:space="preserve"> end</w:t>
      </w:r>
      <w:r>
        <w:t xml:space="preserve"> of your final speech should </w:t>
      </w:r>
      <w:r w:rsidRPr="0081174A">
        <w:rPr>
          <w:b/>
        </w:rPr>
        <w:t>wrap up</w:t>
      </w:r>
      <w:r>
        <w:t xml:space="preserve"> your key points and make a final </w:t>
      </w:r>
      <w:r w:rsidRPr="0081174A">
        <w:rPr>
          <w:b/>
        </w:rPr>
        <w:t>call-on</w:t>
      </w:r>
      <w:r>
        <w:t xml:space="preserve">. </w:t>
      </w:r>
    </w:p>
    <w:p w14:paraId="57DC9EC6" w14:textId="71D49AA6" w:rsidR="001D3927" w:rsidRDefault="00383032" w:rsidP="0047295B">
      <w:pPr>
        <w:pStyle w:val="a3"/>
        <w:numPr>
          <w:ilvl w:val="0"/>
          <w:numId w:val="3"/>
        </w:numPr>
        <w:ind w:firstLineChars="0"/>
      </w:pPr>
      <w:r>
        <w:t>Please</w:t>
      </w:r>
      <w:r w:rsidR="001D3927">
        <w:t xml:space="preserve"> employ at least</w:t>
      </w:r>
      <w:r w:rsidR="001D3927" w:rsidRPr="009F4655">
        <w:rPr>
          <w:b/>
        </w:rPr>
        <w:t xml:space="preserve"> two rhetorical devices</w:t>
      </w:r>
      <w:r w:rsidR="001D3927">
        <w:t xml:space="preserve"> </w:t>
      </w:r>
      <w:r w:rsidR="0081174A">
        <w:t xml:space="preserve">(parallelism &amp; repetition &amp;…) </w:t>
      </w:r>
      <w:r>
        <w:t xml:space="preserve">in your speech </w:t>
      </w:r>
      <w:r w:rsidR="001D3927">
        <w:t>discussed at class</w:t>
      </w:r>
      <w:r w:rsidR="00475516">
        <w:t>.</w:t>
      </w:r>
    </w:p>
    <w:p w14:paraId="437A9067" w14:textId="53B2B31F" w:rsidR="00475516" w:rsidRDefault="00383032" w:rsidP="0047295B">
      <w:pPr>
        <w:pStyle w:val="a3"/>
        <w:numPr>
          <w:ilvl w:val="0"/>
          <w:numId w:val="3"/>
        </w:numPr>
        <w:ind w:firstLineChars="0"/>
      </w:pPr>
      <w:r>
        <w:t xml:space="preserve">Please use </w:t>
      </w:r>
      <w:r w:rsidRPr="009F4655">
        <w:rPr>
          <w:b/>
        </w:rPr>
        <w:t>t</w:t>
      </w:r>
      <w:r w:rsidR="00475516" w:rsidRPr="009F4655">
        <w:rPr>
          <w:b/>
        </w:rPr>
        <w:t xml:space="preserve">ransitions/connectives </w:t>
      </w:r>
      <w:r w:rsidR="00475516">
        <w:t xml:space="preserve">in organizing the main points of your speech. see if you need </w:t>
      </w:r>
      <w:bookmarkStart w:id="0" w:name="_GoBack"/>
      <w:r w:rsidR="00475516" w:rsidRPr="0081174A">
        <w:rPr>
          <w:b/>
        </w:rPr>
        <w:t>internal preview or summary</w:t>
      </w:r>
      <w:bookmarkEnd w:id="0"/>
      <w:r w:rsidR="009F4655">
        <w:t xml:space="preserve"> in the body part</w:t>
      </w:r>
      <w:r w:rsidR="00475516">
        <w:t>?</w:t>
      </w:r>
    </w:p>
    <w:p w14:paraId="768E5BF9" w14:textId="5F7C20C9" w:rsidR="009C1338" w:rsidRDefault="009C1338" w:rsidP="0081174A">
      <w:pPr>
        <w:pStyle w:val="a3"/>
        <w:numPr>
          <w:ilvl w:val="0"/>
          <w:numId w:val="3"/>
        </w:numPr>
        <w:ind w:firstLineChars="0"/>
      </w:pPr>
      <w:r>
        <w:t>Make sure you pick up an appropriate</w:t>
      </w:r>
      <w:r w:rsidRPr="009F4655">
        <w:rPr>
          <w:b/>
        </w:rPr>
        <w:t xml:space="preserve"> organizing method </w:t>
      </w:r>
      <w:r>
        <w:t xml:space="preserve">for your speech. </w:t>
      </w:r>
      <w:r w:rsidR="0081174A">
        <w:t xml:space="preserve">If it is action-based speech, please use </w:t>
      </w:r>
      <w:r>
        <w:t>motivated sequence</w:t>
      </w:r>
      <w:r w:rsidR="0081174A">
        <w:t>: attention-need-solution-visualization—call-on</w:t>
      </w:r>
    </w:p>
    <w:p w14:paraId="3C5F4936" w14:textId="3AFD9529" w:rsidR="009F4655" w:rsidRDefault="009F4655" w:rsidP="0047295B">
      <w:pPr>
        <w:pStyle w:val="a3"/>
        <w:numPr>
          <w:ilvl w:val="0"/>
          <w:numId w:val="3"/>
        </w:numPr>
        <w:ind w:firstLineChars="0"/>
      </w:pPr>
      <w:r>
        <w:t>Make sure you try to create</w:t>
      </w:r>
      <w:r w:rsidRPr="009F4655">
        <w:rPr>
          <w:b/>
        </w:rPr>
        <w:t xml:space="preserve"> a strong emotional appeal </w:t>
      </w:r>
      <w:r>
        <w:t>ready for the changes you want to achieve on your audience. (surprising/sad/pitiful/guilty/angry/…)</w:t>
      </w:r>
    </w:p>
    <w:p w14:paraId="2D502235" w14:textId="18436354" w:rsidR="0081174A" w:rsidRDefault="0081174A" w:rsidP="004729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 xml:space="preserve">ake sure you use </w:t>
      </w:r>
      <w:r w:rsidRPr="0081174A">
        <w:rPr>
          <w:b/>
        </w:rPr>
        <w:t>simple and easily-understood language</w:t>
      </w:r>
      <w:r>
        <w:t xml:space="preserve">. Use analogy to explain difficult jargons/terms. </w:t>
      </w:r>
    </w:p>
    <w:p w14:paraId="2916350E" w14:textId="77777777" w:rsidR="00762CCB" w:rsidRDefault="00762CCB" w:rsidP="00245444"/>
    <w:p w14:paraId="6B50D635" w14:textId="26C7ECA7" w:rsidR="00F86015" w:rsidRDefault="00F86015" w:rsidP="00245444"/>
    <w:p w14:paraId="2B416654" w14:textId="77777777" w:rsidR="0047295B" w:rsidRPr="00CB679A" w:rsidRDefault="0047295B" w:rsidP="002E5395">
      <w:pPr>
        <w:rPr>
          <w:sz w:val="24"/>
          <w:szCs w:val="24"/>
        </w:rPr>
      </w:pPr>
    </w:p>
    <w:sectPr w:rsidR="0047295B" w:rsidRPr="00CB6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A5ADD" w14:textId="77777777" w:rsidR="00CC6311" w:rsidRDefault="00CC6311" w:rsidP="00032BF8">
      <w:r>
        <w:separator/>
      </w:r>
    </w:p>
  </w:endnote>
  <w:endnote w:type="continuationSeparator" w:id="0">
    <w:p w14:paraId="50A06ABC" w14:textId="77777777" w:rsidR="00CC6311" w:rsidRDefault="00CC6311" w:rsidP="0003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DD897" w14:textId="77777777" w:rsidR="00CC6311" w:rsidRDefault="00CC6311" w:rsidP="00032BF8">
      <w:r>
        <w:separator/>
      </w:r>
    </w:p>
  </w:footnote>
  <w:footnote w:type="continuationSeparator" w:id="0">
    <w:p w14:paraId="2DD11B9B" w14:textId="77777777" w:rsidR="00CC6311" w:rsidRDefault="00CC6311" w:rsidP="00032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4427F"/>
    <w:multiLevelType w:val="hybridMultilevel"/>
    <w:tmpl w:val="C81C70EA"/>
    <w:lvl w:ilvl="0" w:tplc="E3FCD2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1327E"/>
    <w:multiLevelType w:val="hybridMultilevel"/>
    <w:tmpl w:val="94EC8EB6"/>
    <w:lvl w:ilvl="0" w:tplc="ECB815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D85DB5"/>
    <w:multiLevelType w:val="hybridMultilevel"/>
    <w:tmpl w:val="7E085D02"/>
    <w:lvl w:ilvl="0" w:tplc="77F0C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4C"/>
    <w:rsid w:val="00032BF8"/>
    <w:rsid w:val="00037C86"/>
    <w:rsid w:val="0005796B"/>
    <w:rsid w:val="00095020"/>
    <w:rsid w:val="000C2461"/>
    <w:rsid w:val="001A31F4"/>
    <w:rsid w:val="001D3927"/>
    <w:rsid w:val="00245444"/>
    <w:rsid w:val="00271698"/>
    <w:rsid w:val="002E5395"/>
    <w:rsid w:val="00362AD4"/>
    <w:rsid w:val="00383032"/>
    <w:rsid w:val="003C49ED"/>
    <w:rsid w:val="003F7312"/>
    <w:rsid w:val="0047295B"/>
    <w:rsid w:val="00475516"/>
    <w:rsid w:val="00694B7D"/>
    <w:rsid w:val="00762CCB"/>
    <w:rsid w:val="0081174A"/>
    <w:rsid w:val="008221D1"/>
    <w:rsid w:val="009C1338"/>
    <w:rsid w:val="009F4655"/>
    <w:rsid w:val="00CB679A"/>
    <w:rsid w:val="00CC6311"/>
    <w:rsid w:val="00CD1A0D"/>
    <w:rsid w:val="00D76A59"/>
    <w:rsid w:val="00D8404C"/>
    <w:rsid w:val="00DB3FDA"/>
    <w:rsid w:val="00F07F33"/>
    <w:rsid w:val="00F21569"/>
    <w:rsid w:val="00F8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D8547"/>
  <w15:chartTrackingRefBased/>
  <w15:docId w15:val="{96D562BE-1CB1-465F-9D81-C9BD2FBC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3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32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2B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2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2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2</cp:revision>
  <dcterms:created xsi:type="dcterms:W3CDTF">2025-05-22T09:12:00Z</dcterms:created>
  <dcterms:modified xsi:type="dcterms:W3CDTF">2025-05-22T09:12:00Z</dcterms:modified>
</cp:coreProperties>
</file>