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216" w:lineRule="auto"/>
        <w:jc w:val="center"/>
        <w:rPr>
          <w:rFonts w:ascii="Noto Serif Bengali" w:cs="Noto Serif Bengali" w:eastAsia="Noto Serif Bengali" w:hAnsi="Noto Serif Bengali"/>
          <w:b w:val="1"/>
          <w:sz w:val="48"/>
          <w:szCs w:val="48"/>
        </w:rPr>
      </w:pPr>
      <w:r w:rsidDel="00000000" w:rsidR="00000000" w:rsidRPr="00000000">
        <w:rPr>
          <w:rFonts w:ascii="Noto Serif Bengali" w:cs="Noto Serif Bengali" w:eastAsia="Noto Serif Bengali" w:hAnsi="Noto Serif Bengali"/>
          <w:b w:val="1"/>
          <w:sz w:val="48"/>
          <w:szCs w:val="48"/>
          <w:rtl w:val="0"/>
        </w:rPr>
        <w:t xml:space="preserve">হেমায়েতপুর ল্যাবরেটরি স্কুল এন্ড কলেজ </w:t>
      </w:r>
    </w:p>
    <w:p w:rsidR="00000000" w:rsidDel="00000000" w:rsidP="00000000" w:rsidRDefault="00000000" w:rsidRPr="00000000" w14:paraId="00000002">
      <w:pPr>
        <w:spacing w:line="216" w:lineRule="auto"/>
        <w:jc w:val="center"/>
        <w:rPr>
          <w:rFonts w:ascii="Noto Serif Bengali SemiBold" w:cs="Noto Serif Bengali SemiBold" w:eastAsia="Noto Serif Bengali SemiBold" w:hAnsi="Noto Serif Bengali SemiBold"/>
          <w:sz w:val="28"/>
          <w:szCs w:val="28"/>
        </w:rPr>
      </w:pPr>
      <w:r w:rsidDel="00000000" w:rsidR="00000000" w:rsidRPr="00000000">
        <w:rPr>
          <w:rFonts w:ascii="Noto Serif Bengali SemiBold" w:cs="Noto Serif Bengali SemiBold" w:eastAsia="Noto Serif Bengali SemiBold" w:hAnsi="Noto Serif Bengali SemiBold"/>
          <w:sz w:val="28"/>
          <w:szCs w:val="28"/>
          <w:rtl w:val="0"/>
        </w:rPr>
        <w:t xml:space="preserve">৩য় টিউটোরিয়াল পরীক্ষা-২০২৫ইং </w:t>
      </w:r>
    </w:p>
    <w:p w:rsidR="00000000" w:rsidDel="00000000" w:rsidP="00000000" w:rsidRDefault="00000000" w:rsidRPr="00000000" w14:paraId="00000003">
      <w:pPr>
        <w:spacing w:line="216" w:lineRule="auto"/>
        <w:jc w:val="center"/>
        <w:rPr>
          <w:rFonts w:ascii="Noto Serif Bengali SemiBold" w:cs="Noto Serif Bengali SemiBold" w:eastAsia="Noto Serif Bengali SemiBold" w:hAnsi="Noto Serif Bengali SemiBold"/>
          <w:sz w:val="28"/>
          <w:szCs w:val="28"/>
        </w:rPr>
      </w:pPr>
      <w:r w:rsidDel="00000000" w:rsidR="00000000" w:rsidRPr="00000000">
        <w:rPr>
          <w:rFonts w:ascii="Noto Serif Bengali SemiBold" w:cs="Noto Serif Bengali SemiBold" w:eastAsia="Noto Serif Bengali SemiBold" w:hAnsi="Noto Serif Bengali SemiBold"/>
          <w:sz w:val="28"/>
          <w:szCs w:val="28"/>
          <w:rtl w:val="0"/>
        </w:rPr>
        <w:t xml:space="preserve">শ্রেণী: নবম </w:t>
      </w:r>
    </w:p>
    <w:p w:rsidR="00000000" w:rsidDel="00000000" w:rsidP="00000000" w:rsidRDefault="00000000" w:rsidRPr="00000000" w14:paraId="00000004">
      <w:pPr>
        <w:spacing w:line="216" w:lineRule="auto"/>
        <w:jc w:val="center"/>
        <w:rPr>
          <w:rFonts w:ascii="Noto Serif Bengali SemiBold" w:cs="Noto Serif Bengali SemiBold" w:eastAsia="Noto Serif Bengali SemiBold" w:hAnsi="Noto Serif Bengali SemiBold"/>
          <w:sz w:val="28"/>
          <w:szCs w:val="28"/>
        </w:rPr>
      </w:pPr>
      <w:r w:rsidDel="00000000" w:rsidR="00000000" w:rsidRPr="00000000">
        <w:rPr>
          <w:rFonts w:ascii="Noto Serif Bengali SemiBold" w:cs="Noto Serif Bengali SemiBold" w:eastAsia="Noto Serif Bengali SemiBold" w:hAnsi="Noto Serif Bengali SemiBold"/>
          <w:sz w:val="28"/>
          <w:szCs w:val="28"/>
          <w:rtl w:val="0"/>
        </w:rPr>
        <w:t xml:space="preserve">বিষয়: ইসলাম শিক্ষা </w:t>
      </w:r>
    </w:p>
    <w:p w:rsidR="00000000" w:rsidDel="00000000" w:rsidP="00000000" w:rsidRDefault="00000000" w:rsidRPr="00000000" w14:paraId="00000005">
      <w:pPr>
        <w:spacing w:line="167.99999999999997" w:lineRule="auto"/>
        <w:jc w:val="left"/>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সময়: ১ ঘন্টা </w:t>
        <w:tab/>
        <w:tab/>
        <w:tab/>
        <w:tab/>
        <w:tab/>
        <w:tab/>
        <w:tab/>
        <w:tab/>
        <w:tab/>
        <w:tab/>
        <w:tab/>
        <w:t xml:space="preserve">            </w:t>
        <w:tab/>
        <w:t xml:space="preserve">পূর্ণমান: ৩০</w:t>
      </w:r>
    </w:p>
    <w:p w:rsidR="00000000" w:rsidDel="00000000" w:rsidP="00000000" w:rsidRDefault="00000000" w:rsidRPr="00000000" w14:paraId="00000006">
      <w:pPr>
        <w:spacing w:line="167.99999999999997" w:lineRule="auto"/>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07">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b w:val="1"/>
          <w:sz w:val="24"/>
          <w:szCs w:val="24"/>
          <w:rtl w:val="0"/>
        </w:rPr>
        <w:t xml:space="preserve">সৃজনশীল প্রশ্ন:</w:t>
      </w:r>
      <w:r w:rsidDel="00000000" w:rsidR="00000000" w:rsidRPr="00000000">
        <w:rPr>
          <w:rFonts w:ascii="Noto Serif Bengali" w:cs="Noto Serif Bengali" w:eastAsia="Noto Serif Bengali" w:hAnsi="Noto Serif Bengali"/>
          <w:sz w:val="24"/>
          <w:szCs w:val="24"/>
          <w:rtl w:val="0"/>
        </w:rPr>
        <w:t xml:space="preserve"> যেকোনো ২টির উওর দাও। </w:t>
        <w:tab/>
        <w:tab/>
        <w:tab/>
        <w:tab/>
        <w:tab/>
        <w:tab/>
        <w:tab/>
        <w:tab/>
        <w:tab/>
        <w:t xml:space="preserve">২×১০=২০</w:t>
      </w:r>
    </w:p>
    <w:p w:rsidR="00000000" w:rsidDel="00000000" w:rsidP="00000000" w:rsidRDefault="00000000" w:rsidRPr="00000000" w14:paraId="00000008">
      <w:pPr>
        <w:spacing w:line="160.8"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১। সামাজিক প্রভাব বিস্তারকে কেন্দ্র করে জনাব সিহাব চৌধুরী‌ লোকমান সাহেবকে মারাত্মকভাবে শারীরিক ও মানসিক নির্যাতন করেন। কিছুদিন পর লোকমান সাহেব প্রতিশোধ নেওয়ার সুবর্ণ সুযোগ পেয়েও এ থেকে বিরত থাকেন। এ ধরনের উদারতা দেখে জনাব সিহাব চৌধুরীর মধ্যে বেশ পরিবর্তন আসে। তিনি প্রতিজ্ঞা করেন যে, কোনো মানুষের সাথে আর অন্যায় আচরণ করবেন না। গোত্র-বর্ণ ভেদাভেদ ভুলে গিয়ে সকলের সাথে ভ্রাতৃত্ব বন্ধনে আবদ্ধ হবেন। সকল কাজকর্ম কুরআন ও হাদিসকে অনুকরণ করে চলবেন।</w:t>
      </w:r>
    </w:p>
    <w:p w:rsidR="00000000" w:rsidDel="00000000" w:rsidP="00000000" w:rsidRDefault="00000000" w:rsidRPr="00000000" w14:paraId="00000009">
      <w:pPr>
        <w:spacing w:line="160.8"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মদিনা সনদের ধারা কয়টি? </w:t>
        <w:tab/>
        <w:tab/>
        <w:tab/>
        <w:tab/>
        <w:tab/>
        <w:tab/>
        <w:tab/>
        <w:tab/>
        <w:tab/>
        <w:tab/>
        <w:tab/>
        <w:tab/>
        <w:t xml:space="preserve">১</w:t>
      </w:r>
    </w:p>
    <w:p w:rsidR="00000000" w:rsidDel="00000000" w:rsidP="00000000" w:rsidRDefault="00000000" w:rsidRPr="00000000" w14:paraId="0000000A">
      <w:pPr>
        <w:spacing w:line="160.8"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খ. রাসূলের জীবন আদর্শ অনুকরণীয় কেন? </w:t>
        <w:tab/>
        <w:tab/>
        <w:tab/>
        <w:tab/>
        <w:tab/>
        <w:tab/>
        <w:tab/>
        <w:tab/>
        <w:tab/>
        <w:tab/>
        <w:t xml:space="preserve">২</w:t>
      </w:r>
    </w:p>
    <w:p w:rsidR="00000000" w:rsidDel="00000000" w:rsidP="00000000" w:rsidRDefault="00000000" w:rsidRPr="00000000" w14:paraId="0000000B">
      <w:pPr>
        <w:spacing w:line="160.8"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লোকমান সাহেবের আচরণে মহানবি (স.)-এর কোন গুরুত্বপূর্ণ ঘটনার আদর্শ ফুটে উঠেছে? ব্যাখ্যা কর। </w:t>
        <w:tab/>
        <w:tab/>
        <w:tab/>
        <w:t xml:space="preserve">৩</w:t>
      </w:r>
    </w:p>
    <w:p w:rsidR="00000000" w:rsidDel="00000000" w:rsidP="00000000" w:rsidRDefault="00000000" w:rsidRPr="00000000" w14:paraId="0000000C">
      <w:pPr>
        <w:spacing w:line="160.8"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ঘ. সিহাব সাহেবের পরিবর্তন বিদায় হজের ভাষণের আলোকেপর্যালোচনা কর। </w:t>
        <w:tab/>
        <w:tab/>
        <w:tab/>
        <w:tab/>
        <w:tab/>
        <w:tab/>
        <w:tab/>
        <w:t xml:space="preserve">৪</w:t>
      </w:r>
    </w:p>
    <w:p w:rsidR="00000000" w:rsidDel="00000000" w:rsidP="00000000" w:rsidRDefault="00000000" w:rsidRPr="00000000" w14:paraId="0000000D">
      <w:pPr>
        <w:spacing w:line="160.8" w:lineRule="auto"/>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0E">
      <w:pPr>
        <w:spacing w:line="160.8"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২। চেয়ারম্যান মকবুল সাহেব অসহায় শিশুদের কান্নার আওয়াজ শুনে রাতের অন্ধকারে ইউনিয়নের তহবিল থেকে আটার বস্তা নিয়ে তাদের মধ্যে বিতরণ করেন। এমনকি অসহায় গর্ভবতী মহিলাদের প্রসব বেদনায় সাহায্য করার জন্য তার স্ত্রীকে সেখানে নিয়ে যান। চেয়ারম্যানের বোন আবেদা মনে করে, ইসলামি জ্ঞানের পাশাপাশি মুসলমানরা চিকিৎসা ক্ষেত্রেও যথেষ্ট অবদান রেখেছেন। যাদের কাছে বর্তমান চিকিৎসাবিজ্ঞান অনেকাংশেই ঋণী।</w:t>
      </w:r>
    </w:p>
    <w:p w:rsidR="00000000" w:rsidDel="00000000" w:rsidP="00000000" w:rsidRDefault="00000000" w:rsidRPr="00000000" w14:paraId="0000000F">
      <w:pPr>
        <w:spacing w:line="160.8"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হিলফুল ফুজুল কী?</w:t>
        <w:tab/>
        <w:tab/>
        <w:tab/>
        <w:tab/>
        <w:tab/>
        <w:tab/>
        <w:tab/>
        <w:tab/>
        <w:tab/>
        <w:tab/>
        <w:tab/>
        <w:tab/>
        <w:tab/>
        <w:t xml:space="preserve">১</w:t>
      </w:r>
    </w:p>
    <w:p w:rsidR="00000000" w:rsidDel="00000000" w:rsidP="00000000" w:rsidRDefault="00000000" w:rsidRPr="00000000" w14:paraId="00000010">
      <w:pPr>
        <w:spacing w:line="160.8"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খ. প্রাক-ইসলামি যুগে নারীদের অবস্থা কেমন ছিল? ব্যাখ্যা কর।</w:t>
        <w:tab/>
        <w:tab/>
        <w:tab/>
        <w:tab/>
        <w:tab/>
        <w:tab/>
        <w:tab/>
        <w:tab/>
        <w:t xml:space="preserve">২</w:t>
      </w:r>
    </w:p>
    <w:p w:rsidR="00000000" w:rsidDel="00000000" w:rsidP="00000000" w:rsidRDefault="00000000" w:rsidRPr="00000000" w14:paraId="00000011">
      <w:pPr>
        <w:spacing w:line="160.8"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মকবুল সাহেবের কর্মকাণ্ড ইসলামের কোন খলিফার সাথে সাদৃশ্যপূর্ণ? ব্যাখ্যা কর।</w:t>
        <w:tab/>
        <w:tab/>
        <w:tab/>
        <w:tab/>
        <w:tab/>
        <w:tab/>
        <w:t xml:space="preserve">৩</w:t>
      </w:r>
    </w:p>
    <w:p w:rsidR="00000000" w:rsidDel="00000000" w:rsidP="00000000" w:rsidRDefault="00000000" w:rsidRPr="00000000" w14:paraId="00000012">
      <w:pPr>
        <w:spacing w:line="160.8"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ঘ. আবেদাঁর বক্তব্যের সাথে তুমি কি একমত? তোমার মতামতের পক্ষে যুক্তি দাও।</w:t>
        <w:tab/>
        <w:tab/>
        <w:tab/>
        <w:tab/>
        <w:tab/>
        <w:tab/>
        <w:t xml:space="preserve">৪</w:t>
      </w:r>
    </w:p>
    <w:p w:rsidR="00000000" w:rsidDel="00000000" w:rsidP="00000000" w:rsidRDefault="00000000" w:rsidRPr="00000000" w14:paraId="00000013">
      <w:pPr>
        <w:spacing w:line="160.8" w:lineRule="auto"/>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14">
      <w:pPr>
        <w:spacing w:line="160.8"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৩। জনাব ইফতেখার সাহেব একজন শিল্পপতি। তিনি পাহাড়িয়া অঞ্চলে বসবাস করেন। তাঁর এলাকায় পানীয় জলের বড়ই অভাব। জনগণের অবস্থা বিবেচনা নিয়ে তিনি ৫ লক্ষ টাকা খরচ করে একটি নলকূপ স্থাপন করে জনগণের জন্য উন্মুক্ত করে দেন। তাঁরই ছোট ভাই আহমদ সাহেব খুবই শৌর্যবীর্য ও অসাধারণ শক্তির অধিকারী। তিনি জ্ঞান সাধনায় অতুলনীয় ও অগ্রপথিক। কিন্তু অর্থনৈতিকভাবে অস্বচ্ছল। তাই পরিবারের সকল কাজ তিনি ও তাঁর স্ত্রী নিজ হাতে করেন।</w:t>
      </w:r>
    </w:p>
    <w:p w:rsidR="00000000" w:rsidDel="00000000" w:rsidP="00000000" w:rsidRDefault="00000000" w:rsidRPr="00000000" w14:paraId="00000015">
      <w:pPr>
        <w:spacing w:line="160.8"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হিংসা বলতে কী বুঝায়?</w:t>
        <w:tab/>
        <w:tab/>
        <w:tab/>
        <w:tab/>
        <w:tab/>
        <w:tab/>
        <w:tab/>
        <w:tab/>
        <w:tab/>
        <w:tab/>
        <w:tab/>
        <w:tab/>
        <w:t xml:space="preserve">১</w:t>
      </w:r>
    </w:p>
    <w:p w:rsidR="00000000" w:rsidDel="00000000" w:rsidP="00000000" w:rsidRDefault="00000000" w:rsidRPr="00000000" w14:paraId="00000016">
      <w:pPr>
        <w:spacing w:line="160.8"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​খ. হযরত উমর (রা.) ছিলেন “ন্যায় ও ইনসাফের এক মূর্ত প্রতীক” - বুঝিয়ে লেখ।</w:t>
        <w:tab/>
        <w:tab/>
        <w:tab/>
        <w:tab/>
        <w:tab/>
        <w:tab/>
        <w:t xml:space="preserve">২</w:t>
      </w:r>
    </w:p>
    <w:p w:rsidR="00000000" w:rsidDel="00000000" w:rsidP="00000000" w:rsidRDefault="00000000" w:rsidRPr="00000000" w14:paraId="00000017">
      <w:pPr>
        <w:spacing w:line="160.8"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জনাব ইফতেখার সাহেবের কাজ কোন মহান খলিফার আদর্শের সাথে তুলনীয়? ব্যাখ্যা কর।</w:t>
        <w:tab/>
        <w:tab/>
        <w:tab/>
        <w:tab/>
        <w:tab/>
        <w:t xml:space="preserve">৩</w:t>
      </w:r>
    </w:p>
    <w:p w:rsidR="00000000" w:rsidDel="00000000" w:rsidP="00000000" w:rsidRDefault="00000000" w:rsidRPr="00000000" w14:paraId="00000018">
      <w:pPr>
        <w:spacing w:line="160.8"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​ঘ. খোলাফায়ে রাশেদিনের কোন খলিফার সাথে জনাব আহমদ সাহেবের কাজগুলোর মিল পাওয়া যায়? ব্যাখ্যা কর।</w:t>
        <w:tab/>
        <w:tab/>
        <w:t xml:space="preserve">৪</w:t>
      </w:r>
    </w:p>
    <w:p w:rsidR="00000000" w:rsidDel="00000000" w:rsidP="00000000" w:rsidRDefault="00000000" w:rsidRPr="00000000" w14:paraId="00000019">
      <w:pPr>
        <w:spacing w:line="160.8" w:lineRule="auto"/>
        <w:jc w:val="both"/>
        <w:rPr>
          <w:rFonts w:ascii="Noto Serif Bengali" w:cs="Noto Serif Bengali" w:eastAsia="Noto Serif Bengali" w:hAnsi="Noto Serif Bengali"/>
          <w:b w:val="1"/>
          <w:sz w:val="24"/>
          <w:szCs w:val="24"/>
        </w:rPr>
      </w:pPr>
      <w:r w:rsidDel="00000000" w:rsidR="00000000" w:rsidRPr="00000000">
        <w:rPr>
          <w:rtl w:val="0"/>
        </w:rPr>
      </w:r>
    </w:p>
    <w:p w:rsidR="00000000" w:rsidDel="00000000" w:rsidP="00000000" w:rsidRDefault="00000000" w:rsidRPr="00000000" w14:paraId="0000001A">
      <w:pPr>
        <w:spacing w:line="160.8"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b w:val="1"/>
          <w:sz w:val="24"/>
          <w:szCs w:val="24"/>
          <w:rtl w:val="0"/>
        </w:rPr>
        <w:t xml:space="preserve">সংক্ষিপ্ত প্রশ্ন:</w:t>
      </w:r>
      <w:r w:rsidDel="00000000" w:rsidR="00000000" w:rsidRPr="00000000">
        <w:rPr>
          <w:rFonts w:ascii="Noto Serif Bengali" w:cs="Noto Serif Bengali" w:eastAsia="Noto Serif Bengali" w:hAnsi="Noto Serif Bengali"/>
          <w:sz w:val="24"/>
          <w:szCs w:val="24"/>
          <w:rtl w:val="0"/>
        </w:rPr>
        <w:t xml:space="preserve"> যেকোনো ৫টির উওর দাও। </w:t>
        <w:tab/>
        <w:tab/>
        <w:tab/>
        <w:tab/>
        <w:tab/>
        <w:tab/>
        <w:tab/>
        <w:tab/>
        <w:tab/>
        <w:t xml:space="preserve">১×৫=৫</w:t>
      </w:r>
    </w:p>
    <w:p w:rsidR="00000000" w:rsidDel="00000000" w:rsidP="00000000" w:rsidRDefault="00000000" w:rsidRPr="00000000" w14:paraId="0000001B">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১। আদর্শ বলতে কি বুঝায়?</w:t>
      </w:r>
    </w:p>
    <w:p w:rsidR="00000000" w:rsidDel="00000000" w:rsidP="00000000" w:rsidRDefault="00000000" w:rsidRPr="00000000" w14:paraId="0000001C">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২। আদর্শকে আরবিতে কি বলে?</w:t>
      </w:r>
    </w:p>
    <w:p w:rsidR="00000000" w:rsidDel="00000000" w:rsidP="00000000" w:rsidRDefault="00000000" w:rsidRPr="00000000" w14:paraId="0000001D">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৩। সর্বশেষ ও সর্বশ্রেষ্ঠ রাসুল কে?</w:t>
      </w:r>
    </w:p>
    <w:p w:rsidR="00000000" w:rsidDel="00000000" w:rsidP="00000000" w:rsidRDefault="00000000" w:rsidRPr="00000000" w14:paraId="0000001E">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৪। আমাদের জীবনের সর্বশ্রেষ্ঠ আদর্শ কে?</w:t>
      </w:r>
    </w:p>
    <w:p w:rsidR="00000000" w:rsidDel="00000000" w:rsidP="00000000" w:rsidRDefault="00000000" w:rsidRPr="00000000" w14:paraId="0000001F">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৫। “আইয়্যামে জাহেলিয়া” কাকে বলে?</w:t>
      </w:r>
    </w:p>
    <w:p w:rsidR="00000000" w:rsidDel="00000000" w:rsidP="00000000" w:rsidRDefault="00000000" w:rsidRPr="00000000" w14:paraId="00000020">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৬। খুলাফায়ে রাশেদীন কারা?</w:t>
      </w:r>
    </w:p>
    <w:p w:rsidR="00000000" w:rsidDel="00000000" w:rsidP="00000000" w:rsidRDefault="00000000" w:rsidRPr="00000000" w14:paraId="00000021">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৭। বিদায় হজ বলতে কি বুঝায়?</w:t>
      </w:r>
    </w:p>
    <w:p w:rsidR="00000000" w:rsidDel="00000000" w:rsidP="00000000" w:rsidRDefault="00000000" w:rsidRPr="00000000" w14:paraId="00000022">
      <w:pPr>
        <w:spacing w:line="192.00000000000003" w:lineRule="auto"/>
        <w:rPr>
          <w:rFonts w:ascii="Noto Serif Bengali" w:cs="Noto Serif Bengali" w:eastAsia="Noto Serif Bengali" w:hAnsi="Noto Serif Bengali"/>
          <w:b w:val="1"/>
          <w:sz w:val="24"/>
          <w:szCs w:val="24"/>
        </w:rPr>
      </w:pPr>
      <w:r w:rsidDel="00000000" w:rsidR="00000000" w:rsidRPr="00000000">
        <w:rPr>
          <w:rtl w:val="0"/>
        </w:rPr>
      </w:r>
    </w:p>
    <w:p w:rsidR="00000000" w:rsidDel="00000000" w:rsidP="00000000" w:rsidRDefault="00000000" w:rsidRPr="00000000" w14:paraId="00000023">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b w:val="1"/>
          <w:sz w:val="24"/>
          <w:szCs w:val="24"/>
          <w:rtl w:val="0"/>
        </w:rPr>
        <w:t xml:space="preserve">বহুনির্বাচনী প্রশ্ন:</w:t>
      </w:r>
      <w:r w:rsidDel="00000000" w:rsidR="00000000" w:rsidRPr="00000000">
        <w:rPr>
          <w:rFonts w:ascii="Noto Serif Bengali" w:cs="Noto Serif Bengali" w:eastAsia="Noto Serif Bengali" w:hAnsi="Noto Serif Bengali"/>
          <w:sz w:val="24"/>
          <w:szCs w:val="24"/>
          <w:rtl w:val="0"/>
        </w:rPr>
        <w:t xml:space="preserve"> সবগুলোর সঠিক উত্তর লিখুন। </w:t>
        <w:tab/>
        <w:tab/>
        <w:tab/>
        <w:tab/>
        <w:tab/>
        <w:tab/>
        <w:tab/>
        <w:tab/>
        <w:tab/>
        <w:t xml:space="preserve">১×৫=৫</w:t>
      </w:r>
    </w:p>
    <w:p w:rsidR="00000000" w:rsidDel="00000000" w:rsidP="00000000" w:rsidRDefault="00000000" w:rsidRPr="00000000" w14:paraId="00000024">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১। ফিজার যুদ্ধ কখন হয়েছিল?</w:t>
      </w:r>
    </w:p>
    <w:p w:rsidR="00000000" w:rsidDel="00000000" w:rsidP="00000000" w:rsidRDefault="00000000" w:rsidRPr="00000000" w14:paraId="00000025">
      <w:pPr>
        <w:spacing w:line="192.00000000000003" w:lineRule="auto"/>
        <w:ind w:firstLine="72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রমজান মাসে </w:t>
        <w:tab/>
        <w:t xml:space="preserve">খ) শাওন মাসে</w:t>
        <w:tab/>
        <w:tab/>
        <w:t xml:space="preserve">গ) নিষিদ্ধ মাসে</w:t>
        <w:tab/>
        <w:tab/>
        <w:t xml:space="preserve">ঘ) মহরম মাসে</w:t>
      </w:r>
    </w:p>
    <w:p w:rsidR="00000000" w:rsidDel="00000000" w:rsidP="00000000" w:rsidRDefault="00000000" w:rsidRPr="00000000" w14:paraId="00000026">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২। ফিজার যুদ্ধ কত বছর স্থায়ী হয়েছিল?</w:t>
      </w:r>
    </w:p>
    <w:p w:rsidR="00000000" w:rsidDel="00000000" w:rsidP="00000000" w:rsidRDefault="00000000" w:rsidRPr="00000000" w14:paraId="00000027">
      <w:pPr>
        <w:spacing w:line="192.00000000000003" w:lineRule="auto"/>
        <w:ind w:firstLine="72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তিন বছর </w:t>
        <w:tab/>
        <w:t xml:space="preserve">খ) চার বছর</w:t>
        <w:tab/>
        <w:t xml:space="preserve">গ) পাঁচ বছর </w:t>
        <w:tab/>
        <w:t xml:space="preserve">ঘ) ছয় বছর</w:t>
      </w:r>
    </w:p>
    <w:p w:rsidR="00000000" w:rsidDel="00000000" w:rsidP="00000000" w:rsidRDefault="00000000" w:rsidRPr="00000000" w14:paraId="00000028">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৩। “আল-আমিন” শব্দের অর্থ কোনটি?</w:t>
      </w:r>
      <w:r w:rsidDel="00000000" w:rsidR="00000000" w:rsidRPr="00000000">
        <w:rPr>
          <w:rtl w:val="0"/>
        </w:rPr>
      </w:r>
    </w:p>
    <w:p w:rsidR="00000000" w:rsidDel="00000000" w:rsidP="00000000" w:rsidRDefault="00000000" w:rsidRPr="00000000" w14:paraId="00000029">
      <w:pPr>
        <w:spacing w:line="192.00000000000003" w:lineRule="auto"/>
        <w:ind w:firstLine="72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বিশ্বাস </w:t>
        <w:tab/>
        <w:tab/>
        <w:t xml:space="preserve">খ) বিশ্বাসী</w:t>
        <w:tab/>
        <w:tab/>
        <w:t xml:space="preserve">গ) আমানতদার</w:t>
        <w:tab/>
        <w:tab/>
        <w:t xml:space="preserve">ঘ) সত্যবাদী</w:t>
      </w:r>
    </w:p>
    <w:p w:rsidR="00000000" w:rsidDel="00000000" w:rsidP="00000000" w:rsidRDefault="00000000" w:rsidRPr="00000000" w14:paraId="0000002A">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৪। হযরত আবু বকর রাঃ কিসের ব্যবসা করতেন?</w:t>
      </w:r>
    </w:p>
    <w:p w:rsidR="00000000" w:rsidDel="00000000" w:rsidP="00000000" w:rsidRDefault="00000000" w:rsidRPr="00000000" w14:paraId="0000002B">
      <w:pPr>
        <w:spacing w:line="192.00000000000003" w:lineRule="auto"/>
        <w:ind w:firstLine="72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স্বর্ণের</w:t>
        <w:tab/>
        <w:tab/>
        <w:t xml:space="preserve">খ) খেজুরের</w:t>
        <w:tab/>
        <w:tab/>
        <w:t xml:space="preserve">গ) কাগজের</w:t>
        <w:tab/>
        <w:tab/>
        <w:t xml:space="preserve">ঘ) কাপড়ের</w:t>
      </w:r>
    </w:p>
    <w:p w:rsidR="00000000" w:rsidDel="00000000" w:rsidP="00000000" w:rsidRDefault="00000000" w:rsidRPr="00000000" w14:paraId="0000002C">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৫। হযরত ওমর রাঃ ছিলেন —</w:t>
      </w:r>
    </w:p>
    <w:p w:rsidR="00000000" w:rsidDel="00000000" w:rsidP="00000000" w:rsidRDefault="00000000" w:rsidRPr="00000000" w14:paraId="0000002D">
      <w:pPr>
        <w:spacing w:line="192.00000000000003" w:lineRule="auto"/>
        <w:ind w:firstLine="72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কুস্তিগীর </w:t>
        <w:tab/>
        <w:tab/>
        <w:t xml:space="preserve">খ) সাহসী যোদ্ধা</w:t>
        <w:tab/>
        <w:tab/>
        <w:t xml:space="preserve">গ) কবি ও সুবক্তা</w:t>
        <w:tab/>
        <w:t xml:space="preserve">ঘ) সব কয়টি</w:t>
      </w:r>
    </w:p>
    <w:sectPr>
      <w:pgSz w:h="16838" w:w="11906" w:orient="portrait"/>
      <w:pgMar w:bottom="288" w:top="576" w:left="288" w:right="28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erif Bengali SemiBold">
    <w:embedRegular w:fontKey="{00000000-0000-0000-0000-000000000000}" r:id="rId1" w:subsetted="0"/>
    <w:embedBold w:fontKey="{00000000-0000-0000-0000-000000000000}" r:id="rId2" w:subsetted="0"/>
  </w:font>
  <w:font w:name="Noto Serif Bengali">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erifBengaliSemiBold-regular.ttf"/><Relationship Id="rId2" Type="http://schemas.openxmlformats.org/officeDocument/2006/relationships/font" Target="fonts/NotoSerifBengaliSemiBold-bold.ttf"/><Relationship Id="rId3" Type="http://schemas.openxmlformats.org/officeDocument/2006/relationships/font" Target="fonts/NotoSerifBengali-regular.ttf"/><Relationship Id="rId4" Type="http://schemas.openxmlformats.org/officeDocument/2006/relationships/font" Target="fonts/NotoSerifBengali-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