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এসএসসি (ভোক) নবম শ্রেণি মডেল টেস্ট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পরীক্ষা, 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গণিত-১ (সৃজনশীল)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 কোড: ১৯১৩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</w:t>
        <w:tab/>
        <w:t xml:space="preserve">পূর্ণমান: ২০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[দ্রষ্টব্য: ডান পাশে উল্লেখিত সংখ্যা প্রশ্নের পূর্ণমান জ্ঞাপক। ‘ক’ বিভাগ হতে যে কোনো একটি, ‘খ’ বিভাগ হতে যে কোনো দুইটি এবং ‘গ’ বিভাগ হতে যে কোনো দুইটির উত্তর দাও।]</w:t>
      </w:r>
    </w:p>
    <w:p w:rsidR="00000000" w:rsidDel="00000000" w:rsidP="00000000" w:rsidRDefault="00000000" w:rsidRPr="00000000" w14:paraId="00000007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92.00000000000003" w:lineRule="auto"/>
        <w:jc w:val="righ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‘ক’ বিভাগ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   </w:t>
        <w:tab/>
        <w:t xml:space="preserve">                                      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২×১=২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যোগ কর: ২.০৫ + ৮.০৪ + ৭.০১৮</w:t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A">
      <w:pPr>
        <w:spacing w:line="192.00000000000003" w:lineRule="auto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4"/>
          <w:szCs w:val="24"/>
          <w:rtl w:val="0"/>
        </w:rPr>
        <w:t xml:space="preserve">২। সরল কর: (০.৩ × ০.৮৩) + (০.৫ × ০.১) + ০.৩৫ + ০.০৮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 xml:space="preserve">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ভাগ কর: ০.৩৫ ÷ ১.৭</w:t>
        <w:tab/>
        <w:tab/>
        <w:tab/>
        <w:tab/>
        <w:tab/>
        <w:tab/>
        <w:tab/>
        <w:tab/>
        <w:tab/>
        <w:tab/>
        <w:tab/>
        <w:t xml:space="preserve">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92.00000000000003" w:lineRule="auto"/>
        <w:jc w:val="right"/>
        <w:rPr>
          <w:rFonts w:ascii="Noto Serif Bengali" w:cs="Noto Serif Bengali" w:eastAsia="Noto Serif Bengali" w:hAnsi="Noto Serif Bengali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192.00000000000003" w:lineRule="auto"/>
        <w:jc w:val="righ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‘খ’ বিভাগ  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</w:t>
        <w:tab/>
        <w:t xml:space="preserve">                                                           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৪×২=৮</w:t>
      </w:r>
    </w:p>
    <w:p w:rsidR="00000000" w:rsidDel="00000000" w:rsidP="00000000" w:rsidRDefault="00000000" w:rsidRPr="00000000" w14:paraId="0000000E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একটি চাকার ব্যাস ৪.৫ মিটার। চাকাটি ৩৬০ মিটার পথ অতিক্রম করতে কতবার ঘুরবে।</w:t>
        <w:tab/>
        <w:tab/>
        <w:tab/>
        <w:tab/>
        <w:t xml:space="preserve">৪</w:t>
      </w:r>
    </w:p>
    <w:p w:rsidR="00000000" w:rsidDel="00000000" w:rsidP="00000000" w:rsidRDefault="00000000" w:rsidRPr="00000000" w14:paraId="0000000F">
      <w:pPr>
        <w:spacing w:line="192.00000000000003" w:lineRule="auto"/>
        <w:jc w:val="both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4"/>
          <w:szCs w:val="24"/>
          <w:rtl w:val="0"/>
        </w:rPr>
        <w:t xml:space="preserve">৫। একটি বর্গকার মাঠের বাইরে চারদিকে ৫ মিটার চওড়া একটি রাস্তায় আছে। রাস্তার ক্ষেত্রফল ৫০০ বর্গমিটার। </w:t>
      </w:r>
    </w:p>
    <w:p w:rsidR="00000000" w:rsidDel="00000000" w:rsidP="00000000" w:rsidRDefault="00000000" w:rsidRPr="00000000" w14:paraId="00000010">
      <w:pPr>
        <w:spacing w:line="192.00000000000003" w:lineRule="auto"/>
        <w:jc w:val="both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4"/>
          <w:szCs w:val="24"/>
          <w:rtl w:val="0"/>
        </w:rPr>
        <w:t xml:space="preserve">     বাগানের ক্ষেত্রফল কত?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২০ মিটার লম্বা একটি মই দেওয়ালে সাথে খাড়াভাবে আছে। মইটির গোড়া দেওয়ালে থেকে কতদূর সরালে ওপরের </w:t>
      </w:r>
    </w:p>
    <w:p w:rsidR="00000000" w:rsidDel="00000000" w:rsidP="00000000" w:rsidRDefault="00000000" w:rsidRPr="00000000" w14:paraId="00000012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প্রান্ত ৪ মিটার নামবে।</w:t>
        <w:tab/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3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একটি ত্রিভুজের দুই বাহুর দৈর্ঘ্য যথাক্রমে ২৬ মিটার, ২৮ মিটার এবং ক্ষেত্রফল ১৮২ মিটার হলে, </w:t>
      </w:r>
    </w:p>
    <w:p w:rsidR="00000000" w:rsidDel="00000000" w:rsidP="00000000" w:rsidRDefault="00000000" w:rsidRPr="00000000" w14:paraId="00000014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বাহুদয়ের অন্তর্ভুক্ত কোন নির্ণয় কর।</w:t>
        <w:tab/>
        <w:tab/>
        <w:tab/>
        <w:tab/>
        <w:tab/>
        <w:tab/>
        <w:tab/>
        <w:tab/>
        <w:tab/>
        <w:tab/>
        <w:t xml:space="preserve">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92.00000000000003" w:lineRule="auto"/>
        <w:jc w:val="right"/>
        <w:rPr>
          <w:rFonts w:ascii="Noto Serif Bengali" w:cs="Noto Serif Bengali" w:eastAsia="Noto Serif Bengali" w:hAnsi="Noto Serif Bengali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92.00000000000003" w:lineRule="auto"/>
        <w:jc w:val="righ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‘গ’ বিভাগ  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 </w:t>
        <w:tab/>
        <w:t xml:space="preserve">                                     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৫×২=১০</w:t>
      </w:r>
    </w:p>
    <w:p w:rsidR="00000000" w:rsidDel="00000000" w:rsidP="00000000" w:rsidRDefault="00000000" w:rsidRPr="00000000" w14:paraId="00000017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 সমবাহু ত্রিভুজের পরিসীমা দেওয়া আছে। ত্রিভুজটি আঁকতে হবে।</w:t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8">
      <w:pPr>
        <w:spacing w:line="192.00000000000003" w:lineRule="auto"/>
        <w:jc w:val="both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4"/>
          <w:szCs w:val="24"/>
          <w:rtl w:val="0"/>
        </w:rPr>
        <w:t xml:space="preserve">৯। বর্গক্ষেত্রের পরিসীমা দেওয়া আছে। বর্গক্ষেত্রটি অংকন কর। </w:t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9">
      <w:pPr>
        <w:spacing w:line="192.00000000000003" w:lineRule="auto"/>
        <w:jc w:val="both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১০। রম্বসের দুটি কর্ণের দৈর্ঘ্য দেওয়া আছে। রম্বস টি আঁক। </w:t>
        <w:tab/>
        <w:tab/>
        <w:tab/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4"/>
          <w:szCs w:val="24"/>
          <w:rtl w:val="0"/>
        </w:rPr>
        <w:t xml:space="preserve">৫</w:t>
      </w:r>
    </w:p>
    <w:p w:rsidR="00000000" w:rsidDel="00000000" w:rsidP="00000000" w:rsidRDefault="00000000" w:rsidRPr="00000000" w14:paraId="0000001A">
      <w:pPr>
        <w:spacing w:line="192.00000000000003" w:lineRule="auto"/>
        <w:jc w:val="both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১১। প্রমাণ কর যে, ত্রিভুজের তিনটি কোণের সমষ্টি দুই কোণের সমান।</w:t>
        <w:tab/>
        <w:tab/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4"/>
          <w:szCs w:val="24"/>
          <w:rtl w:val="0"/>
        </w:rPr>
        <w:t xml:space="preserve">৫</w:t>
      </w:r>
    </w:p>
    <w:p w:rsidR="00000000" w:rsidDel="00000000" w:rsidP="00000000" w:rsidRDefault="00000000" w:rsidRPr="00000000" w14:paraId="0000001B">
      <w:pPr>
        <w:spacing w:line="192.00000000000003" w:lineRule="auto"/>
        <w:jc w:val="both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92.00000000000003" w:lineRule="auto"/>
        <w:jc w:val="both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92.00000000000003" w:lineRule="auto"/>
        <w:jc w:val="both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92.00000000000003" w:lineRule="auto"/>
        <w:jc w:val="both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92.00000000000003" w:lineRule="auto"/>
        <w:jc w:val="both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