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চতুর্থ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 ২য় পত্র </w:t>
      </w:r>
    </w:p>
    <w:p w:rsidR="00000000" w:rsidDel="00000000" w:rsidP="00000000" w:rsidRDefault="00000000" w:rsidRPr="00000000" w14:paraId="00000005">
      <w:pP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২০</w:t>
      </w:r>
    </w:p>
    <w:p w:rsidR="00000000" w:rsidDel="00000000" w:rsidP="00000000" w:rsidRDefault="00000000" w:rsidRPr="00000000" w14:paraId="00000006">
      <w:pPr>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w:t>
      </w:r>
      <w:r w:rsidDel="00000000" w:rsidR="00000000" w:rsidRPr="00000000">
        <w:rPr>
          <w:rFonts w:ascii="Noto Serif Bengali" w:cs="Noto Serif Bengali" w:eastAsia="Noto Serif Bengali" w:hAnsi="Noto Serif Bengali"/>
          <w:b w:val="1"/>
          <w:bCs w:val="1"/>
          <w:sz w:val="24"/>
          <w:szCs w:val="24"/>
          <w:rtl w:val="0"/>
        </w:rPr>
        <w:t xml:space="preserve">সমর্থক শব্দ:</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ab/>
        <w:t xml:space="preserve">৫</w:t>
      </w:r>
    </w:p>
    <w:p w:rsidR="00000000" w:rsidDel="00000000" w:rsidP="00000000" w:rsidRDefault="00000000" w:rsidRPr="00000000" w14:paraId="00000008">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জল,  পৃথিবী,  ছোঁয়া,  তীর,  সুন্দর,  অরণ্য,  পর্বত </w:t>
      </w:r>
    </w:p>
    <w:p w:rsidR="00000000" w:rsidDel="00000000" w:rsidP="00000000" w:rsidRDefault="00000000" w:rsidRPr="00000000" w14:paraId="00000009">
      <w:pPr>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A">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w:t>
      </w:r>
      <w:r w:rsidDel="00000000" w:rsidR="00000000" w:rsidRPr="00000000">
        <w:rPr>
          <w:rFonts w:ascii="Noto Serif Bengali" w:cs="Noto Serif Bengali" w:eastAsia="Noto Serif Bengali" w:hAnsi="Noto Serif Bengali"/>
          <w:b w:val="1"/>
          <w:bCs w:val="1"/>
          <w:sz w:val="24"/>
          <w:szCs w:val="24"/>
          <w:rtl w:val="0"/>
        </w:rPr>
        <w:t xml:space="preserve">বানান শুদ্ধকরণ:</w:t>
      </w:r>
      <w:r w:rsidDel="00000000" w:rsidR="00000000" w:rsidRPr="00000000">
        <w:rPr>
          <w:rFonts w:ascii="Noto Serif Bengali" w:cs="Noto Serif Bengali" w:eastAsia="Noto Serif Bengali" w:hAnsi="Noto Serif Bengali"/>
          <w:sz w:val="24"/>
          <w:szCs w:val="24"/>
          <w:rtl w:val="0"/>
        </w:rPr>
        <w:t xml:space="preserve"> যেকোনো ৫টির উওর দাও।</w:t>
        <w:tab/>
        <w:tab/>
        <w:tab/>
        <w:tab/>
        <w:tab/>
        <w:tab/>
        <w:tab/>
        <w:tab/>
        <w:tab/>
        <w:tab/>
        <w:t xml:space="preserve">৫</w:t>
      </w:r>
    </w:p>
    <w:p w:rsidR="00000000" w:rsidDel="00000000" w:rsidP="00000000" w:rsidRDefault="00000000" w:rsidRPr="00000000" w14:paraId="0000000B">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হৈমন্তি,  চিকীৎসা,  আশির্বাদ,  যন্ত্রনা,  প্রনয়,  মনিষী,  নবীন</w:t>
      </w:r>
    </w:p>
    <w:p w:rsidR="00000000" w:rsidDel="00000000" w:rsidP="00000000" w:rsidRDefault="00000000" w:rsidRPr="00000000" w14:paraId="0000000C">
      <w:pPr>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D">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w:t>
      </w:r>
      <w:r w:rsidDel="00000000" w:rsidR="00000000" w:rsidRPr="00000000">
        <w:rPr>
          <w:rFonts w:ascii="Noto Serif Bengali" w:cs="Noto Serif Bengali" w:eastAsia="Noto Serif Bengali" w:hAnsi="Noto Serif Bengali"/>
          <w:b w:val="1"/>
          <w:bCs w:val="1"/>
          <w:sz w:val="24"/>
          <w:szCs w:val="24"/>
          <w:rtl w:val="0"/>
        </w:rPr>
        <w:t xml:space="preserve">সারাংশ:</w:t>
      </w:r>
      <w:r w:rsidDel="00000000" w:rsidR="00000000" w:rsidRPr="00000000">
        <w:rPr>
          <w:rFonts w:ascii="Noto Serif Bengali" w:cs="Noto Serif Bengali" w:eastAsia="Noto Serif Bengali" w:hAnsi="Noto Serif Bengali"/>
          <w:sz w:val="24"/>
          <w:szCs w:val="24"/>
          <w:rtl w:val="0"/>
        </w:rPr>
        <w:t xml:space="preserve"> যেকোনো ১টির উওর দাও।</w:t>
        <w:tab/>
        <w:tab/>
        <w:tab/>
        <w:tab/>
        <w:tab/>
        <w:tab/>
        <w:tab/>
        <w:tab/>
        <w:tab/>
        <w:tab/>
        <w:tab/>
        <w:t xml:space="preserve">৫</w:t>
      </w:r>
    </w:p>
    <w:p w:rsidR="00000000" w:rsidDel="00000000" w:rsidP="00000000" w:rsidRDefault="00000000" w:rsidRPr="00000000" w14:paraId="0000000E">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ধনে কি মানুষ বড় হয়? ধনে মানুষ বড় হয় না, মনের ঐশ্বর্যে মানুষ বড় হয়। আমি ধন দেখিয়া তোমাকে সমাদর করিব না, সিংহাসন দেখিয়া তোমার সম্মান করিব না। বাহুবলের জন্য তোমাকে সম্ভ্রম করিব না- কেবল মন দেখিয়াই তোমাকে শ্রদ্ধা করিব। তুমি যদি স্বয়ং অমানুষ হও, অথচ দণ্ডধর হইয়া আমাকে দণ্ড দানে উদ্যত হও, তদাচ আমি দণ্ডভয়ে কদাচ তোমাকে বড় মনে করিব না। কিন্তু তুমি যদি পবিত্র চিত্তে সাধু স্বভাবে ভিক্ষার ঝুলি ধারণ করিয়া আগমন কর তবে তোমার দর্শন মাত্রই আমি তোমার যোগ্য সমাদর করিব। অতএব, যদি মানুষ হইবার অভিলাষ থাকে, তবে মনকে বিমল ও সরল কর। নিজের দিক হইতে ছোট হইলেই বড় হইবে। নিজেকে বড় জানাইয়া কখনো বড় হইতে পারিবে না।</w:t>
      </w:r>
    </w:p>
    <w:p w:rsidR="00000000" w:rsidDel="00000000" w:rsidP="00000000" w:rsidRDefault="00000000" w:rsidRPr="00000000" w14:paraId="0000000F">
      <w:pPr>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0">
      <w:pPr>
        <w:ind w:left="720" w:firstLine="0"/>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অথবা,</w:t>
      </w:r>
    </w:p>
    <w:p w:rsidR="00000000" w:rsidDel="00000000" w:rsidP="00000000" w:rsidRDefault="00000000" w:rsidRPr="00000000" w14:paraId="00000011">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স্বাধীন হবার জন্য যেমন সাধনার প্রয়োজন, তেমনি স্বাধীনতা রক্ষার জন্য প্রয়োজন সত্যনিষ্ঠ ও ন্যায়পরায়ণতা। সত্যের প্রতি শ্রদ্ধাবোধহীন জাতি যতই চেষ্টা করুক, তাদের আবেদন-নিবেদন ফল হয় না। যে জাতির অধিকাংশ ব্যক্তি মিথ্যাচারী, সেখানে দু'চারজন সত্যনিষ্ঠকে বহু বিড়ম্বনা সহ্য করতে হবে, দুর্ভোগ পোহাতে হবে। কিন্তু মানুষ ও জাতি হিসেবে মাথা তুলে দাঁড়াতে হলে সে কষ্ট সহ্য না করে উপায় নেই।</w:t>
      </w:r>
    </w:p>
    <w:p w:rsidR="00000000" w:rsidDel="00000000" w:rsidP="00000000" w:rsidRDefault="00000000" w:rsidRPr="00000000" w14:paraId="00000012">
      <w:pPr>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3">
      <w:pPr>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w:t>
      </w:r>
      <w:r w:rsidDel="00000000" w:rsidR="00000000" w:rsidRPr="00000000">
        <w:rPr>
          <w:rFonts w:ascii="Noto Serif Bengali" w:cs="Noto Serif Bengali" w:eastAsia="Noto Serif Bengali" w:hAnsi="Noto Serif Bengali"/>
          <w:b w:val="1"/>
          <w:bCs w:val="1"/>
          <w:sz w:val="24"/>
          <w:szCs w:val="24"/>
          <w:rtl w:val="0"/>
        </w:rPr>
        <w:t xml:space="preserve">দরখাস্ত:</w:t>
      </w:r>
      <w:r w:rsidDel="00000000" w:rsidR="00000000" w:rsidRPr="00000000">
        <w:rPr>
          <w:rFonts w:ascii="Noto Serif Bengali" w:cs="Noto Serif Bengali" w:eastAsia="Noto Serif Bengali" w:hAnsi="Noto Serif Bengali"/>
          <w:sz w:val="24"/>
          <w:szCs w:val="24"/>
          <w:rtl w:val="0"/>
        </w:rPr>
        <w:t xml:space="preserve"> যেকোনো ১টির উওর দাও।</w:t>
        <w:tab/>
        <w:tab/>
        <w:tab/>
        <w:tab/>
        <w:tab/>
        <w:tab/>
        <w:tab/>
        <w:tab/>
        <w:tab/>
        <w:tab/>
        <w:tab/>
        <w:t xml:space="preserve">৫</w:t>
      </w:r>
    </w:p>
    <w:p w:rsidR="00000000" w:rsidDel="00000000" w:rsidP="00000000" w:rsidRDefault="00000000" w:rsidRPr="00000000" w14:paraId="00000014">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মনে কর, তোমার নাম মামুন খান। তুমি মিরপুর সরকারি উচ্চ বিদ্যালয়ে চতুর্থ শ্রেণির একজন ছাত্র। বিনা বেতনে অধ্যয়নের জন্য তোমার বিদ্যালয়ের প্রধান শিক্ষকের কাছে একটি আবেদন পত্র লেখ।</w:t>
      </w:r>
    </w:p>
    <w:p w:rsidR="00000000" w:rsidDel="00000000" w:rsidP="00000000" w:rsidRDefault="00000000" w:rsidRPr="00000000" w14:paraId="00000015">
      <w:pPr>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6">
      <w:pPr>
        <w:ind w:left="720" w:firstLine="0"/>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অথবা,</w:t>
      </w:r>
    </w:p>
    <w:p w:rsidR="00000000" w:rsidDel="00000000" w:rsidP="00000000" w:rsidRDefault="00000000" w:rsidRPr="00000000" w14:paraId="00000017">
      <w:pPr>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মনে কর, তোমার নাম মাহবুবুর রহমান। তুমি বর্ণমালা স্কুল এন্ড কলেজ, দনিয়া, ঢাকা-এর চতুর্থ শ্রেণির একজন ছাত্র। বিদ্যালয়ের দরিদ্র তহবিল হতে অর্থনৈতিক সাহায্যের জন্য প্রধান শিক্ষকের নিকট একটি আবেদন পত্র লেখ।</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