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6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7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</w:t>
      </w:r>
    </w:p>
    <w:p w:rsidR="00000000" w:rsidDel="00000000" w:rsidP="00000000" w:rsidRDefault="00000000" w:rsidRPr="00000000" w14:paraId="00000008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7.59999999999997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অংকন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ক) পতাকা</w:t>
        <w:tab/>
        <w:t xml:space="preserve">খ) পেঁপে</w:t>
        <w:tab/>
        <w:tab/>
        <w:t xml:space="preserve">গ) শালগম</w:t>
        <w:tab/>
        <w:t xml:space="preserve">ঘ)  ব্যাঙের ছাতা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পোশাক পরিচ্ছদ (ইউনিফর্ম), জাতীয় দিবসের উপস্থিতি, নিয়মিত ক্লাসে উপস্থিতি, নিয়মানুবর্তিতা, পরিস্কার পরিচ্ছন্নতা, হাতের লেখা।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77.5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1D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1E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</w:t>
      </w:r>
    </w:p>
    <w:p w:rsidR="00000000" w:rsidDel="00000000" w:rsidP="00000000" w:rsidRDefault="00000000" w:rsidRPr="00000000" w14:paraId="0000001F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77.59999999999997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অংকন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ক) পতাকা</w:t>
        <w:tab/>
        <w:t xml:space="preserve">খ) পেঁপে</w:t>
        <w:tab/>
        <w:tab/>
        <w:t xml:space="preserve">গ) শালগম</w:t>
        <w:tab/>
        <w:t xml:space="preserve">ঘ)  ব্যাঙের ছাতা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পোশাক পরিচ্ছদ (ইউনিফর্ম), জাতীয় দিবসের উপস্থিতি, নিয়মিত ক্লাসে উপস্থিতি, নিয়মানুবর্তিতা, পরিস্কার পরিচ্ছন্নতা, হাতের লেখা।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30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31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</w:t>
      </w:r>
    </w:p>
    <w:p w:rsidR="00000000" w:rsidDel="00000000" w:rsidP="00000000" w:rsidRDefault="00000000" w:rsidRPr="00000000" w14:paraId="00000032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77.59999999999997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অংকন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ক) পতাকা</w:t>
        <w:tab/>
        <w:t xml:space="preserve">খ) পেঁপে</w:t>
        <w:tab/>
        <w:tab/>
        <w:t xml:space="preserve">গ) শালগম</w:t>
        <w:tab/>
        <w:t xml:space="preserve">ঘ)  ব্যাঙের ছাতা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পোশাক পরিচ্ছদ (ইউনিফর্ম), জাতীয় দিবসের উপস্থিতি, নিয়মিত ক্লাসে উপস্থিতি, নিয়মানুবর্তিতা, পরিস্কার পরিচ্ছন্নতা, হাতের লেখা।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77.5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47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48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</w:t>
      </w:r>
    </w:p>
    <w:p w:rsidR="00000000" w:rsidDel="00000000" w:rsidP="00000000" w:rsidRDefault="00000000" w:rsidRPr="00000000" w14:paraId="00000049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77.59999999999997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অংকন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ক) পতাকা</w:t>
        <w:tab/>
        <w:t xml:space="preserve">খ) পেঁপে</w:t>
        <w:tab/>
        <w:tab/>
        <w:t xml:space="preserve">গ) শালগম</w:t>
        <w:tab/>
        <w:t xml:space="preserve">ঘ)  ব্যাঙের ছাতা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পোশাক পরিচ্ছদ (ইউনিফর্ম), জাতীয় দিবসের উপস্থিতি, নিয়মিত ক্লাসে উপস্থিতি, নিয়মানুবর্তিতা, পরিস্কার পরিচ্ছন্নতা, হাতের লেখা।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