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03">
      <w:pPr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সাময়িক পরীক্ষা-২০২৬ইং</w:t>
      </w:r>
    </w:p>
    <w:p w:rsidR="00000000" w:rsidDel="00000000" w:rsidP="00000000" w:rsidRDefault="00000000" w:rsidRPr="00000000" w14:paraId="00000004">
      <w:pPr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চতুর্থ  </w:t>
      </w:r>
    </w:p>
    <w:p w:rsidR="00000000" w:rsidDel="00000000" w:rsidP="00000000" w:rsidRDefault="00000000" w:rsidRPr="00000000" w14:paraId="00000005">
      <w:pPr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ইসলাম শিক্ষা</w:t>
      </w:r>
    </w:p>
    <w:p w:rsidR="00000000" w:rsidDel="00000000" w:rsidP="00000000" w:rsidRDefault="00000000" w:rsidRPr="00000000" w14:paraId="00000006">
      <w:pPr>
        <w:spacing w:line="172.8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172.8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৭০</w:t>
      </w:r>
    </w:p>
    <w:p w:rsidR="00000000" w:rsidDel="00000000" w:rsidP="00000000" w:rsidRDefault="00000000" w:rsidRPr="00000000" w14:paraId="00000008">
      <w:pPr>
        <w:spacing w:line="17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172.8" w:lineRule="auto"/>
        <w:rPr/>
      </w:pPr>
      <w:r w:rsidDel="00000000" w:rsidR="00000000" w:rsidRPr="00000000">
        <w:rPr>
          <w:rtl w:val="0"/>
        </w:rPr>
        <w:t xml:space="preserve">১। </w:t>
      </w:r>
      <w:r w:rsidDel="00000000" w:rsidR="00000000" w:rsidRPr="00000000">
        <w:rPr>
          <w:b w:val="1"/>
          <w:bCs w:val="1"/>
          <w:rtl w:val="0"/>
        </w:rPr>
        <w:t xml:space="preserve">শূন্যস্থান পূরণ কর: </w:t>
      </w:r>
      <w:r w:rsidDel="00000000" w:rsidR="00000000" w:rsidRPr="00000000">
        <w:rPr>
          <w:rtl w:val="0"/>
        </w:rPr>
        <w:t xml:space="preserve">যেকোনো ৫টির উওর দাও। </w:t>
        <w:tab/>
        <w:tab/>
        <w:tab/>
        <w:tab/>
        <w:t xml:space="preserve">১×৫=৫</w:t>
      </w:r>
    </w:p>
    <w:p w:rsidR="00000000" w:rsidDel="00000000" w:rsidP="00000000" w:rsidRDefault="00000000" w:rsidRPr="00000000" w14:paraId="0000000A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ক) হজরত ---------------------- (আ.)-কে খলিলুল্লাহ বা আল্লাহর বন্ধু বলা হয়।</w:t>
      </w:r>
    </w:p>
    <w:p w:rsidR="00000000" w:rsidDel="00000000" w:rsidP="00000000" w:rsidRDefault="00000000" w:rsidRPr="00000000" w14:paraId="0000000B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খ) হজরত মুসা (আ.) ছিলেন খুবই সৎ, সাহসী ও ---------------------- একজন নবি।</w:t>
      </w:r>
    </w:p>
    <w:p w:rsidR="00000000" w:rsidDel="00000000" w:rsidP="00000000" w:rsidRDefault="00000000" w:rsidRPr="00000000" w14:paraId="0000000C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গ) মহানবি (স.) ছিলেন ----------------------, কর্মঠ ও ধীরস্থির প্রকৃতির।</w:t>
      </w:r>
    </w:p>
    <w:p w:rsidR="00000000" w:rsidDel="00000000" w:rsidP="00000000" w:rsidRDefault="00000000" w:rsidRPr="00000000" w14:paraId="0000000D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ঘ) কৈশোর থেকে মহানবি (স.) অন্যায়ের ---------------------- করতেন।</w:t>
      </w:r>
    </w:p>
    <w:p w:rsidR="00000000" w:rsidDel="00000000" w:rsidP="00000000" w:rsidRDefault="00000000" w:rsidRPr="00000000" w14:paraId="0000000E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ঙ) দেশের ---------------------- দূর করার জন্য আমরা যথাসাধ্য চেষ্টা করব।</w:t>
      </w:r>
    </w:p>
    <w:p w:rsidR="00000000" w:rsidDel="00000000" w:rsidP="00000000" w:rsidRDefault="00000000" w:rsidRPr="00000000" w14:paraId="0000000F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চ) গৃহকর্মীদের সঙ্গে বসে খাবার গ্রহণ ---------------------- এর একটি অনুসরণীয় আদর্শ।</w:t>
      </w:r>
    </w:p>
    <w:p w:rsidR="00000000" w:rsidDel="00000000" w:rsidP="00000000" w:rsidRDefault="00000000" w:rsidRPr="00000000" w14:paraId="00000010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ছ) হযরত আয়েশা (রা.) অত্যন্ত ---------------------- ছিলেন।</w:t>
      </w:r>
    </w:p>
    <w:p w:rsidR="00000000" w:rsidDel="00000000" w:rsidP="00000000" w:rsidRDefault="00000000" w:rsidRPr="00000000" w14:paraId="00000011">
      <w:pPr>
        <w:spacing w:line="17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172.8" w:lineRule="auto"/>
        <w:rPr/>
      </w:pPr>
      <w:r w:rsidDel="00000000" w:rsidR="00000000" w:rsidRPr="00000000">
        <w:rPr>
          <w:rtl w:val="0"/>
        </w:rPr>
        <w:t xml:space="preserve">২। </w:t>
      </w:r>
      <w:r w:rsidDel="00000000" w:rsidR="00000000" w:rsidRPr="00000000">
        <w:rPr>
          <w:b w:val="1"/>
          <w:bCs w:val="1"/>
          <w:rtl w:val="0"/>
        </w:rPr>
        <w:t xml:space="preserve">বহুনির্বাচনী প্রশ্ন: </w:t>
      </w:r>
      <w:r w:rsidDel="00000000" w:rsidR="00000000" w:rsidRPr="00000000">
        <w:rPr>
          <w:rtl w:val="0"/>
        </w:rPr>
        <w:t xml:space="preserve">যেকোনো ৫টির উওর দাও। </w:t>
        <w:tab/>
        <w:tab/>
        <w:tab/>
        <w:tab/>
        <w:tab/>
        <w:t xml:space="preserve">১×৫=৫</w:t>
      </w:r>
    </w:p>
    <w:p w:rsidR="00000000" w:rsidDel="00000000" w:rsidP="00000000" w:rsidRDefault="00000000" w:rsidRPr="00000000" w14:paraId="00000013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(ক) হজরত ইবরাহিম (আ.)-এর উপাধি কী ছিল?</w:t>
      </w:r>
    </w:p>
    <w:p w:rsidR="00000000" w:rsidDel="00000000" w:rsidP="00000000" w:rsidRDefault="00000000" w:rsidRPr="00000000" w14:paraId="00000014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১. ওলীউল্লাহ </w:t>
        <w:tab/>
        <w:tab/>
        <w:tab/>
        <w:t xml:space="preserve">২. খলিলুল্লাহ</w:t>
      </w:r>
    </w:p>
    <w:p w:rsidR="00000000" w:rsidDel="00000000" w:rsidP="00000000" w:rsidRDefault="00000000" w:rsidRPr="00000000" w14:paraId="00000015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৩. কালিমুল্লাহ </w:t>
        <w:tab/>
        <w:tab/>
        <w:tab/>
        <w:t xml:space="preserve">৪. নাবিউল্লাহ</w:t>
      </w:r>
    </w:p>
    <w:p w:rsidR="00000000" w:rsidDel="00000000" w:rsidP="00000000" w:rsidRDefault="00000000" w:rsidRPr="00000000" w14:paraId="00000016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(খ) হজরত মুহাম্মদ (স.)-এর উদ্যোগে গঠিত ‘হিলফুল ফুজুল’ ছিল—</w:t>
      </w:r>
    </w:p>
    <w:p w:rsidR="00000000" w:rsidDel="00000000" w:rsidP="00000000" w:rsidRDefault="00000000" w:rsidRPr="00000000" w14:paraId="00000017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১. একটি যুদ্ধ </w:t>
        <w:tab/>
        <w:tab/>
        <w:tab/>
        <w:t xml:space="preserve">২. একটি ব্যবসায়িক প্রতিষ্ঠান</w:t>
      </w:r>
    </w:p>
    <w:p w:rsidR="00000000" w:rsidDel="00000000" w:rsidP="00000000" w:rsidRDefault="00000000" w:rsidRPr="00000000" w14:paraId="00000018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৩. একটি সেবাসংঘ </w:t>
        <w:tab/>
        <w:tab/>
        <w:tab/>
        <w:t xml:space="preserve">৪. একটি মেলার আয়োজন</w:t>
      </w:r>
    </w:p>
    <w:p w:rsidR="00000000" w:rsidDel="00000000" w:rsidP="00000000" w:rsidRDefault="00000000" w:rsidRPr="00000000" w14:paraId="00000019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(গ) কীভাবে হজরত ইবরাহিম (আ.)-এর আত্মত্যাগের আদর্শ অনুসরণ করা যায়?</w:t>
      </w:r>
    </w:p>
    <w:p w:rsidR="00000000" w:rsidDel="00000000" w:rsidP="00000000" w:rsidRDefault="00000000" w:rsidRPr="00000000" w14:paraId="0000001A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১. অন্যের ওপর নিজেকে প্রাধান্য দিয়ে </w:t>
        <w:tab/>
        <w:t xml:space="preserve">২. নিজে বেশি রেখে অন্যকে কম দিয়ে</w:t>
      </w:r>
    </w:p>
    <w:p w:rsidR="00000000" w:rsidDel="00000000" w:rsidP="00000000" w:rsidRDefault="00000000" w:rsidRPr="00000000" w14:paraId="0000001B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৩. সবচেয়ে প্রিয় জিনিস ত্যাগ করে </w:t>
        <w:tab/>
        <w:t xml:space="preserve">৪. শুধু নিজের মঙ্গল কামনা করে</w:t>
      </w:r>
    </w:p>
    <w:p w:rsidR="00000000" w:rsidDel="00000000" w:rsidP="00000000" w:rsidRDefault="00000000" w:rsidRPr="00000000" w14:paraId="0000001C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(ঘ) কোনটি হজরত মুসা (আ.)-এর অনুসরণীয় আদর্শ?</w:t>
      </w:r>
    </w:p>
    <w:p w:rsidR="00000000" w:rsidDel="00000000" w:rsidP="00000000" w:rsidRDefault="00000000" w:rsidRPr="00000000" w14:paraId="0000001D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১. বিপদে-আপদে বিচলিত হওয়া </w:t>
        <w:tab/>
        <w:t xml:space="preserve">২. নিজের স্বার্থ রক্ষা করা</w:t>
      </w:r>
    </w:p>
    <w:p w:rsidR="00000000" w:rsidDel="00000000" w:rsidP="00000000" w:rsidRDefault="00000000" w:rsidRPr="00000000" w14:paraId="0000001E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৩. সত্য-ন্যায়ের পক্ষে থাকা </w:t>
        <w:tab/>
        <w:tab/>
        <w:t xml:space="preserve">৪. দুর্বলের বিরুদ্ধে সবলকে সহযোগিতা করা</w:t>
      </w:r>
    </w:p>
    <w:p w:rsidR="00000000" w:rsidDel="00000000" w:rsidP="00000000" w:rsidRDefault="00000000" w:rsidRPr="00000000" w14:paraId="0000001F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(ঙ) কীভাবে হজরত মুহাম্মদ (স.)-এর কৈশোরকালীন আদর্শ অনুসরণ করা যায়?</w:t>
      </w:r>
    </w:p>
    <w:p w:rsidR="00000000" w:rsidDel="00000000" w:rsidP="00000000" w:rsidRDefault="00000000" w:rsidRPr="00000000" w14:paraId="00000020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১. নিজের আভিজাত্য প্রচার করে </w:t>
        <w:tab/>
      </w:r>
    </w:p>
    <w:p w:rsidR="00000000" w:rsidDel="00000000" w:rsidP="00000000" w:rsidRDefault="00000000" w:rsidRPr="00000000" w14:paraId="00000021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২. ছোটোদের সঙ্গে দাম্ভিক আচরণ করে</w:t>
      </w:r>
    </w:p>
    <w:p w:rsidR="00000000" w:rsidDel="00000000" w:rsidP="00000000" w:rsidRDefault="00000000" w:rsidRPr="00000000" w14:paraId="00000022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৩. কথা ও কাজে নম্রতা ও শিষ্টাচার বজায় রেখে </w:t>
      </w:r>
    </w:p>
    <w:p w:rsidR="00000000" w:rsidDel="00000000" w:rsidP="00000000" w:rsidRDefault="00000000" w:rsidRPr="00000000" w14:paraId="00000023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৪. দুর্বল ও অসহায়দের উপেক্ষা করে</w:t>
      </w:r>
    </w:p>
    <w:p w:rsidR="00000000" w:rsidDel="00000000" w:rsidP="00000000" w:rsidRDefault="00000000" w:rsidRPr="00000000" w14:paraId="00000024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(চ) খলিফা উমর (রা.)-এর অনুসরণীয় আদর্শ কোনটি?</w:t>
      </w:r>
    </w:p>
    <w:p w:rsidR="00000000" w:rsidDel="00000000" w:rsidP="00000000" w:rsidRDefault="00000000" w:rsidRPr="00000000" w14:paraId="00000025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১. ক্ষমতার শান-শওকত দেখানো </w:t>
        <w:tab/>
      </w:r>
    </w:p>
    <w:p w:rsidR="00000000" w:rsidDel="00000000" w:rsidP="00000000" w:rsidRDefault="00000000" w:rsidRPr="00000000" w14:paraId="00000026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২. শাসক ও শাসিতের মধ্যে ভেদাভেদ</w:t>
      </w:r>
    </w:p>
    <w:p w:rsidR="00000000" w:rsidDel="00000000" w:rsidP="00000000" w:rsidRDefault="00000000" w:rsidRPr="00000000" w14:paraId="00000027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৩. মানুষ হিসেবে শাসক-ভৃত্যের সমান মর্যাদা </w:t>
      </w:r>
    </w:p>
    <w:p w:rsidR="00000000" w:rsidDel="00000000" w:rsidP="00000000" w:rsidRDefault="00000000" w:rsidRPr="00000000" w14:paraId="00000028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৪. ধনী ও গরিবভেদে আলাদা সম্মান</w:t>
      </w:r>
    </w:p>
    <w:p w:rsidR="00000000" w:rsidDel="00000000" w:rsidP="00000000" w:rsidRDefault="00000000" w:rsidRPr="00000000" w14:paraId="00000029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(ছ) হজরত আয়েশা (রা.)-এর অনুসরণীয় আদর্শটি কী?</w:t>
      </w:r>
    </w:p>
    <w:p w:rsidR="00000000" w:rsidDel="00000000" w:rsidP="00000000" w:rsidRDefault="00000000" w:rsidRPr="00000000" w14:paraId="0000002A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১. নিজের প্রশংসা করা </w:t>
        <w:tab/>
        <w:tab/>
        <w:t xml:space="preserve">২. পরহেজগারি ও নম্রতা</w:t>
      </w:r>
    </w:p>
    <w:p w:rsidR="00000000" w:rsidDel="00000000" w:rsidP="00000000" w:rsidRDefault="00000000" w:rsidRPr="00000000" w14:paraId="0000002B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৩. দুনিয়াবি খ্যাতি ও প্রতিপত্তি অর্জন </w:t>
        <w:tab/>
        <w:t xml:space="preserve">৪. নিজের স্বার্থকে গুরুত্ব দেওয়া</w:t>
      </w:r>
    </w:p>
    <w:p w:rsidR="00000000" w:rsidDel="00000000" w:rsidP="00000000" w:rsidRDefault="00000000" w:rsidRPr="00000000" w14:paraId="0000002C">
      <w:pPr>
        <w:spacing w:line="17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2E">
      <w:pPr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সাময়িক পরীক্ষা-২০২৬ইং</w:t>
      </w:r>
    </w:p>
    <w:p w:rsidR="00000000" w:rsidDel="00000000" w:rsidP="00000000" w:rsidRDefault="00000000" w:rsidRPr="00000000" w14:paraId="0000002F">
      <w:pPr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চতুর্থ  </w:t>
      </w:r>
    </w:p>
    <w:p w:rsidR="00000000" w:rsidDel="00000000" w:rsidP="00000000" w:rsidRDefault="00000000" w:rsidRPr="00000000" w14:paraId="00000030">
      <w:pPr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ইসলাম শিক্ষা</w:t>
      </w:r>
    </w:p>
    <w:p w:rsidR="00000000" w:rsidDel="00000000" w:rsidP="00000000" w:rsidRDefault="00000000" w:rsidRPr="00000000" w14:paraId="00000031">
      <w:pPr>
        <w:spacing w:line="172.8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172.8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৭০</w:t>
      </w:r>
    </w:p>
    <w:p w:rsidR="00000000" w:rsidDel="00000000" w:rsidP="00000000" w:rsidRDefault="00000000" w:rsidRPr="00000000" w14:paraId="00000033">
      <w:pPr>
        <w:spacing w:line="17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172.8" w:lineRule="auto"/>
        <w:rPr/>
      </w:pPr>
      <w:r w:rsidDel="00000000" w:rsidR="00000000" w:rsidRPr="00000000">
        <w:rPr>
          <w:rtl w:val="0"/>
        </w:rPr>
        <w:t xml:space="preserve">১। </w:t>
      </w:r>
      <w:r w:rsidDel="00000000" w:rsidR="00000000" w:rsidRPr="00000000">
        <w:rPr>
          <w:b w:val="1"/>
          <w:bCs w:val="1"/>
          <w:rtl w:val="0"/>
        </w:rPr>
        <w:t xml:space="preserve">শূন্যস্থান পূরণ কর: </w:t>
      </w:r>
      <w:r w:rsidDel="00000000" w:rsidR="00000000" w:rsidRPr="00000000">
        <w:rPr>
          <w:rtl w:val="0"/>
        </w:rPr>
        <w:t xml:space="preserve">যেকোনো ৫টির উওর দাও। </w:t>
        <w:tab/>
        <w:tab/>
        <w:tab/>
        <w:tab/>
        <w:t xml:space="preserve">১×৫=৫</w:t>
      </w:r>
    </w:p>
    <w:p w:rsidR="00000000" w:rsidDel="00000000" w:rsidP="00000000" w:rsidRDefault="00000000" w:rsidRPr="00000000" w14:paraId="00000035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ক) হজরত ---------------------- (আ.)-কে খলিলুল্লাহ বা আল্লাহর বন্ধু বলা হয়।</w:t>
      </w:r>
    </w:p>
    <w:p w:rsidR="00000000" w:rsidDel="00000000" w:rsidP="00000000" w:rsidRDefault="00000000" w:rsidRPr="00000000" w14:paraId="00000036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খ) হজরত মুসা (আ.) ছিলেন খুবই সৎ, সাহসী ও ---------------------- একজন নবি।</w:t>
      </w:r>
    </w:p>
    <w:p w:rsidR="00000000" w:rsidDel="00000000" w:rsidP="00000000" w:rsidRDefault="00000000" w:rsidRPr="00000000" w14:paraId="00000037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গ) মহানবি (স.) ছিলেন ----------------------, কর্মঠ ও ধীরস্থির প্রকৃতির।</w:t>
      </w:r>
    </w:p>
    <w:p w:rsidR="00000000" w:rsidDel="00000000" w:rsidP="00000000" w:rsidRDefault="00000000" w:rsidRPr="00000000" w14:paraId="00000038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ঘ) কৈশোর থেকে মহানবি (স.) অন্যায়ের ---------------------- করতেন।</w:t>
      </w:r>
    </w:p>
    <w:p w:rsidR="00000000" w:rsidDel="00000000" w:rsidP="00000000" w:rsidRDefault="00000000" w:rsidRPr="00000000" w14:paraId="00000039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ঙ) দেশের ---------------------- দূর করার জন্য আমরা যথাসাধ্য চেষ্টা করব।</w:t>
      </w:r>
    </w:p>
    <w:p w:rsidR="00000000" w:rsidDel="00000000" w:rsidP="00000000" w:rsidRDefault="00000000" w:rsidRPr="00000000" w14:paraId="0000003A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চ) গৃহকর্মীদের সঙ্গে বসে খাবার গ্রহণ ---------------------- এর একটি অনুসরণীয় আদর্শ।</w:t>
      </w:r>
    </w:p>
    <w:p w:rsidR="00000000" w:rsidDel="00000000" w:rsidP="00000000" w:rsidRDefault="00000000" w:rsidRPr="00000000" w14:paraId="0000003B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ছ) হযরত আয়েশা (রা.) অত্যন্ত ---------------------- ছিলেন।</w:t>
      </w:r>
    </w:p>
    <w:p w:rsidR="00000000" w:rsidDel="00000000" w:rsidP="00000000" w:rsidRDefault="00000000" w:rsidRPr="00000000" w14:paraId="0000003C">
      <w:pPr>
        <w:spacing w:line="17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172.8" w:lineRule="auto"/>
        <w:rPr/>
      </w:pPr>
      <w:r w:rsidDel="00000000" w:rsidR="00000000" w:rsidRPr="00000000">
        <w:rPr>
          <w:rtl w:val="0"/>
        </w:rPr>
        <w:t xml:space="preserve">২। </w:t>
      </w:r>
      <w:r w:rsidDel="00000000" w:rsidR="00000000" w:rsidRPr="00000000">
        <w:rPr>
          <w:b w:val="1"/>
          <w:bCs w:val="1"/>
          <w:rtl w:val="0"/>
        </w:rPr>
        <w:t xml:space="preserve">বহুনির্বাচনী প্রশ্ন: </w:t>
      </w:r>
      <w:r w:rsidDel="00000000" w:rsidR="00000000" w:rsidRPr="00000000">
        <w:rPr>
          <w:rtl w:val="0"/>
        </w:rPr>
        <w:t xml:space="preserve">যেকোনো ৫টির উওর দাও। </w:t>
        <w:tab/>
        <w:tab/>
        <w:tab/>
        <w:tab/>
        <w:tab/>
        <w:t xml:space="preserve">১×৫=৫</w:t>
      </w:r>
    </w:p>
    <w:p w:rsidR="00000000" w:rsidDel="00000000" w:rsidP="00000000" w:rsidRDefault="00000000" w:rsidRPr="00000000" w14:paraId="0000003E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(ক) হজরত ইবরাহিম (আ.)-এর উপাধি কী ছিল?</w:t>
      </w:r>
    </w:p>
    <w:p w:rsidR="00000000" w:rsidDel="00000000" w:rsidP="00000000" w:rsidRDefault="00000000" w:rsidRPr="00000000" w14:paraId="0000003F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১. ওলীউল্লাহ </w:t>
        <w:tab/>
        <w:tab/>
        <w:tab/>
        <w:t xml:space="preserve">২. খলিলুল্লাহ</w:t>
      </w:r>
    </w:p>
    <w:p w:rsidR="00000000" w:rsidDel="00000000" w:rsidP="00000000" w:rsidRDefault="00000000" w:rsidRPr="00000000" w14:paraId="00000040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৩. কালিমুল্লাহ </w:t>
        <w:tab/>
        <w:tab/>
        <w:tab/>
        <w:t xml:space="preserve">৪. নাবিউল্লাহ</w:t>
      </w:r>
    </w:p>
    <w:p w:rsidR="00000000" w:rsidDel="00000000" w:rsidP="00000000" w:rsidRDefault="00000000" w:rsidRPr="00000000" w14:paraId="00000041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(খ) হজরত মুহাম্মদ (স.)-এর উদ্যোগে গঠিত ‘হিলফুল ফুজুল’ ছিল—</w:t>
      </w:r>
    </w:p>
    <w:p w:rsidR="00000000" w:rsidDel="00000000" w:rsidP="00000000" w:rsidRDefault="00000000" w:rsidRPr="00000000" w14:paraId="00000042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১. একটি যুদ্ধ </w:t>
        <w:tab/>
        <w:tab/>
        <w:tab/>
        <w:t xml:space="preserve">২. একটি ব্যবসায়িক প্রতিষ্ঠান</w:t>
      </w:r>
    </w:p>
    <w:p w:rsidR="00000000" w:rsidDel="00000000" w:rsidP="00000000" w:rsidRDefault="00000000" w:rsidRPr="00000000" w14:paraId="00000043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৩. একটি সেবাসংঘ </w:t>
        <w:tab/>
        <w:tab/>
        <w:tab/>
        <w:t xml:space="preserve">৪. একটি মেলার আয়োজন</w:t>
      </w:r>
    </w:p>
    <w:p w:rsidR="00000000" w:rsidDel="00000000" w:rsidP="00000000" w:rsidRDefault="00000000" w:rsidRPr="00000000" w14:paraId="00000044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(গ) কীভাবে হজরত ইবরাহিম (আ.)-এর আত্মত্যাগের আদর্শ অনুসরণ করা যায়?</w:t>
      </w:r>
    </w:p>
    <w:p w:rsidR="00000000" w:rsidDel="00000000" w:rsidP="00000000" w:rsidRDefault="00000000" w:rsidRPr="00000000" w14:paraId="00000045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১. অন্যের ওপর নিজেকে প্রাধান্য দিয়ে </w:t>
        <w:tab/>
        <w:t xml:space="preserve">২. নিজে বেশি রেখে অন্যকে কম দিয়ে</w:t>
      </w:r>
    </w:p>
    <w:p w:rsidR="00000000" w:rsidDel="00000000" w:rsidP="00000000" w:rsidRDefault="00000000" w:rsidRPr="00000000" w14:paraId="00000046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৩. সবচেয়ে প্রিয় জিনিস ত্যাগ করে </w:t>
        <w:tab/>
        <w:t xml:space="preserve">৪. শুধু নিজের মঙ্গল কামনা করে</w:t>
      </w:r>
    </w:p>
    <w:p w:rsidR="00000000" w:rsidDel="00000000" w:rsidP="00000000" w:rsidRDefault="00000000" w:rsidRPr="00000000" w14:paraId="00000047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(ঘ) কোনটি হজরত মুসা (আ.)-এর অনুসরণীয় আদর্শ?</w:t>
      </w:r>
    </w:p>
    <w:p w:rsidR="00000000" w:rsidDel="00000000" w:rsidP="00000000" w:rsidRDefault="00000000" w:rsidRPr="00000000" w14:paraId="00000048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১. বিপদে-আপদে বিচলিত হওয়া </w:t>
        <w:tab/>
        <w:t xml:space="preserve">২. নিজের স্বার্থ রক্ষা করা</w:t>
      </w:r>
    </w:p>
    <w:p w:rsidR="00000000" w:rsidDel="00000000" w:rsidP="00000000" w:rsidRDefault="00000000" w:rsidRPr="00000000" w14:paraId="00000049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৩. সত্য-ন্যায়ের পক্ষে থাকা </w:t>
        <w:tab/>
        <w:tab/>
        <w:t xml:space="preserve">৪. দুর্বলের বিরুদ্ধে সবলকে সহযোগিতা করা</w:t>
      </w:r>
    </w:p>
    <w:p w:rsidR="00000000" w:rsidDel="00000000" w:rsidP="00000000" w:rsidRDefault="00000000" w:rsidRPr="00000000" w14:paraId="0000004A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(ঙ) কীভাবে হজরত মুহাম্মদ (স.)-এর কৈশোরকালীন আদর্শ অনুসরণ করা যায়?</w:t>
      </w:r>
    </w:p>
    <w:p w:rsidR="00000000" w:rsidDel="00000000" w:rsidP="00000000" w:rsidRDefault="00000000" w:rsidRPr="00000000" w14:paraId="0000004B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১. নিজের আভিজাত্য প্রচার করে </w:t>
        <w:tab/>
      </w:r>
    </w:p>
    <w:p w:rsidR="00000000" w:rsidDel="00000000" w:rsidP="00000000" w:rsidRDefault="00000000" w:rsidRPr="00000000" w14:paraId="0000004C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২. ছোটোদের সঙ্গে দাম্ভিক আচরণ করে</w:t>
      </w:r>
    </w:p>
    <w:p w:rsidR="00000000" w:rsidDel="00000000" w:rsidP="00000000" w:rsidRDefault="00000000" w:rsidRPr="00000000" w14:paraId="0000004D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৩. কথা ও কাজে নম্রতা ও শিষ্টাচার বজায় রেখে </w:t>
      </w:r>
    </w:p>
    <w:p w:rsidR="00000000" w:rsidDel="00000000" w:rsidP="00000000" w:rsidRDefault="00000000" w:rsidRPr="00000000" w14:paraId="0000004E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৪. দুর্বল ও অসহায়দের উপেক্ষা করে</w:t>
      </w:r>
    </w:p>
    <w:p w:rsidR="00000000" w:rsidDel="00000000" w:rsidP="00000000" w:rsidRDefault="00000000" w:rsidRPr="00000000" w14:paraId="0000004F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(চ) খলিফা উমর (রা.)-এর অনুসরণীয় আদর্শ কোনটি?</w:t>
      </w:r>
    </w:p>
    <w:p w:rsidR="00000000" w:rsidDel="00000000" w:rsidP="00000000" w:rsidRDefault="00000000" w:rsidRPr="00000000" w14:paraId="00000050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১. ক্ষমতার শান-শওকত দেখানো </w:t>
        <w:tab/>
      </w:r>
    </w:p>
    <w:p w:rsidR="00000000" w:rsidDel="00000000" w:rsidP="00000000" w:rsidRDefault="00000000" w:rsidRPr="00000000" w14:paraId="00000051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২. শাসক ও শাসিতের মধ্যে ভেদাভেদ</w:t>
      </w:r>
    </w:p>
    <w:p w:rsidR="00000000" w:rsidDel="00000000" w:rsidP="00000000" w:rsidRDefault="00000000" w:rsidRPr="00000000" w14:paraId="00000052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৩. মানুষ হিসেবে শাসক-ভৃত্যের সমান মর্যাদা </w:t>
      </w:r>
    </w:p>
    <w:p w:rsidR="00000000" w:rsidDel="00000000" w:rsidP="00000000" w:rsidRDefault="00000000" w:rsidRPr="00000000" w14:paraId="00000053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৪. ধনী ও গরিবভেদে আলাদা সম্মান</w:t>
      </w:r>
    </w:p>
    <w:p w:rsidR="00000000" w:rsidDel="00000000" w:rsidP="00000000" w:rsidRDefault="00000000" w:rsidRPr="00000000" w14:paraId="00000054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(ছ) হজরত আয়েশা (রা.)-এর অনুসরণীয় আদর্শটি কী?</w:t>
      </w:r>
    </w:p>
    <w:p w:rsidR="00000000" w:rsidDel="00000000" w:rsidP="00000000" w:rsidRDefault="00000000" w:rsidRPr="00000000" w14:paraId="00000055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১. নিজের প্রশংসা করা </w:t>
        <w:tab/>
        <w:tab/>
        <w:t xml:space="preserve">২. পরহেজগারি ও নম্রতা</w:t>
      </w:r>
    </w:p>
    <w:p w:rsidR="00000000" w:rsidDel="00000000" w:rsidP="00000000" w:rsidRDefault="00000000" w:rsidRPr="00000000" w14:paraId="00000056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৩. দুনিয়াবি খ্যাতি ও প্রতিপত্তি অর্জন </w:t>
        <w:tab/>
        <w:t xml:space="preserve">৪. নিজের স্বার্থকে গুরুত্ব দেওয়া</w:t>
      </w:r>
    </w:p>
    <w:p w:rsidR="00000000" w:rsidDel="00000000" w:rsidP="00000000" w:rsidRDefault="00000000" w:rsidRPr="00000000" w14:paraId="00000057">
      <w:pPr>
        <w:spacing w:line="17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17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17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172.8" w:lineRule="auto"/>
        <w:rPr/>
      </w:pPr>
      <w:r w:rsidDel="00000000" w:rsidR="00000000" w:rsidRPr="00000000">
        <w:rPr>
          <w:rtl w:val="0"/>
        </w:rPr>
        <w:t xml:space="preserve">৩। </w:t>
      </w:r>
      <w:r w:rsidDel="00000000" w:rsidR="00000000" w:rsidRPr="00000000">
        <w:rPr>
          <w:b w:val="1"/>
          <w:bCs w:val="1"/>
          <w:rtl w:val="0"/>
        </w:rPr>
        <w:t xml:space="preserve">মিলকরণ: </w:t>
      </w:r>
      <w:r w:rsidDel="00000000" w:rsidR="00000000" w:rsidRPr="00000000">
        <w:rPr>
          <w:rtl w:val="0"/>
        </w:rPr>
        <w:t xml:space="preserve">সঠিক উওর দাও।  </w:t>
        <w:tab/>
        <w:tab/>
        <w:tab/>
        <w:tab/>
        <w:tab/>
        <w:tab/>
        <w:t xml:space="preserve">২×৫=১০</w:t>
      </w:r>
    </w:p>
    <w:p w:rsidR="00000000" w:rsidDel="00000000" w:rsidP="00000000" w:rsidRDefault="00000000" w:rsidRPr="00000000" w14:paraId="0000005B">
      <w:pPr>
        <w:spacing w:line="172.8" w:lineRule="auto"/>
        <w:jc w:val="both"/>
        <w:rPr/>
      </w:pPr>
      <w:r w:rsidDel="00000000" w:rsidR="00000000" w:rsidRPr="00000000">
        <w:rPr>
          <w:rtl w:val="0"/>
        </w:rPr>
        <w:t xml:space="preserve">         বামপাশের বাক্যাংশের সাথে ডানপাশের বাক্যাংশের মিল কর:</w:t>
      </w:r>
    </w:p>
    <w:tbl>
      <w:tblPr>
        <w:tblStyle w:val="Table1"/>
        <w:tblW w:w="7020.0" w:type="dxa"/>
        <w:jc w:val="left"/>
        <w:tblInd w:w="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30"/>
        <w:gridCol w:w="3390"/>
        <w:tblGridChange w:id="0">
          <w:tblGrid>
            <w:gridCol w:w="3630"/>
            <w:gridCol w:w="33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বামপাশ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ডানপাশ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120" w:lineRule="auto"/>
              <w:rPr/>
            </w:pPr>
            <w:r w:rsidDel="00000000" w:rsidR="00000000" w:rsidRPr="00000000">
              <w:rPr>
                <w:rtl w:val="0"/>
              </w:rPr>
              <w:t xml:space="preserve">(ক) হযরত ইব্রাহিম (আ.)-এর জীবন থেকে শিক্ষা হলো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দেশের দুর্বলদের রক্ষা করতে চেষ্টা করব।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120" w:lineRule="auto"/>
              <w:rPr/>
            </w:pPr>
            <w:r w:rsidDel="00000000" w:rsidR="00000000" w:rsidRPr="00000000">
              <w:rPr>
                <w:rtl w:val="0"/>
              </w:rPr>
              <w:t xml:space="preserve">(খ) হযরত মুসা (আ.) একজন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হেরা গুহায় ধ্যানমগ্ন থাকতেন।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120" w:lineRule="auto"/>
              <w:rPr/>
            </w:pPr>
            <w:r w:rsidDel="00000000" w:rsidR="00000000" w:rsidRPr="00000000">
              <w:rPr>
                <w:rtl w:val="0"/>
              </w:rPr>
              <w:t xml:space="preserve">(গ) অত্যাচারী ও অন্যায়কারীদের হাত থেকে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সকল অবস্থায় মহান আল্লাহর আনুগত্য করা।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120" w:lineRule="auto"/>
              <w:rPr/>
            </w:pPr>
            <w:r w:rsidDel="00000000" w:rsidR="00000000" w:rsidRPr="00000000">
              <w:rPr>
                <w:rtl w:val="0"/>
              </w:rPr>
              <w:t xml:space="preserve">(ঘ) আমরা বিপদে-আপদে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সত্য-মিথ্যার পার্থক্যকারী।</w:t>
            </w:r>
          </w:p>
        </w:tc>
      </w:tr>
      <w:tr>
        <w:trPr>
          <w:cantSplit w:val="0"/>
          <w:trHeight w:val="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120" w:lineRule="auto"/>
              <w:rPr/>
            </w:pPr>
            <w:r w:rsidDel="00000000" w:rsidR="00000000" w:rsidRPr="00000000">
              <w:rPr>
                <w:rtl w:val="0"/>
              </w:rPr>
              <w:t xml:space="preserve">(ঙ) হযরত উমর (রা.) ছিলেন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নবি ও রাসুল ছিলেন।</w:t>
            </w:r>
          </w:p>
        </w:tc>
      </w:tr>
      <w:tr>
        <w:trPr>
          <w:cantSplit w:val="0"/>
          <w:trHeight w:val="292.560000000000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(চ) হযরত আয়েশা (রা.) যুদ্ধের ময়দানে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ধৈর্যশীল হব।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আহতদের সেবা করতেন।</w:t>
            </w:r>
          </w:p>
        </w:tc>
      </w:tr>
    </w:tbl>
    <w:p w:rsidR="00000000" w:rsidDel="00000000" w:rsidP="00000000" w:rsidRDefault="00000000" w:rsidRPr="00000000" w14:paraId="0000006C">
      <w:pPr>
        <w:spacing w:line="17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172.8" w:lineRule="auto"/>
        <w:rPr/>
      </w:pPr>
      <w:r w:rsidDel="00000000" w:rsidR="00000000" w:rsidRPr="00000000">
        <w:rPr>
          <w:rtl w:val="0"/>
        </w:rPr>
        <w:t xml:space="preserve">৪। </w:t>
      </w:r>
      <w:r w:rsidDel="00000000" w:rsidR="00000000" w:rsidRPr="00000000">
        <w:rPr>
          <w:b w:val="1"/>
          <w:bCs w:val="1"/>
          <w:rtl w:val="0"/>
        </w:rPr>
        <w:t xml:space="preserve">শুদ্ধ/অশুদ্ধ নির্ণয়: </w:t>
      </w:r>
      <w:r w:rsidDel="00000000" w:rsidR="00000000" w:rsidRPr="00000000">
        <w:rPr>
          <w:rtl w:val="0"/>
        </w:rPr>
        <w:t xml:space="preserve">যেকোনো ৫টির উওর দাও। </w:t>
        <w:tab/>
        <w:tab/>
        <w:tab/>
        <w:tab/>
        <w:t xml:space="preserve">২×৫=১০</w:t>
      </w:r>
    </w:p>
    <w:p w:rsidR="00000000" w:rsidDel="00000000" w:rsidP="00000000" w:rsidRDefault="00000000" w:rsidRPr="00000000" w14:paraId="0000006E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ক) হজরত ইবরাহিম (আ.)-এর উপনাম ছিল আবুল মিল্লাত বা মুসলিম জাতির পিতা।</w:t>
      </w:r>
    </w:p>
    <w:p w:rsidR="00000000" w:rsidDel="00000000" w:rsidP="00000000" w:rsidRDefault="00000000" w:rsidRPr="00000000" w14:paraId="0000006F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খ) মহানবি হজরত মুহাম্মদ (স.)-কে আস-সাদিক (সত্যবাদী) বলা হয়।</w:t>
      </w:r>
    </w:p>
    <w:p w:rsidR="00000000" w:rsidDel="00000000" w:rsidP="00000000" w:rsidRDefault="00000000" w:rsidRPr="00000000" w14:paraId="00000070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গ) হজরত মুসা (আ.) ফিরআউনের নির্যাতন ও নিপীড়ন এড়িয়ে যান।</w:t>
      </w:r>
    </w:p>
    <w:p w:rsidR="00000000" w:rsidDel="00000000" w:rsidP="00000000" w:rsidRDefault="00000000" w:rsidRPr="00000000" w14:paraId="00000071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ঘ) হজরত উমর (রা.) সাধারণ জনগণের সামনে জবাবদিহিতা করতেন না।</w:t>
      </w:r>
    </w:p>
    <w:p w:rsidR="00000000" w:rsidDel="00000000" w:rsidP="00000000" w:rsidRDefault="00000000" w:rsidRPr="00000000" w14:paraId="00000072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ঙ) হজরত আয়েশা (রা.) উত্তম আদর্শের প্রতীক ছিলেন।</w:t>
      </w:r>
    </w:p>
    <w:p w:rsidR="00000000" w:rsidDel="00000000" w:rsidP="00000000" w:rsidRDefault="00000000" w:rsidRPr="00000000" w14:paraId="00000073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চ) হজরত ইবরাহিম (আ.)-এর উপাধি কী ছিল খলিলুল্লাহ।</w:t>
      </w:r>
    </w:p>
    <w:p w:rsidR="00000000" w:rsidDel="00000000" w:rsidP="00000000" w:rsidRDefault="00000000" w:rsidRPr="00000000" w14:paraId="00000074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ছ)  হজরত আয়েশা (রা.)-এর অনুসরণীয় আদর্শটি পরহেজগারি ও নম্রতা।</w:t>
      </w:r>
    </w:p>
    <w:p w:rsidR="00000000" w:rsidDel="00000000" w:rsidP="00000000" w:rsidRDefault="00000000" w:rsidRPr="00000000" w14:paraId="00000075">
      <w:pPr>
        <w:spacing w:line="17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172.8" w:lineRule="auto"/>
        <w:rPr/>
      </w:pPr>
      <w:r w:rsidDel="00000000" w:rsidR="00000000" w:rsidRPr="00000000">
        <w:rPr>
          <w:rtl w:val="0"/>
        </w:rPr>
        <w:t xml:space="preserve">৫। </w:t>
      </w:r>
      <w:r w:rsidDel="00000000" w:rsidR="00000000" w:rsidRPr="00000000">
        <w:rPr>
          <w:b w:val="1"/>
          <w:bCs w:val="1"/>
          <w:rtl w:val="0"/>
        </w:rPr>
        <w:t xml:space="preserve">সংক্ষিপ্ত প্রশ্ন: </w:t>
      </w:r>
      <w:r w:rsidDel="00000000" w:rsidR="00000000" w:rsidRPr="00000000">
        <w:rPr>
          <w:rtl w:val="0"/>
        </w:rPr>
        <w:t xml:space="preserve">যেকোনো ৫টির উওর দাও। </w:t>
        <w:tab/>
        <w:tab/>
        <w:tab/>
        <w:tab/>
        <w:tab/>
        <w:t xml:space="preserve">২×৫=১০</w:t>
      </w:r>
    </w:p>
    <w:p w:rsidR="00000000" w:rsidDel="00000000" w:rsidP="00000000" w:rsidRDefault="00000000" w:rsidRPr="00000000" w14:paraId="00000077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ক) মহান আল্লাহ কেন হজরত ইবরাহিম (আ.)-কে খলিলুল্লাহ বলেছেন?</w:t>
      </w:r>
    </w:p>
    <w:p w:rsidR="00000000" w:rsidDel="00000000" w:rsidP="00000000" w:rsidRDefault="00000000" w:rsidRPr="00000000" w14:paraId="00000078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খ) হজরত মুসা (আ.)-কে তাঁর মা কেন পানিতে ভাসিয়ে দিয়েছিলেন?</w:t>
      </w:r>
    </w:p>
    <w:p w:rsidR="00000000" w:rsidDel="00000000" w:rsidP="00000000" w:rsidRDefault="00000000" w:rsidRPr="00000000" w14:paraId="00000079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গ) পৃথিবীতে প্রথম ইবাদতের ঘর কোনটি? কে এটি নির্মাণ করেন?</w:t>
      </w:r>
    </w:p>
    <w:p w:rsidR="00000000" w:rsidDel="00000000" w:rsidP="00000000" w:rsidRDefault="00000000" w:rsidRPr="00000000" w14:paraId="0000007A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ঘ) হজরত উমর ফারুক (রা.)-এর জীবনের তিনটি ভালো গুণ লিখ।</w:t>
      </w:r>
    </w:p>
    <w:p w:rsidR="00000000" w:rsidDel="00000000" w:rsidP="00000000" w:rsidRDefault="00000000" w:rsidRPr="00000000" w14:paraId="0000007B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ঙ) অসুস্থ হলে আমরা কী করব এবং কার ওপর ভরসা রাখব?</w:t>
      </w:r>
    </w:p>
    <w:p w:rsidR="00000000" w:rsidDel="00000000" w:rsidP="00000000" w:rsidRDefault="00000000" w:rsidRPr="00000000" w14:paraId="0000007C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চ) কীভাবে হজরত ইবরাহিম (আ.)-এর আত্মত্যাগের আদর্শ অনুসরণ করা যায়?</w:t>
      </w:r>
    </w:p>
    <w:p w:rsidR="00000000" w:rsidDel="00000000" w:rsidP="00000000" w:rsidRDefault="00000000" w:rsidRPr="00000000" w14:paraId="0000007D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ছ) হজরত আয়েশা (রা.)-এর অনুসরণীয় আদর্শটি কী?</w:t>
      </w:r>
    </w:p>
    <w:p w:rsidR="00000000" w:rsidDel="00000000" w:rsidP="00000000" w:rsidRDefault="00000000" w:rsidRPr="00000000" w14:paraId="0000007E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17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172.8" w:lineRule="auto"/>
        <w:rPr/>
      </w:pPr>
      <w:r w:rsidDel="00000000" w:rsidR="00000000" w:rsidRPr="00000000">
        <w:rPr>
          <w:rtl w:val="0"/>
        </w:rPr>
        <w:t xml:space="preserve">৬। </w:t>
      </w:r>
      <w:r w:rsidDel="00000000" w:rsidR="00000000" w:rsidRPr="00000000">
        <w:rPr>
          <w:b w:val="1"/>
          <w:bCs w:val="1"/>
          <w:rtl w:val="0"/>
        </w:rPr>
        <w:t xml:space="preserve">বর্ণনামূলক প্রশ্ন: </w:t>
      </w:r>
      <w:r w:rsidDel="00000000" w:rsidR="00000000" w:rsidRPr="00000000">
        <w:rPr>
          <w:rtl w:val="0"/>
        </w:rPr>
        <w:t xml:space="preserve">যেকোনো ৫টির উওর দাও। </w:t>
        <w:tab/>
        <w:tab/>
        <w:tab/>
        <w:tab/>
        <w:tab/>
        <w:t xml:space="preserve">৬×৫=৩০</w:t>
      </w:r>
    </w:p>
    <w:p w:rsidR="00000000" w:rsidDel="00000000" w:rsidP="00000000" w:rsidRDefault="00000000" w:rsidRPr="00000000" w14:paraId="00000081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ক) হযরত ইব্রাহিম (আ.)-এর জীবনাদর্শ অনুসরণে করা যায় এমন চারটি কাজের বর্ণনা দাও।</w:t>
      </w:r>
    </w:p>
    <w:p w:rsidR="00000000" w:rsidDel="00000000" w:rsidP="00000000" w:rsidRDefault="00000000" w:rsidRPr="00000000" w14:paraId="00000082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খ) হযরত মুসা (আ.)-এর জীবনাচরণ সম্পর্কে একটি অনুচ্ছেদ লেখো।</w:t>
      </w:r>
    </w:p>
    <w:p w:rsidR="00000000" w:rsidDel="00000000" w:rsidP="00000000" w:rsidRDefault="00000000" w:rsidRPr="00000000" w14:paraId="00000083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গ) হযরত মুহাম্মদ (স.)-এর কৈশোরকালীন আদর্শ তোমার জীবনে কীভাবে অনুসরণ করবে বর্ণনা কর।</w:t>
      </w:r>
    </w:p>
    <w:p w:rsidR="00000000" w:rsidDel="00000000" w:rsidP="00000000" w:rsidRDefault="00000000" w:rsidRPr="00000000" w14:paraId="00000084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ঘ) হযরত আয়েশা (রা.)-এর জীবনাদর্শ অনুসরণে চারটি কাজ সম্পর্কে লেখো।</w:t>
      </w:r>
    </w:p>
    <w:p w:rsidR="00000000" w:rsidDel="00000000" w:rsidP="00000000" w:rsidRDefault="00000000" w:rsidRPr="00000000" w14:paraId="00000085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ঙ) হযরত উমর (রা.)-এর জীবনাদর্শ অনুসরণে চারটি কাজ সম্পর্কে লেখো।</w:t>
      </w:r>
    </w:p>
    <w:p w:rsidR="00000000" w:rsidDel="00000000" w:rsidP="00000000" w:rsidRDefault="00000000" w:rsidRPr="00000000" w14:paraId="00000086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চ) হযরত ইব্রাহীম  (আ.)-এর জীবনাচরণ সম্পর্কে একটি অনুচ্ছেদ লেখো।</w:t>
      </w:r>
    </w:p>
    <w:p w:rsidR="00000000" w:rsidDel="00000000" w:rsidP="00000000" w:rsidRDefault="00000000" w:rsidRPr="00000000" w14:paraId="00000087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ছ) দলবলসহ ফেরাউনের ধ্বংস সম্পর্কে সংক্ষিপ্ত আকারে অনুচ্ছেদ লেখো।</w:t>
      </w:r>
    </w:p>
    <w:p w:rsidR="00000000" w:rsidDel="00000000" w:rsidP="00000000" w:rsidRDefault="00000000" w:rsidRPr="00000000" w14:paraId="00000088">
      <w:pPr>
        <w:spacing w:line="17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17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172.8" w:lineRule="auto"/>
        <w:rPr/>
      </w:pPr>
      <w:r w:rsidDel="00000000" w:rsidR="00000000" w:rsidRPr="00000000">
        <w:rPr>
          <w:rtl w:val="0"/>
        </w:rPr>
        <w:t xml:space="preserve">৩। </w:t>
      </w:r>
      <w:r w:rsidDel="00000000" w:rsidR="00000000" w:rsidRPr="00000000">
        <w:rPr>
          <w:b w:val="1"/>
          <w:bCs w:val="1"/>
          <w:rtl w:val="0"/>
        </w:rPr>
        <w:t xml:space="preserve">মিলকরণ: </w:t>
      </w:r>
      <w:r w:rsidDel="00000000" w:rsidR="00000000" w:rsidRPr="00000000">
        <w:rPr>
          <w:rtl w:val="0"/>
        </w:rPr>
        <w:t xml:space="preserve">সঠিক উওর দাও।  </w:t>
        <w:tab/>
        <w:tab/>
        <w:tab/>
        <w:tab/>
        <w:tab/>
        <w:tab/>
        <w:t xml:space="preserve">২×৫=১০</w:t>
      </w:r>
    </w:p>
    <w:p w:rsidR="00000000" w:rsidDel="00000000" w:rsidP="00000000" w:rsidRDefault="00000000" w:rsidRPr="00000000" w14:paraId="0000008B">
      <w:pPr>
        <w:spacing w:line="172.8" w:lineRule="auto"/>
        <w:jc w:val="both"/>
        <w:rPr/>
      </w:pPr>
      <w:r w:rsidDel="00000000" w:rsidR="00000000" w:rsidRPr="00000000">
        <w:rPr>
          <w:rtl w:val="0"/>
        </w:rPr>
        <w:t xml:space="preserve">         বামপাশের বাক্যাংশের সাথে ডানপাশের বাক্যাংশের মিল কর:</w:t>
      </w:r>
    </w:p>
    <w:tbl>
      <w:tblPr>
        <w:tblStyle w:val="Table2"/>
        <w:tblW w:w="7020.0" w:type="dxa"/>
        <w:jc w:val="left"/>
        <w:tblInd w:w="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30"/>
        <w:gridCol w:w="3390"/>
        <w:tblGridChange w:id="0">
          <w:tblGrid>
            <w:gridCol w:w="3630"/>
            <w:gridCol w:w="33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বামপাশ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ডানপাশ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120" w:lineRule="auto"/>
              <w:rPr/>
            </w:pPr>
            <w:r w:rsidDel="00000000" w:rsidR="00000000" w:rsidRPr="00000000">
              <w:rPr>
                <w:rtl w:val="0"/>
              </w:rPr>
              <w:t xml:space="preserve">(ক) হযরত ইব্রাহিম (আ.)-এর জীবন থেকে শিক্ষা হলো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দেশের দুর্বলদের রক্ষা করতে চেষ্টা করব।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120" w:lineRule="auto"/>
              <w:rPr/>
            </w:pPr>
            <w:r w:rsidDel="00000000" w:rsidR="00000000" w:rsidRPr="00000000">
              <w:rPr>
                <w:rtl w:val="0"/>
              </w:rPr>
              <w:t xml:space="preserve">(খ) হযরত মুসা (আ.) একজন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হেরা গুহায় ধ্যানমগ্ন থাকতেন।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120" w:lineRule="auto"/>
              <w:rPr/>
            </w:pPr>
            <w:r w:rsidDel="00000000" w:rsidR="00000000" w:rsidRPr="00000000">
              <w:rPr>
                <w:rtl w:val="0"/>
              </w:rPr>
              <w:t xml:space="preserve">(গ) অত্যাচারী ও অন্যায়কারীদের হাত থেকে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সকল অবস্থায় মহান আল্লাহর আনুগত্য করা।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120" w:lineRule="auto"/>
              <w:rPr/>
            </w:pPr>
            <w:r w:rsidDel="00000000" w:rsidR="00000000" w:rsidRPr="00000000">
              <w:rPr>
                <w:rtl w:val="0"/>
              </w:rPr>
              <w:t xml:space="preserve">(ঘ) আমরা বিপদে-আপদে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সত্য-মিথ্যার পার্থক্যকারী।</w:t>
            </w:r>
          </w:p>
        </w:tc>
      </w:tr>
      <w:tr>
        <w:trPr>
          <w:cantSplit w:val="0"/>
          <w:trHeight w:val="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120" w:lineRule="auto"/>
              <w:rPr/>
            </w:pPr>
            <w:r w:rsidDel="00000000" w:rsidR="00000000" w:rsidRPr="00000000">
              <w:rPr>
                <w:rtl w:val="0"/>
              </w:rPr>
              <w:t xml:space="preserve">(ঙ) হযরত উমর (রা.) ছিলেন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নবি ও রাসুল ছিলেন।</w:t>
            </w:r>
          </w:p>
        </w:tc>
      </w:tr>
      <w:tr>
        <w:trPr>
          <w:cantSplit w:val="0"/>
          <w:trHeight w:val="292.560000000000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(চ) হযরত আয়েশা (রা.) যুদ্ধের ময়দানে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ধৈর্যশীল হব।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আহতদের সেবা করতেন।</w:t>
            </w:r>
          </w:p>
        </w:tc>
      </w:tr>
    </w:tbl>
    <w:p w:rsidR="00000000" w:rsidDel="00000000" w:rsidP="00000000" w:rsidRDefault="00000000" w:rsidRPr="00000000" w14:paraId="0000009C">
      <w:pPr>
        <w:spacing w:line="17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172.8" w:lineRule="auto"/>
        <w:rPr/>
      </w:pPr>
      <w:r w:rsidDel="00000000" w:rsidR="00000000" w:rsidRPr="00000000">
        <w:rPr>
          <w:rtl w:val="0"/>
        </w:rPr>
        <w:t xml:space="preserve">৪। </w:t>
      </w:r>
      <w:r w:rsidDel="00000000" w:rsidR="00000000" w:rsidRPr="00000000">
        <w:rPr>
          <w:b w:val="1"/>
          <w:bCs w:val="1"/>
          <w:rtl w:val="0"/>
        </w:rPr>
        <w:t xml:space="preserve">শুদ্ধ/অশুদ্ধ নির্ণয়: </w:t>
      </w:r>
      <w:r w:rsidDel="00000000" w:rsidR="00000000" w:rsidRPr="00000000">
        <w:rPr>
          <w:rtl w:val="0"/>
        </w:rPr>
        <w:t xml:space="preserve">যেকোনো ৫টির উওর দাও। </w:t>
        <w:tab/>
        <w:tab/>
        <w:tab/>
        <w:tab/>
        <w:t xml:space="preserve">২×৫=১০</w:t>
      </w:r>
    </w:p>
    <w:p w:rsidR="00000000" w:rsidDel="00000000" w:rsidP="00000000" w:rsidRDefault="00000000" w:rsidRPr="00000000" w14:paraId="0000009E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ক) হজরত ইবরাহিম (আ.)-এর উপনাম ছিল আবুল মিল্লাত বা মুসলিম জাতির পিতা।</w:t>
      </w:r>
    </w:p>
    <w:p w:rsidR="00000000" w:rsidDel="00000000" w:rsidP="00000000" w:rsidRDefault="00000000" w:rsidRPr="00000000" w14:paraId="0000009F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খ) মহানবি হজরত মুহাম্মদ (স.)-কে আস-সাদিক (সত্যবাদী) বলা হয়।</w:t>
      </w:r>
    </w:p>
    <w:p w:rsidR="00000000" w:rsidDel="00000000" w:rsidP="00000000" w:rsidRDefault="00000000" w:rsidRPr="00000000" w14:paraId="000000A0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গ) হজরত মুসা (আ.) ফিরআউনের নির্যাতন ও নিপীড়ন এড়িয়ে যান।</w:t>
      </w:r>
    </w:p>
    <w:p w:rsidR="00000000" w:rsidDel="00000000" w:rsidP="00000000" w:rsidRDefault="00000000" w:rsidRPr="00000000" w14:paraId="000000A1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ঘ) হজরত উমর (রা.) সাধারণ জনগণের সামনে জবাবদিহিতা করতেন না।</w:t>
      </w:r>
    </w:p>
    <w:p w:rsidR="00000000" w:rsidDel="00000000" w:rsidP="00000000" w:rsidRDefault="00000000" w:rsidRPr="00000000" w14:paraId="000000A2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ঙ) হজরত আয়েশা (রা.) উত্তম আদর্শের প্রতীক ছিলেন।</w:t>
      </w:r>
    </w:p>
    <w:p w:rsidR="00000000" w:rsidDel="00000000" w:rsidP="00000000" w:rsidRDefault="00000000" w:rsidRPr="00000000" w14:paraId="000000A3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চ) হজরত ইবরাহিম (আ.)-এর উপাধি কী ছিল খলিলুল্লাহ।</w:t>
      </w:r>
    </w:p>
    <w:p w:rsidR="00000000" w:rsidDel="00000000" w:rsidP="00000000" w:rsidRDefault="00000000" w:rsidRPr="00000000" w14:paraId="000000A4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ছ)  হজরত আয়েশা (রা.)-এর অনুসরণীয় আদর্শটি পরহেজগারি ও নম্রতা।</w:t>
      </w:r>
    </w:p>
    <w:p w:rsidR="00000000" w:rsidDel="00000000" w:rsidP="00000000" w:rsidRDefault="00000000" w:rsidRPr="00000000" w14:paraId="000000A5">
      <w:pPr>
        <w:spacing w:line="17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172.8" w:lineRule="auto"/>
        <w:rPr/>
      </w:pPr>
      <w:r w:rsidDel="00000000" w:rsidR="00000000" w:rsidRPr="00000000">
        <w:rPr>
          <w:rtl w:val="0"/>
        </w:rPr>
        <w:t xml:space="preserve">৫। </w:t>
      </w:r>
      <w:r w:rsidDel="00000000" w:rsidR="00000000" w:rsidRPr="00000000">
        <w:rPr>
          <w:b w:val="1"/>
          <w:bCs w:val="1"/>
          <w:rtl w:val="0"/>
        </w:rPr>
        <w:t xml:space="preserve">সংক্ষিপ্ত প্রশ্ন: </w:t>
      </w:r>
      <w:r w:rsidDel="00000000" w:rsidR="00000000" w:rsidRPr="00000000">
        <w:rPr>
          <w:rtl w:val="0"/>
        </w:rPr>
        <w:t xml:space="preserve">যেকোনো ৫টির উওর দাও। </w:t>
        <w:tab/>
        <w:tab/>
        <w:tab/>
        <w:tab/>
        <w:tab/>
        <w:t xml:space="preserve">২×৫=১০</w:t>
      </w:r>
    </w:p>
    <w:p w:rsidR="00000000" w:rsidDel="00000000" w:rsidP="00000000" w:rsidRDefault="00000000" w:rsidRPr="00000000" w14:paraId="000000A7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ক) মহান আল্লাহ কেন হজরত ইবরাহিম (আ.)-কে খলিলুল্লাহ বলেছেন?</w:t>
      </w:r>
    </w:p>
    <w:p w:rsidR="00000000" w:rsidDel="00000000" w:rsidP="00000000" w:rsidRDefault="00000000" w:rsidRPr="00000000" w14:paraId="000000A8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খ) হজরত মুসা (আ.)-কে তাঁর মা কেন পানিতে ভাসিয়ে দিয়েছিলেন?</w:t>
      </w:r>
    </w:p>
    <w:p w:rsidR="00000000" w:rsidDel="00000000" w:rsidP="00000000" w:rsidRDefault="00000000" w:rsidRPr="00000000" w14:paraId="000000A9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গ) পৃথিবীতে প্রথম ইবাদতের ঘর কোনটি? কে এটি নির্মাণ করেন?</w:t>
      </w:r>
    </w:p>
    <w:p w:rsidR="00000000" w:rsidDel="00000000" w:rsidP="00000000" w:rsidRDefault="00000000" w:rsidRPr="00000000" w14:paraId="000000AA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ঘ) হজরত উমর ফারুক (রা.)-এর জীবনের তিনটি ভালো গুণ লিখ।</w:t>
      </w:r>
    </w:p>
    <w:p w:rsidR="00000000" w:rsidDel="00000000" w:rsidP="00000000" w:rsidRDefault="00000000" w:rsidRPr="00000000" w14:paraId="000000AB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ঙ) অসুস্থ হলে আমরা কী করব এবং কার ওপর ভরসা রাখব?</w:t>
      </w:r>
    </w:p>
    <w:p w:rsidR="00000000" w:rsidDel="00000000" w:rsidP="00000000" w:rsidRDefault="00000000" w:rsidRPr="00000000" w14:paraId="000000AC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চ) কীভাবে হজরত ইবরাহিম (আ.)-এর আত্মত্যাগের আদর্শ অনুসরণ করা যায়?</w:t>
      </w:r>
    </w:p>
    <w:p w:rsidR="00000000" w:rsidDel="00000000" w:rsidP="00000000" w:rsidRDefault="00000000" w:rsidRPr="00000000" w14:paraId="000000AD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ছ) হজরত আয়েশা (রা.)-এর অনুসরণীয় আদর্শটি কী?</w:t>
      </w:r>
    </w:p>
    <w:p w:rsidR="00000000" w:rsidDel="00000000" w:rsidP="00000000" w:rsidRDefault="00000000" w:rsidRPr="00000000" w14:paraId="000000AE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17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172.8" w:lineRule="auto"/>
        <w:rPr/>
      </w:pPr>
      <w:r w:rsidDel="00000000" w:rsidR="00000000" w:rsidRPr="00000000">
        <w:rPr>
          <w:rtl w:val="0"/>
        </w:rPr>
        <w:t xml:space="preserve">৬। </w:t>
      </w:r>
      <w:r w:rsidDel="00000000" w:rsidR="00000000" w:rsidRPr="00000000">
        <w:rPr>
          <w:b w:val="1"/>
          <w:bCs w:val="1"/>
          <w:rtl w:val="0"/>
        </w:rPr>
        <w:t xml:space="preserve">বর্ণনামূলক প্রশ্ন: </w:t>
      </w:r>
      <w:r w:rsidDel="00000000" w:rsidR="00000000" w:rsidRPr="00000000">
        <w:rPr>
          <w:rtl w:val="0"/>
        </w:rPr>
        <w:t xml:space="preserve">যেকোনো ৫টির উওর দাও। </w:t>
        <w:tab/>
        <w:tab/>
        <w:tab/>
        <w:tab/>
        <w:tab/>
        <w:t xml:space="preserve">৬×৫=৩০</w:t>
      </w:r>
    </w:p>
    <w:p w:rsidR="00000000" w:rsidDel="00000000" w:rsidP="00000000" w:rsidRDefault="00000000" w:rsidRPr="00000000" w14:paraId="000000B1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ক) হযরত ইব্রাহিম (আ.)-এর জীবনাদর্শ অনুসরণে করা যায় এমন চারটি কাজের বর্ণনা দাও।</w:t>
      </w:r>
    </w:p>
    <w:p w:rsidR="00000000" w:rsidDel="00000000" w:rsidP="00000000" w:rsidRDefault="00000000" w:rsidRPr="00000000" w14:paraId="000000B2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খ) হযরত মুসা (আ.)-এর জীবনাচরণ সম্পর্কে একটি অনুচ্ছেদ লেখো।</w:t>
      </w:r>
    </w:p>
    <w:p w:rsidR="00000000" w:rsidDel="00000000" w:rsidP="00000000" w:rsidRDefault="00000000" w:rsidRPr="00000000" w14:paraId="000000B3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গ) হযরত মুহাম্মদ (স.)-এর কৈশোরকালীন আদর্শ তোমার জীবনে কীভাবে অনুসরণ করবে বর্ণনা কর।</w:t>
      </w:r>
    </w:p>
    <w:p w:rsidR="00000000" w:rsidDel="00000000" w:rsidP="00000000" w:rsidRDefault="00000000" w:rsidRPr="00000000" w14:paraId="000000B4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ঘ) হযরত আয়েশা (রা.)-এর জীবনাদর্শ অনুসরণে চারটি কাজ সম্পর্কে লেখো।</w:t>
      </w:r>
    </w:p>
    <w:p w:rsidR="00000000" w:rsidDel="00000000" w:rsidP="00000000" w:rsidRDefault="00000000" w:rsidRPr="00000000" w14:paraId="000000B5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ঙ) হযরত উমর (রা.)-এর জীবনাদর্শ অনুসরণে চারটি কাজ সম্পর্কে লেখো।</w:t>
      </w:r>
    </w:p>
    <w:p w:rsidR="00000000" w:rsidDel="00000000" w:rsidP="00000000" w:rsidRDefault="00000000" w:rsidRPr="00000000" w14:paraId="000000B6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চ) হযরত ইব্রাহীম  (আ.)-এর জীবনাচরণ সম্পর্কে একটি অনুচ্ছেদ লেখো।</w:t>
      </w:r>
    </w:p>
    <w:p w:rsidR="00000000" w:rsidDel="00000000" w:rsidP="00000000" w:rsidRDefault="00000000" w:rsidRPr="00000000" w14:paraId="000000B7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ছ) দলবলসহ ফেরাউনের ধ্বংস সম্পর্কে সংক্ষিপ্ত আকারে অনুচ্ছেদ লেখো।</w:t>
      </w:r>
    </w:p>
    <w:sectPr>
      <w:pgSz w:h="11906" w:w="16838" w:orient="landscape"/>
      <w:pgMar w:bottom="288" w:top="576" w:left="576" w:right="576" w:header="720" w:footer="720"/>
      <w:pgNumType w:start="1"/>
      <w:cols w:equalWidth="0" w:num="2" w:sep="1">
        <w:col w:space="863.9999999999999" w:w="7410.879999999999"/>
        <w:col w:space="0" w:w="7410.879999999999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Medium">
    <w:embedRegular w:fontKey="{00000000-0000-0000-0000-000000000000}" r:id="rId1" w:subsetted="0"/>
    <w:embedBold w:fontKey="{00000000-0000-0000-0000-000000000000}" r:id="rId2" w:subsetted="0"/>
  </w:font>
  <w:font w:name="Noto Serif Bengali SemiBold">
    <w:embedRegular w:fontKey="{00000000-0000-0000-0000-000000000000}" r:id="rId3" w:subsetted="0"/>
    <w:embedBold w:fontKey="{00000000-0000-0000-0000-000000000000}" r:id="rId4" w:subsetted="0"/>
  </w:font>
  <w:font w:name="Noto Serif Bengali ExtraBold">
    <w:embedBold w:fontKey="{00000000-0000-0000-0000-000000000000}" r:id="rId5" w:subsetted="0"/>
  </w:font>
  <w:font w:name="Noto Serif Bengali">
    <w:embedRegular w:fontKey="{00000000-0000-0000-0000-000000000000}" r:id="rId6" w:subsetted="0"/>
    <w:embedBold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erif Bengali" w:cs="Noto Serif Bengali" w:eastAsia="Noto Serif Bengali" w:hAnsi="Noto Serif Bengali"/>
        <w:lang w:val="en"/>
      </w:rPr>
    </w:rPrDefault>
    <w:pPrDefault>
      <w:pPr>
        <w:spacing w:line="19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Medium-regular.ttf"/><Relationship Id="rId2" Type="http://schemas.openxmlformats.org/officeDocument/2006/relationships/font" Target="fonts/NotoSerifBengaliMedium-bold.ttf"/><Relationship Id="rId3" Type="http://schemas.openxmlformats.org/officeDocument/2006/relationships/font" Target="fonts/NotoSerifBengaliSemiBold-regular.ttf"/><Relationship Id="rId4" Type="http://schemas.openxmlformats.org/officeDocument/2006/relationships/font" Target="fonts/NotoSerifBengaliSemiBold-bold.ttf"/><Relationship Id="rId5" Type="http://schemas.openxmlformats.org/officeDocument/2006/relationships/font" Target="fonts/NotoSerifBengaliExtraBold-bold.ttf"/><Relationship Id="rId6" Type="http://schemas.openxmlformats.org/officeDocument/2006/relationships/font" Target="fonts/NotoSerifBengali-regular.ttf"/><Relationship Id="rId7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