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A6E10" w14:textId="3CA5A32B" w:rsidR="00610E04" w:rsidRPr="008F1FDE" w:rsidRDefault="00610E04" w:rsidP="00166520">
      <w:pPr>
        <w:rPr>
          <w:rFonts w:ascii="Arial" w:hAnsi="Arial" w:cs="Arial"/>
          <w:b/>
          <w:bCs/>
        </w:rPr>
      </w:pPr>
    </w:p>
    <w:p w14:paraId="5B915065" w14:textId="7EF51E5A" w:rsidR="00610E04" w:rsidRPr="008F1FDE" w:rsidRDefault="00610E04" w:rsidP="00166520">
      <w:p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SUMMARY</w:t>
      </w:r>
    </w:p>
    <w:p w14:paraId="03B43572" w14:textId="7B6E8FD8" w:rsidR="00610E04" w:rsidRPr="008F1FDE" w:rsidRDefault="00610E04" w:rsidP="00166520">
      <w:pPr>
        <w:rPr>
          <w:rFonts w:ascii="Arial" w:hAnsi="Arial" w:cs="Arial"/>
          <w:b/>
          <w:bCs/>
        </w:rPr>
      </w:pPr>
      <w:r w:rsidRPr="00166520">
        <w:rPr>
          <w:rFonts w:ascii="Arial" w:hAnsi="Arial" w:cs="Arial"/>
        </w:rPr>
        <w:pict w14:anchorId="33731235">
          <v:rect id="_x0000_i1057" style="width:0;height:1.5pt" o:hralign="center" o:hrstd="t" o:hr="t" fillcolor="#a0a0a0" stroked="f"/>
        </w:pict>
      </w:r>
    </w:p>
    <w:p w14:paraId="7C9FC8C7" w14:textId="7EA1FE75" w:rsidR="00166520" w:rsidRPr="00166520" w:rsidRDefault="00166520" w:rsidP="00166520">
      <w:pPr>
        <w:rPr>
          <w:rFonts w:ascii="Arial" w:hAnsi="Arial" w:cs="Arial"/>
        </w:rPr>
      </w:pPr>
      <w:r w:rsidRPr="008F1FDE">
        <w:rPr>
          <w:rFonts w:ascii="Arial" w:hAnsi="Arial" w:cs="Arial"/>
        </w:rPr>
        <w:t xml:space="preserve">Results-driven </w:t>
      </w:r>
      <w:r w:rsidRPr="008F1FDE">
        <w:rPr>
          <w:rFonts w:ascii="Arial" w:hAnsi="Arial" w:cs="Arial"/>
          <w:b/>
          <w:bCs/>
        </w:rPr>
        <w:t>C</w:t>
      </w:r>
      <w:r w:rsidRPr="008F1FDE">
        <w:rPr>
          <w:rFonts w:ascii="Arial" w:hAnsi="Arial" w:cs="Arial"/>
          <w:b/>
          <w:bCs/>
        </w:rPr>
        <w:t xml:space="preserve">lient </w:t>
      </w:r>
      <w:r w:rsidRPr="008F1FDE">
        <w:rPr>
          <w:rFonts w:ascii="Arial" w:hAnsi="Arial" w:cs="Arial"/>
          <w:b/>
          <w:bCs/>
        </w:rPr>
        <w:t>Relationship Manager</w:t>
      </w:r>
      <w:r w:rsidRPr="008F1FDE">
        <w:rPr>
          <w:rFonts w:ascii="Arial" w:hAnsi="Arial" w:cs="Arial"/>
        </w:rPr>
        <w:t xml:space="preserve"> with 4+ years of experience in </w:t>
      </w:r>
      <w:r w:rsidRPr="008F1FDE">
        <w:rPr>
          <w:rFonts w:ascii="Arial" w:hAnsi="Arial" w:cs="Arial"/>
          <w:b/>
          <w:bCs/>
        </w:rPr>
        <w:t>client relations</w:t>
      </w:r>
      <w:r w:rsidRPr="008F1FDE">
        <w:rPr>
          <w:rFonts w:ascii="Arial" w:hAnsi="Arial" w:cs="Arial"/>
        </w:rPr>
        <w:t xml:space="preserve">, </w:t>
      </w:r>
      <w:r w:rsidRPr="008F1FDE">
        <w:rPr>
          <w:rFonts w:ascii="Arial" w:hAnsi="Arial" w:cs="Arial"/>
          <w:b/>
          <w:bCs/>
        </w:rPr>
        <w:t>business development</w:t>
      </w:r>
      <w:r w:rsidRPr="008F1FDE">
        <w:rPr>
          <w:rFonts w:ascii="Arial" w:hAnsi="Arial" w:cs="Arial"/>
        </w:rPr>
        <w:t xml:space="preserve">, and </w:t>
      </w:r>
      <w:r w:rsidRPr="008F1FDE">
        <w:rPr>
          <w:rFonts w:ascii="Arial" w:hAnsi="Arial" w:cs="Arial"/>
          <w:b/>
          <w:bCs/>
        </w:rPr>
        <w:t>underwriting</w:t>
      </w:r>
      <w:r w:rsidRPr="008F1FDE">
        <w:rPr>
          <w:rFonts w:ascii="Arial" w:hAnsi="Arial" w:cs="Arial"/>
        </w:rPr>
        <w:t xml:space="preserve"> within the </w:t>
      </w:r>
      <w:r w:rsidRPr="008F1FDE">
        <w:rPr>
          <w:rFonts w:ascii="Arial" w:hAnsi="Arial" w:cs="Arial"/>
          <w:b/>
          <w:bCs/>
        </w:rPr>
        <w:t>insurance</w:t>
      </w:r>
      <w:r w:rsidRPr="008F1FDE">
        <w:rPr>
          <w:rFonts w:ascii="Arial" w:hAnsi="Arial" w:cs="Arial"/>
        </w:rPr>
        <w:t xml:space="preserve"> and </w:t>
      </w:r>
      <w:r w:rsidRPr="008F1FDE">
        <w:rPr>
          <w:rFonts w:ascii="Arial" w:hAnsi="Arial" w:cs="Arial"/>
          <w:b/>
          <w:bCs/>
        </w:rPr>
        <w:t>customer service</w:t>
      </w:r>
      <w:r w:rsidRPr="008F1FDE">
        <w:rPr>
          <w:rFonts w:ascii="Arial" w:hAnsi="Arial" w:cs="Arial"/>
        </w:rPr>
        <w:t xml:space="preserve"> sectors. Proven success in improving </w:t>
      </w:r>
      <w:r w:rsidRPr="008F1FDE">
        <w:rPr>
          <w:rFonts w:ascii="Arial" w:hAnsi="Arial" w:cs="Arial"/>
          <w:b/>
          <w:bCs/>
        </w:rPr>
        <w:t>customer satisfaction by 25%</w:t>
      </w:r>
      <w:r w:rsidRPr="008F1FDE">
        <w:rPr>
          <w:rFonts w:ascii="Arial" w:hAnsi="Arial" w:cs="Arial"/>
        </w:rPr>
        <w:t xml:space="preserve">, boosting </w:t>
      </w:r>
      <w:r w:rsidRPr="008F1FDE">
        <w:rPr>
          <w:rFonts w:ascii="Arial" w:hAnsi="Arial" w:cs="Arial"/>
          <w:b/>
          <w:bCs/>
        </w:rPr>
        <w:t>policy renewals by 20%</w:t>
      </w:r>
      <w:r w:rsidRPr="008F1FDE">
        <w:rPr>
          <w:rFonts w:ascii="Arial" w:hAnsi="Arial" w:cs="Arial"/>
        </w:rPr>
        <w:t xml:space="preserve">, and reducing </w:t>
      </w:r>
      <w:r w:rsidRPr="008F1FDE">
        <w:rPr>
          <w:rFonts w:ascii="Arial" w:hAnsi="Arial" w:cs="Arial"/>
          <w:b/>
          <w:bCs/>
        </w:rPr>
        <w:t>operational inefficiencies by 20%</w:t>
      </w:r>
      <w:r w:rsidRPr="008F1FDE">
        <w:rPr>
          <w:rFonts w:ascii="Arial" w:hAnsi="Arial" w:cs="Arial"/>
        </w:rPr>
        <w:t xml:space="preserve">. Skilled in leveraging </w:t>
      </w:r>
      <w:r w:rsidRPr="008F1FDE">
        <w:rPr>
          <w:rFonts w:ascii="Arial" w:hAnsi="Arial" w:cs="Arial"/>
          <w:b/>
          <w:bCs/>
        </w:rPr>
        <w:t>CRM systems</w:t>
      </w:r>
      <w:r w:rsidRPr="008F1FDE">
        <w:rPr>
          <w:rFonts w:ascii="Arial" w:hAnsi="Arial" w:cs="Arial"/>
        </w:rPr>
        <w:t xml:space="preserve">, </w:t>
      </w:r>
      <w:r w:rsidRPr="008F1FDE">
        <w:rPr>
          <w:rFonts w:ascii="Arial" w:hAnsi="Arial" w:cs="Arial"/>
          <w:b/>
          <w:bCs/>
        </w:rPr>
        <w:t>data analysis</w:t>
      </w:r>
      <w:r w:rsidRPr="008F1FDE">
        <w:rPr>
          <w:rFonts w:ascii="Arial" w:hAnsi="Arial" w:cs="Arial"/>
        </w:rPr>
        <w:t xml:space="preserve">, and market insights to enhance client engagement, optimize sales strategies, and drive business growth. Expertise in managing </w:t>
      </w:r>
      <w:r w:rsidRPr="008F1FDE">
        <w:rPr>
          <w:rFonts w:ascii="Arial" w:hAnsi="Arial" w:cs="Arial"/>
          <w:b/>
          <w:bCs/>
        </w:rPr>
        <w:t>motor, medical, and property &amp; casualty</w:t>
      </w:r>
      <w:r w:rsidRPr="008F1FDE">
        <w:rPr>
          <w:rFonts w:ascii="Arial" w:hAnsi="Arial" w:cs="Arial"/>
        </w:rPr>
        <w:t xml:space="preserve"> insurance portfolios, ensuring strong client retention and compliance</w:t>
      </w:r>
      <w:r w:rsidRPr="00166520">
        <w:rPr>
          <w:rFonts w:ascii="Arial" w:hAnsi="Arial" w:cs="Arial"/>
        </w:rPr>
        <w:pict w14:anchorId="1FBC750C">
          <v:rect id="_x0000_i1049" style="width:0;height:1.5pt" o:hralign="center" o:hrstd="t" o:hr="t" fillcolor="#a0a0a0" stroked="f"/>
        </w:pict>
      </w:r>
    </w:p>
    <w:p w14:paraId="18E67CE5" w14:textId="77777777" w:rsidR="00166520" w:rsidRPr="00166520" w:rsidRDefault="00166520" w:rsidP="00166520">
      <w:pPr>
        <w:rPr>
          <w:rFonts w:ascii="Arial" w:hAnsi="Arial" w:cs="Arial"/>
          <w:b/>
          <w:bCs/>
        </w:rPr>
      </w:pPr>
      <w:r w:rsidRPr="00166520">
        <w:rPr>
          <w:rFonts w:ascii="Arial" w:hAnsi="Arial" w:cs="Arial"/>
          <w:b/>
          <w:bCs/>
        </w:rPr>
        <w:t>SKILLS</w:t>
      </w:r>
    </w:p>
    <w:p w14:paraId="5D5227BE" w14:textId="77777777" w:rsidR="00166520" w:rsidRPr="00166520" w:rsidRDefault="00166520" w:rsidP="00166520">
      <w:pPr>
        <w:numPr>
          <w:ilvl w:val="0"/>
          <w:numId w:val="1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CRM Systems &amp; Data Analysis</w:t>
      </w:r>
    </w:p>
    <w:p w14:paraId="33CB99F6" w14:textId="77777777" w:rsidR="00166520" w:rsidRPr="00166520" w:rsidRDefault="00166520" w:rsidP="00166520">
      <w:pPr>
        <w:numPr>
          <w:ilvl w:val="0"/>
          <w:numId w:val="1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Customer Service &amp; Client Relationship Management</w:t>
      </w:r>
    </w:p>
    <w:p w14:paraId="24DE4876" w14:textId="77777777" w:rsidR="00166520" w:rsidRPr="00166520" w:rsidRDefault="00166520" w:rsidP="00166520">
      <w:pPr>
        <w:numPr>
          <w:ilvl w:val="0"/>
          <w:numId w:val="1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Sales Strategy &amp; Lead Generation</w:t>
      </w:r>
    </w:p>
    <w:p w14:paraId="416BD4F4" w14:textId="77777777" w:rsidR="00166520" w:rsidRPr="00166520" w:rsidRDefault="00166520" w:rsidP="00166520">
      <w:pPr>
        <w:numPr>
          <w:ilvl w:val="0"/>
          <w:numId w:val="1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Insurance Products: Motor, Medical, Property &amp; Casualty</w:t>
      </w:r>
    </w:p>
    <w:p w14:paraId="7832A863" w14:textId="77777777" w:rsidR="00166520" w:rsidRPr="00166520" w:rsidRDefault="00166520" w:rsidP="00166520">
      <w:pPr>
        <w:numPr>
          <w:ilvl w:val="0"/>
          <w:numId w:val="1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Cross-Functional Collaboration &amp; Inventory Management</w:t>
      </w:r>
    </w:p>
    <w:p w14:paraId="4A72C6A4" w14:textId="77777777" w:rsidR="00166520" w:rsidRPr="00166520" w:rsidRDefault="00166520" w:rsidP="00166520">
      <w:pPr>
        <w:rPr>
          <w:rFonts w:ascii="Arial" w:hAnsi="Arial" w:cs="Arial"/>
        </w:rPr>
      </w:pPr>
      <w:r w:rsidRPr="00166520">
        <w:rPr>
          <w:rFonts w:ascii="Arial" w:hAnsi="Arial" w:cs="Arial"/>
        </w:rPr>
        <w:pict w14:anchorId="1BE3228E">
          <v:rect id="_x0000_i1050" style="width:0;height:1.5pt" o:hralign="center" o:hrstd="t" o:hr="t" fillcolor="#a0a0a0" stroked="f"/>
        </w:pict>
      </w:r>
    </w:p>
    <w:p w14:paraId="303B51FA" w14:textId="77777777" w:rsidR="00166520" w:rsidRPr="00166520" w:rsidRDefault="00166520" w:rsidP="00166520">
      <w:pPr>
        <w:rPr>
          <w:rFonts w:ascii="Arial" w:hAnsi="Arial" w:cs="Arial"/>
          <w:b/>
          <w:bCs/>
        </w:rPr>
      </w:pPr>
      <w:r w:rsidRPr="00166520">
        <w:rPr>
          <w:rFonts w:ascii="Arial" w:hAnsi="Arial" w:cs="Arial"/>
          <w:b/>
          <w:bCs/>
        </w:rPr>
        <w:t>EXPERIENCE</w:t>
      </w:r>
    </w:p>
    <w:p w14:paraId="6EC4B9D6" w14:textId="77777777" w:rsidR="00166520" w:rsidRPr="00166520" w:rsidRDefault="00166520" w:rsidP="00166520">
      <w:p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Client Relationship Manager</w:t>
      </w:r>
      <w:r w:rsidRPr="00166520">
        <w:rPr>
          <w:rFonts w:ascii="Arial" w:hAnsi="Arial" w:cs="Arial"/>
        </w:rPr>
        <w:br/>
      </w:r>
      <w:r w:rsidRPr="00166520">
        <w:rPr>
          <w:rFonts w:ascii="Arial" w:hAnsi="Arial" w:cs="Arial"/>
          <w:b/>
          <w:bCs/>
        </w:rPr>
        <w:t>Prominent Insurance Brokers (L.L.C) – Dubai, UAE</w:t>
      </w:r>
      <w:r w:rsidRPr="00166520">
        <w:rPr>
          <w:rFonts w:ascii="Arial" w:hAnsi="Arial" w:cs="Arial"/>
        </w:rPr>
        <w:br/>
      </w:r>
      <w:r w:rsidRPr="00166520">
        <w:rPr>
          <w:rFonts w:ascii="Arial" w:hAnsi="Arial" w:cs="Arial"/>
          <w:i/>
          <w:iCs/>
        </w:rPr>
        <w:t>January 2024 – Present</w:t>
      </w:r>
    </w:p>
    <w:p w14:paraId="0C1A34AA" w14:textId="2990AA5B" w:rsidR="00166520" w:rsidRPr="00166520" w:rsidRDefault="00166520" w:rsidP="00166520">
      <w:pPr>
        <w:numPr>
          <w:ilvl w:val="0"/>
          <w:numId w:val="2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 xml:space="preserve">Cultivated and maintained strong relationships with </w:t>
      </w:r>
      <w:r w:rsidRPr="00166520">
        <w:rPr>
          <w:rFonts w:ascii="Arial" w:hAnsi="Arial" w:cs="Arial"/>
          <w:b/>
          <w:bCs/>
        </w:rPr>
        <w:t>150+ clients</w:t>
      </w:r>
      <w:r w:rsidRPr="00166520">
        <w:rPr>
          <w:rFonts w:ascii="Arial" w:hAnsi="Arial" w:cs="Arial"/>
        </w:rPr>
        <w:t xml:space="preserve"> per month, ensuring high levels of customer satisfaction and proactive issue resolution across motor, medical, and general insurance inquiries.</w:t>
      </w:r>
    </w:p>
    <w:p w14:paraId="64632337" w14:textId="77777777" w:rsidR="00166520" w:rsidRPr="00166520" w:rsidRDefault="00166520" w:rsidP="00166520">
      <w:pPr>
        <w:numPr>
          <w:ilvl w:val="0"/>
          <w:numId w:val="2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 xml:space="preserve">Provided expert guidance on </w:t>
      </w:r>
      <w:r w:rsidRPr="00166520">
        <w:rPr>
          <w:rFonts w:ascii="Arial" w:hAnsi="Arial" w:cs="Arial"/>
          <w:b/>
          <w:bCs/>
        </w:rPr>
        <w:t>insurance policies</w:t>
      </w:r>
      <w:r w:rsidRPr="00166520">
        <w:rPr>
          <w:rFonts w:ascii="Arial" w:hAnsi="Arial" w:cs="Arial"/>
        </w:rPr>
        <w:t xml:space="preserve"> and tailored solutions that mitigated risks and maximized coverage for clients.</w:t>
      </w:r>
    </w:p>
    <w:p w14:paraId="4A4ADD6E" w14:textId="77777777" w:rsidR="00166520" w:rsidRPr="00166520" w:rsidRDefault="00166520" w:rsidP="00166520">
      <w:pPr>
        <w:numPr>
          <w:ilvl w:val="0"/>
          <w:numId w:val="2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 xml:space="preserve">Developed personalized follow-up strategies, resulting in a </w:t>
      </w:r>
      <w:r w:rsidRPr="00166520">
        <w:rPr>
          <w:rFonts w:ascii="Arial" w:hAnsi="Arial" w:cs="Arial"/>
          <w:b/>
          <w:bCs/>
        </w:rPr>
        <w:t>20% increase in policy renewals</w:t>
      </w:r>
      <w:r w:rsidRPr="00166520">
        <w:rPr>
          <w:rFonts w:ascii="Arial" w:hAnsi="Arial" w:cs="Arial"/>
        </w:rPr>
        <w:t xml:space="preserve"> through timely outreach and retention plans.</w:t>
      </w:r>
    </w:p>
    <w:p w14:paraId="351DA6BE" w14:textId="77777777" w:rsidR="00166520" w:rsidRPr="00166520" w:rsidRDefault="00166520" w:rsidP="00166520">
      <w:pPr>
        <w:numPr>
          <w:ilvl w:val="0"/>
          <w:numId w:val="2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 xml:space="preserve">Reduced </w:t>
      </w:r>
      <w:r w:rsidRPr="00166520">
        <w:rPr>
          <w:rFonts w:ascii="Arial" w:hAnsi="Arial" w:cs="Arial"/>
          <w:b/>
          <w:bCs/>
        </w:rPr>
        <w:t>claims settlement times by 25%</w:t>
      </w:r>
      <w:r w:rsidRPr="00166520">
        <w:rPr>
          <w:rFonts w:ascii="Arial" w:hAnsi="Arial" w:cs="Arial"/>
        </w:rPr>
        <w:t xml:space="preserve"> by efficiently tracking and coordinating with underwriters and claims adjusters.</w:t>
      </w:r>
    </w:p>
    <w:p w14:paraId="4D92A26F" w14:textId="77777777" w:rsidR="00166520" w:rsidRPr="00166520" w:rsidRDefault="00166520" w:rsidP="00166520">
      <w:pPr>
        <w:numPr>
          <w:ilvl w:val="0"/>
          <w:numId w:val="2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 xml:space="preserve">Conducted regular </w:t>
      </w:r>
      <w:r w:rsidRPr="00166520">
        <w:rPr>
          <w:rFonts w:ascii="Arial" w:hAnsi="Arial" w:cs="Arial"/>
          <w:b/>
          <w:bCs/>
        </w:rPr>
        <w:t>client needs assessments</w:t>
      </w:r>
      <w:r w:rsidRPr="00166520">
        <w:rPr>
          <w:rFonts w:ascii="Arial" w:hAnsi="Arial" w:cs="Arial"/>
        </w:rPr>
        <w:t xml:space="preserve">, identifying coverage gaps and increasing retention by </w:t>
      </w:r>
      <w:r w:rsidRPr="00166520">
        <w:rPr>
          <w:rFonts w:ascii="Arial" w:hAnsi="Arial" w:cs="Arial"/>
          <w:b/>
          <w:bCs/>
        </w:rPr>
        <w:t>15%</w:t>
      </w:r>
      <w:r w:rsidRPr="00166520">
        <w:rPr>
          <w:rFonts w:ascii="Arial" w:hAnsi="Arial" w:cs="Arial"/>
        </w:rPr>
        <w:t>.</w:t>
      </w:r>
    </w:p>
    <w:p w14:paraId="0D6E6D3F" w14:textId="77777777" w:rsidR="00166520" w:rsidRPr="00166520" w:rsidRDefault="00166520" w:rsidP="00166520">
      <w:pPr>
        <w:numPr>
          <w:ilvl w:val="0"/>
          <w:numId w:val="2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 xml:space="preserve">Worked closely with underwriting and claims teams to ensure </w:t>
      </w:r>
      <w:r w:rsidRPr="00166520">
        <w:rPr>
          <w:rFonts w:ascii="Arial" w:hAnsi="Arial" w:cs="Arial"/>
          <w:b/>
          <w:bCs/>
        </w:rPr>
        <w:t>compliance</w:t>
      </w:r>
      <w:r w:rsidRPr="00166520">
        <w:rPr>
          <w:rFonts w:ascii="Arial" w:hAnsi="Arial" w:cs="Arial"/>
        </w:rPr>
        <w:t xml:space="preserve"> and streamline service delivery.</w:t>
      </w:r>
    </w:p>
    <w:p w14:paraId="6061B318" w14:textId="77777777" w:rsidR="00166520" w:rsidRPr="00166520" w:rsidRDefault="00166520" w:rsidP="00166520">
      <w:pPr>
        <w:numPr>
          <w:ilvl w:val="0"/>
          <w:numId w:val="2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 xml:space="preserve">Identified </w:t>
      </w:r>
      <w:r w:rsidRPr="00166520">
        <w:rPr>
          <w:rFonts w:ascii="Arial" w:hAnsi="Arial" w:cs="Arial"/>
          <w:b/>
          <w:bCs/>
        </w:rPr>
        <w:t>upselling opportunities</w:t>
      </w:r>
      <w:r w:rsidRPr="00166520">
        <w:rPr>
          <w:rFonts w:ascii="Arial" w:hAnsi="Arial" w:cs="Arial"/>
        </w:rPr>
        <w:t>, contributing to business growth through the sale of supplementary insurance products.</w:t>
      </w:r>
    </w:p>
    <w:p w14:paraId="1F209C2D" w14:textId="77777777" w:rsidR="00166520" w:rsidRPr="008F1FDE" w:rsidRDefault="00166520" w:rsidP="00166520">
      <w:pPr>
        <w:numPr>
          <w:ilvl w:val="0"/>
          <w:numId w:val="2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 xml:space="preserve">Prepared and presented </w:t>
      </w:r>
      <w:r w:rsidRPr="00166520">
        <w:rPr>
          <w:rFonts w:ascii="Arial" w:hAnsi="Arial" w:cs="Arial"/>
          <w:b/>
          <w:bCs/>
        </w:rPr>
        <w:t>detailed reports</w:t>
      </w:r>
      <w:r w:rsidRPr="00166520">
        <w:rPr>
          <w:rFonts w:ascii="Arial" w:hAnsi="Arial" w:cs="Arial"/>
        </w:rPr>
        <w:t xml:space="preserve"> using </w:t>
      </w:r>
      <w:r w:rsidRPr="00166520">
        <w:rPr>
          <w:rFonts w:ascii="Arial" w:hAnsi="Arial" w:cs="Arial"/>
          <w:b/>
          <w:bCs/>
        </w:rPr>
        <w:t>Excel</w:t>
      </w:r>
      <w:r w:rsidRPr="00166520">
        <w:rPr>
          <w:rFonts w:ascii="Arial" w:hAnsi="Arial" w:cs="Arial"/>
        </w:rPr>
        <w:t>, supporting data-driven decision-making.</w:t>
      </w:r>
    </w:p>
    <w:p w14:paraId="2A52C597" w14:textId="77777777" w:rsidR="00610E04" w:rsidRPr="00166520" w:rsidRDefault="00610E04" w:rsidP="00610E04">
      <w:pPr>
        <w:ind w:left="720"/>
        <w:rPr>
          <w:rFonts w:ascii="Arial" w:hAnsi="Arial" w:cs="Arial"/>
        </w:rPr>
      </w:pPr>
    </w:p>
    <w:p w14:paraId="411438DF" w14:textId="77777777" w:rsidR="00166520" w:rsidRPr="00166520" w:rsidRDefault="00166520" w:rsidP="00166520">
      <w:p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Administrative Assistant</w:t>
      </w:r>
      <w:r w:rsidRPr="00166520">
        <w:rPr>
          <w:rFonts w:ascii="Arial" w:hAnsi="Arial" w:cs="Arial"/>
        </w:rPr>
        <w:br/>
      </w:r>
      <w:r w:rsidRPr="00166520">
        <w:rPr>
          <w:rFonts w:ascii="Arial" w:hAnsi="Arial" w:cs="Arial"/>
          <w:b/>
          <w:bCs/>
        </w:rPr>
        <w:t>Smart-Box – Dubai, UAE</w:t>
      </w:r>
      <w:r w:rsidRPr="00166520">
        <w:rPr>
          <w:rFonts w:ascii="Arial" w:hAnsi="Arial" w:cs="Arial"/>
        </w:rPr>
        <w:br/>
      </w:r>
      <w:r w:rsidRPr="00166520">
        <w:rPr>
          <w:rFonts w:ascii="Arial" w:hAnsi="Arial" w:cs="Arial"/>
          <w:i/>
          <w:iCs/>
        </w:rPr>
        <w:t>April 2023 – December 2023</w:t>
      </w:r>
    </w:p>
    <w:p w14:paraId="3FD6AAA3" w14:textId="4692E05D" w:rsidR="00166520" w:rsidRPr="00166520" w:rsidRDefault="00166520" w:rsidP="00166520">
      <w:pPr>
        <w:numPr>
          <w:ilvl w:val="0"/>
          <w:numId w:val="3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Delivered comprehensive administrative support to sales and management teams by organizing meetings, maintaining client records, and managing office communication.</w:t>
      </w:r>
    </w:p>
    <w:p w14:paraId="295D1113" w14:textId="77777777" w:rsidR="00166520" w:rsidRPr="00166520" w:rsidRDefault="00166520" w:rsidP="00166520">
      <w:pPr>
        <w:numPr>
          <w:ilvl w:val="0"/>
          <w:numId w:val="3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 xml:space="preserve">Leveraged </w:t>
      </w:r>
      <w:r w:rsidRPr="00166520">
        <w:rPr>
          <w:rFonts w:ascii="Arial" w:hAnsi="Arial" w:cs="Arial"/>
          <w:b/>
          <w:bCs/>
        </w:rPr>
        <w:t>CRM tools</w:t>
      </w:r>
      <w:r w:rsidRPr="00166520">
        <w:rPr>
          <w:rFonts w:ascii="Arial" w:hAnsi="Arial" w:cs="Arial"/>
        </w:rPr>
        <w:t xml:space="preserve"> and data entry systems to track over </w:t>
      </w:r>
      <w:r w:rsidRPr="00166520">
        <w:rPr>
          <w:rFonts w:ascii="Arial" w:hAnsi="Arial" w:cs="Arial"/>
          <w:b/>
          <w:bCs/>
        </w:rPr>
        <w:t>50 qualified leads</w:t>
      </w:r>
      <w:r w:rsidRPr="00166520">
        <w:rPr>
          <w:rFonts w:ascii="Arial" w:hAnsi="Arial" w:cs="Arial"/>
        </w:rPr>
        <w:t xml:space="preserve"> monthly, boosting conversion rates and supporting business growth.</w:t>
      </w:r>
    </w:p>
    <w:p w14:paraId="7264C1EB" w14:textId="77777777" w:rsidR="00166520" w:rsidRPr="00166520" w:rsidRDefault="00166520" w:rsidP="00166520">
      <w:pPr>
        <w:numPr>
          <w:ilvl w:val="0"/>
          <w:numId w:val="3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Managed client communications, sales reports, and contracts, ensuring accurate data entry and efficient record-keeping.</w:t>
      </w:r>
    </w:p>
    <w:p w14:paraId="1E70412B" w14:textId="77777777" w:rsidR="00166520" w:rsidRPr="00166520" w:rsidRDefault="00166520" w:rsidP="00166520">
      <w:pPr>
        <w:numPr>
          <w:ilvl w:val="0"/>
          <w:numId w:val="3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Produced and analyzed sales performance reports, providing actionable insights for better business strategies.</w:t>
      </w:r>
    </w:p>
    <w:p w14:paraId="5380DE92" w14:textId="77777777" w:rsidR="00166520" w:rsidRPr="008F1FDE" w:rsidRDefault="00166520" w:rsidP="00166520">
      <w:pPr>
        <w:numPr>
          <w:ilvl w:val="0"/>
          <w:numId w:val="3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lastRenderedPageBreak/>
        <w:t>Managed client relationships through regular follow-ups, ensuring long-term engagement and satisfaction.</w:t>
      </w:r>
    </w:p>
    <w:p w14:paraId="0DF75DD8" w14:textId="77777777" w:rsidR="008F1FDE" w:rsidRPr="00166520" w:rsidRDefault="008F1FDE" w:rsidP="008F1FDE">
      <w:pPr>
        <w:ind w:left="720"/>
        <w:rPr>
          <w:rFonts w:ascii="Arial" w:hAnsi="Arial" w:cs="Arial"/>
        </w:rPr>
      </w:pPr>
    </w:p>
    <w:p w14:paraId="11E7599D" w14:textId="77777777" w:rsidR="00166520" w:rsidRPr="00166520" w:rsidRDefault="00166520" w:rsidP="00166520">
      <w:p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Administrative Assistant</w:t>
      </w:r>
      <w:r w:rsidRPr="00166520">
        <w:rPr>
          <w:rFonts w:ascii="Arial" w:hAnsi="Arial" w:cs="Arial"/>
        </w:rPr>
        <w:br/>
      </w:r>
      <w:r w:rsidRPr="00166520">
        <w:rPr>
          <w:rFonts w:ascii="Arial" w:hAnsi="Arial" w:cs="Arial"/>
          <w:b/>
          <w:bCs/>
        </w:rPr>
        <w:t>Onix Media Solutions – Kerala, India</w:t>
      </w:r>
      <w:r w:rsidRPr="00166520">
        <w:rPr>
          <w:rFonts w:ascii="Arial" w:hAnsi="Arial" w:cs="Arial"/>
        </w:rPr>
        <w:br/>
      </w:r>
      <w:r w:rsidRPr="00166520">
        <w:rPr>
          <w:rFonts w:ascii="Arial" w:hAnsi="Arial" w:cs="Arial"/>
          <w:i/>
          <w:iCs/>
        </w:rPr>
        <w:t>April 2021 – September 2022</w:t>
      </w:r>
    </w:p>
    <w:p w14:paraId="736595F4" w14:textId="77777777" w:rsidR="00166520" w:rsidRPr="00166520" w:rsidRDefault="00166520" w:rsidP="00166520">
      <w:pPr>
        <w:numPr>
          <w:ilvl w:val="0"/>
          <w:numId w:val="4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 xml:space="preserve">Processed and updated accurate sales reports in </w:t>
      </w:r>
      <w:r w:rsidRPr="00166520">
        <w:rPr>
          <w:rFonts w:ascii="Arial" w:hAnsi="Arial" w:cs="Arial"/>
          <w:b/>
          <w:bCs/>
        </w:rPr>
        <w:t>CRM systems</w:t>
      </w:r>
      <w:r w:rsidRPr="00166520">
        <w:rPr>
          <w:rFonts w:ascii="Arial" w:hAnsi="Arial" w:cs="Arial"/>
        </w:rPr>
        <w:t xml:space="preserve">, improving data accuracy by </w:t>
      </w:r>
      <w:r w:rsidRPr="00166520">
        <w:rPr>
          <w:rFonts w:ascii="Arial" w:hAnsi="Arial" w:cs="Arial"/>
          <w:b/>
          <w:bCs/>
        </w:rPr>
        <w:t>20%</w:t>
      </w:r>
      <w:r w:rsidRPr="00166520">
        <w:rPr>
          <w:rFonts w:ascii="Arial" w:hAnsi="Arial" w:cs="Arial"/>
        </w:rPr>
        <w:t>.</w:t>
      </w:r>
    </w:p>
    <w:p w14:paraId="1B369B24" w14:textId="77777777" w:rsidR="00166520" w:rsidRPr="00166520" w:rsidRDefault="00166520" w:rsidP="00166520">
      <w:pPr>
        <w:numPr>
          <w:ilvl w:val="0"/>
          <w:numId w:val="4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Managed and protected client databases, ensuring compliance with data privacy regulations and optimizing data access procedures.</w:t>
      </w:r>
    </w:p>
    <w:p w14:paraId="18EA8454" w14:textId="77777777" w:rsidR="00166520" w:rsidRPr="00166520" w:rsidRDefault="00166520" w:rsidP="00166520">
      <w:pPr>
        <w:numPr>
          <w:ilvl w:val="0"/>
          <w:numId w:val="4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 xml:space="preserve">Handled </w:t>
      </w:r>
      <w:r w:rsidRPr="00166520">
        <w:rPr>
          <w:rFonts w:ascii="Arial" w:hAnsi="Arial" w:cs="Arial"/>
          <w:b/>
          <w:bCs/>
        </w:rPr>
        <w:t>100+ customer inquiries</w:t>
      </w:r>
      <w:r w:rsidRPr="00166520">
        <w:rPr>
          <w:rFonts w:ascii="Arial" w:hAnsi="Arial" w:cs="Arial"/>
        </w:rPr>
        <w:t xml:space="preserve"> weekly, improving satisfaction and retention.</w:t>
      </w:r>
    </w:p>
    <w:p w14:paraId="77E35298" w14:textId="77777777" w:rsidR="00166520" w:rsidRPr="00166520" w:rsidRDefault="00166520" w:rsidP="00166520">
      <w:pPr>
        <w:numPr>
          <w:ilvl w:val="0"/>
          <w:numId w:val="4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Assisted in organizing sales materials, tracking leads, and supporting process optimization to improve sales cycle efficiency.</w:t>
      </w:r>
    </w:p>
    <w:p w14:paraId="66E48761" w14:textId="77777777" w:rsidR="00166520" w:rsidRPr="008F1FDE" w:rsidRDefault="00166520" w:rsidP="00166520">
      <w:pPr>
        <w:numPr>
          <w:ilvl w:val="0"/>
          <w:numId w:val="4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Coordinated client meetings and internal events, ensuring seamless execution and time management.</w:t>
      </w:r>
    </w:p>
    <w:p w14:paraId="278F49B7" w14:textId="77777777" w:rsidR="008F1FDE" w:rsidRPr="00166520" w:rsidRDefault="008F1FDE" w:rsidP="008F1FDE">
      <w:pPr>
        <w:ind w:left="720"/>
        <w:rPr>
          <w:rFonts w:ascii="Arial" w:hAnsi="Arial" w:cs="Arial"/>
        </w:rPr>
      </w:pPr>
    </w:p>
    <w:p w14:paraId="682A7F4F" w14:textId="77777777" w:rsidR="00166520" w:rsidRPr="00166520" w:rsidRDefault="00166520" w:rsidP="00166520">
      <w:p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Administrative Assistant</w:t>
      </w:r>
      <w:r w:rsidRPr="00166520">
        <w:rPr>
          <w:rFonts w:ascii="Arial" w:hAnsi="Arial" w:cs="Arial"/>
        </w:rPr>
        <w:br/>
      </w:r>
      <w:proofErr w:type="spellStart"/>
      <w:r w:rsidRPr="00166520">
        <w:rPr>
          <w:rFonts w:ascii="Arial" w:hAnsi="Arial" w:cs="Arial"/>
          <w:b/>
          <w:bCs/>
        </w:rPr>
        <w:t>Bundl</w:t>
      </w:r>
      <w:proofErr w:type="spellEnd"/>
      <w:r w:rsidRPr="00166520">
        <w:rPr>
          <w:rFonts w:ascii="Arial" w:hAnsi="Arial" w:cs="Arial"/>
          <w:b/>
          <w:bCs/>
        </w:rPr>
        <w:t xml:space="preserve"> Technologies Pvt Ltd – India</w:t>
      </w:r>
      <w:r w:rsidRPr="00166520">
        <w:rPr>
          <w:rFonts w:ascii="Arial" w:hAnsi="Arial" w:cs="Arial"/>
        </w:rPr>
        <w:br/>
      </w:r>
      <w:r w:rsidRPr="00166520">
        <w:rPr>
          <w:rFonts w:ascii="Arial" w:hAnsi="Arial" w:cs="Arial"/>
          <w:i/>
          <w:iCs/>
        </w:rPr>
        <w:t>March 2019 – February 2021</w:t>
      </w:r>
    </w:p>
    <w:p w14:paraId="4162E931" w14:textId="77777777" w:rsidR="00166520" w:rsidRPr="00166520" w:rsidRDefault="00166520" w:rsidP="00166520">
      <w:pPr>
        <w:numPr>
          <w:ilvl w:val="0"/>
          <w:numId w:val="5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Managed daily office operations, including inventory tracking and reducing downtime due to shortages.</w:t>
      </w:r>
    </w:p>
    <w:p w14:paraId="0A98E16F" w14:textId="77777777" w:rsidR="00166520" w:rsidRPr="00166520" w:rsidRDefault="00166520" w:rsidP="00166520">
      <w:pPr>
        <w:numPr>
          <w:ilvl w:val="0"/>
          <w:numId w:val="5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Coordinated logistics for company events, enhancing employee engagement and organizational productivity.</w:t>
      </w:r>
    </w:p>
    <w:p w14:paraId="260D10A1" w14:textId="77777777" w:rsidR="00166520" w:rsidRPr="00166520" w:rsidRDefault="00166520" w:rsidP="00166520">
      <w:pPr>
        <w:numPr>
          <w:ilvl w:val="0"/>
          <w:numId w:val="5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Conducted internal market research, providing insights that informed strategic decisions.</w:t>
      </w:r>
    </w:p>
    <w:p w14:paraId="5E43B7E5" w14:textId="77777777" w:rsidR="00166520" w:rsidRPr="00166520" w:rsidRDefault="00166520" w:rsidP="00166520">
      <w:pPr>
        <w:numPr>
          <w:ilvl w:val="0"/>
          <w:numId w:val="5"/>
        </w:numPr>
        <w:rPr>
          <w:rFonts w:ascii="Arial" w:hAnsi="Arial" w:cs="Arial"/>
        </w:rPr>
      </w:pPr>
      <w:proofErr w:type="gramStart"/>
      <w:r w:rsidRPr="00166520">
        <w:rPr>
          <w:rFonts w:ascii="Arial" w:hAnsi="Arial" w:cs="Arial"/>
        </w:rPr>
        <w:t>Served</w:t>
      </w:r>
      <w:proofErr w:type="gramEnd"/>
      <w:r w:rsidRPr="00166520">
        <w:rPr>
          <w:rFonts w:ascii="Arial" w:hAnsi="Arial" w:cs="Arial"/>
        </w:rPr>
        <w:t xml:space="preserve"> as the first point of contact for visitors and clients, ensuring a positive client experience.</w:t>
      </w:r>
    </w:p>
    <w:p w14:paraId="66F2AA00" w14:textId="77777777" w:rsidR="00166520" w:rsidRPr="00166520" w:rsidRDefault="00166520" w:rsidP="00166520">
      <w:pPr>
        <w:numPr>
          <w:ilvl w:val="0"/>
          <w:numId w:val="5"/>
        </w:numPr>
        <w:rPr>
          <w:rFonts w:ascii="Arial" w:hAnsi="Arial" w:cs="Arial"/>
        </w:rPr>
      </w:pPr>
      <w:r w:rsidRPr="00166520">
        <w:rPr>
          <w:rFonts w:ascii="Arial" w:hAnsi="Arial" w:cs="Arial"/>
        </w:rPr>
        <w:t>Managed filing systems, improving document retrieval efficiency.</w:t>
      </w:r>
    </w:p>
    <w:p w14:paraId="0670ABBA" w14:textId="77777777" w:rsidR="00166520" w:rsidRPr="00166520" w:rsidRDefault="00166520" w:rsidP="00166520">
      <w:pPr>
        <w:rPr>
          <w:rFonts w:ascii="Arial" w:hAnsi="Arial" w:cs="Arial"/>
        </w:rPr>
      </w:pPr>
      <w:r w:rsidRPr="00166520">
        <w:rPr>
          <w:rFonts w:ascii="Arial" w:hAnsi="Arial" w:cs="Arial"/>
        </w:rPr>
        <w:pict w14:anchorId="73B16937">
          <v:rect id="_x0000_i1051" style="width:0;height:1.5pt" o:hralign="center" o:hrstd="t" o:hr="t" fillcolor="#a0a0a0" stroked="f"/>
        </w:pict>
      </w:r>
    </w:p>
    <w:p w14:paraId="2B78BD5D" w14:textId="77777777" w:rsidR="00166520" w:rsidRPr="00166520" w:rsidRDefault="00166520" w:rsidP="00166520">
      <w:pPr>
        <w:rPr>
          <w:rFonts w:ascii="Arial" w:hAnsi="Arial" w:cs="Arial"/>
          <w:b/>
          <w:bCs/>
        </w:rPr>
      </w:pPr>
      <w:r w:rsidRPr="00166520">
        <w:rPr>
          <w:rFonts w:ascii="Arial" w:hAnsi="Arial" w:cs="Arial"/>
          <w:b/>
          <w:bCs/>
        </w:rPr>
        <w:t>EDUCATION</w:t>
      </w:r>
    </w:p>
    <w:p w14:paraId="52055481" w14:textId="77777777" w:rsidR="00166520" w:rsidRPr="00166520" w:rsidRDefault="00166520" w:rsidP="00166520">
      <w:pPr>
        <w:numPr>
          <w:ilvl w:val="0"/>
          <w:numId w:val="6"/>
        </w:num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Diploma of Journalism</w:t>
      </w:r>
      <w:r w:rsidRPr="00166520">
        <w:rPr>
          <w:rFonts w:ascii="Arial" w:hAnsi="Arial" w:cs="Arial"/>
        </w:rPr>
        <w:t xml:space="preserve"> | Alison | </w:t>
      </w:r>
      <w:r w:rsidRPr="00166520">
        <w:rPr>
          <w:rFonts w:ascii="Arial" w:hAnsi="Arial" w:cs="Arial"/>
          <w:i/>
          <w:iCs/>
        </w:rPr>
        <w:t>March 2018</w:t>
      </w:r>
    </w:p>
    <w:p w14:paraId="3187A9C9" w14:textId="77777777" w:rsidR="00166520" w:rsidRPr="00166520" w:rsidRDefault="00166520" w:rsidP="00166520">
      <w:pPr>
        <w:numPr>
          <w:ilvl w:val="0"/>
          <w:numId w:val="6"/>
        </w:num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Higher Secondary</w:t>
      </w:r>
      <w:r w:rsidRPr="00166520">
        <w:rPr>
          <w:rFonts w:ascii="Arial" w:hAnsi="Arial" w:cs="Arial"/>
        </w:rPr>
        <w:t xml:space="preserve"> | Kerala Board of Public Examination (KBPE) | </w:t>
      </w:r>
      <w:r w:rsidRPr="00166520">
        <w:rPr>
          <w:rFonts w:ascii="Arial" w:hAnsi="Arial" w:cs="Arial"/>
          <w:i/>
          <w:iCs/>
        </w:rPr>
        <w:t>March 2016</w:t>
      </w:r>
    </w:p>
    <w:p w14:paraId="3C896474" w14:textId="77777777" w:rsidR="00166520" w:rsidRPr="00166520" w:rsidRDefault="00166520" w:rsidP="00166520">
      <w:pPr>
        <w:rPr>
          <w:rFonts w:ascii="Arial" w:hAnsi="Arial" w:cs="Arial"/>
        </w:rPr>
      </w:pPr>
      <w:r w:rsidRPr="00166520">
        <w:rPr>
          <w:rFonts w:ascii="Arial" w:hAnsi="Arial" w:cs="Arial"/>
        </w:rPr>
        <w:pict w14:anchorId="781E55B1">
          <v:rect id="_x0000_i1052" style="width:0;height:1.5pt" o:hralign="center" o:hrstd="t" o:hr="t" fillcolor="#a0a0a0" stroked="f"/>
        </w:pict>
      </w:r>
    </w:p>
    <w:p w14:paraId="7DDF8736" w14:textId="77777777" w:rsidR="00166520" w:rsidRPr="00166520" w:rsidRDefault="00166520" w:rsidP="00166520">
      <w:pPr>
        <w:rPr>
          <w:rFonts w:ascii="Arial" w:hAnsi="Arial" w:cs="Arial"/>
          <w:b/>
          <w:bCs/>
        </w:rPr>
      </w:pPr>
      <w:r w:rsidRPr="00166520">
        <w:rPr>
          <w:rFonts w:ascii="Arial" w:hAnsi="Arial" w:cs="Arial"/>
          <w:b/>
          <w:bCs/>
        </w:rPr>
        <w:t>LANGUAGES</w:t>
      </w:r>
    </w:p>
    <w:p w14:paraId="035310FE" w14:textId="77777777" w:rsidR="00166520" w:rsidRPr="00166520" w:rsidRDefault="00166520" w:rsidP="00166520">
      <w:pPr>
        <w:numPr>
          <w:ilvl w:val="0"/>
          <w:numId w:val="7"/>
        </w:num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English</w:t>
      </w:r>
      <w:r w:rsidRPr="00166520">
        <w:rPr>
          <w:rFonts w:ascii="Arial" w:hAnsi="Arial" w:cs="Arial"/>
        </w:rPr>
        <w:t>: Fluent</w:t>
      </w:r>
    </w:p>
    <w:p w14:paraId="24BF82D1" w14:textId="77777777" w:rsidR="00166520" w:rsidRPr="00166520" w:rsidRDefault="00166520" w:rsidP="00166520">
      <w:pPr>
        <w:numPr>
          <w:ilvl w:val="0"/>
          <w:numId w:val="7"/>
        </w:num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Malayalam</w:t>
      </w:r>
      <w:r w:rsidRPr="00166520">
        <w:rPr>
          <w:rFonts w:ascii="Arial" w:hAnsi="Arial" w:cs="Arial"/>
        </w:rPr>
        <w:t>: Native</w:t>
      </w:r>
    </w:p>
    <w:p w14:paraId="620A5BA6" w14:textId="77777777" w:rsidR="00166520" w:rsidRPr="00166520" w:rsidRDefault="00166520" w:rsidP="00166520">
      <w:pPr>
        <w:numPr>
          <w:ilvl w:val="0"/>
          <w:numId w:val="7"/>
        </w:num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Hindi</w:t>
      </w:r>
      <w:r w:rsidRPr="00166520">
        <w:rPr>
          <w:rFonts w:ascii="Arial" w:hAnsi="Arial" w:cs="Arial"/>
        </w:rPr>
        <w:t>: Intermediate</w:t>
      </w:r>
    </w:p>
    <w:p w14:paraId="426AEA56" w14:textId="77777777" w:rsidR="00166520" w:rsidRPr="00166520" w:rsidRDefault="00166520" w:rsidP="00166520">
      <w:pPr>
        <w:numPr>
          <w:ilvl w:val="0"/>
          <w:numId w:val="7"/>
        </w:num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Kannada</w:t>
      </w:r>
      <w:r w:rsidRPr="00166520">
        <w:rPr>
          <w:rFonts w:ascii="Arial" w:hAnsi="Arial" w:cs="Arial"/>
        </w:rPr>
        <w:t>: Fluent</w:t>
      </w:r>
    </w:p>
    <w:p w14:paraId="1AACC8D3" w14:textId="77777777" w:rsidR="00166520" w:rsidRPr="00166520" w:rsidRDefault="00166520" w:rsidP="00166520">
      <w:pPr>
        <w:numPr>
          <w:ilvl w:val="0"/>
          <w:numId w:val="7"/>
        </w:numPr>
        <w:rPr>
          <w:rFonts w:ascii="Arial" w:hAnsi="Arial" w:cs="Arial"/>
        </w:rPr>
      </w:pPr>
      <w:r w:rsidRPr="00166520">
        <w:rPr>
          <w:rFonts w:ascii="Arial" w:hAnsi="Arial" w:cs="Arial"/>
          <w:b/>
          <w:bCs/>
        </w:rPr>
        <w:t>Tamil</w:t>
      </w:r>
      <w:r w:rsidRPr="00166520">
        <w:rPr>
          <w:rFonts w:ascii="Arial" w:hAnsi="Arial" w:cs="Arial"/>
        </w:rPr>
        <w:t>: Fluent</w:t>
      </w:r>
    </w:p>
    <w:p w14:paraId="509FEF4F" w14:textId="1FDF62CE" w:rsidR="008D3265" w:rsidRPr="008F1FDE" w:rsidRDefault="008D3265" w:rsidP="00166520">
      <w:pPr>
        <w:rPr>
          <w:rFonts w:ascii="Arial" w:hAnsi="Arial" w:cs="Arial"/>
        </w:rPr>
      </w:pPr>
    </w:p>
    <w:sectPr w:rsidR="008D3265" w:rsidRPr="008F1FDE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0C1F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3C343C3" wp14:editId="150B4F5F">
              <wp:simplePos x="0" y="0"/>
              <wp:positionH relativeFrom="page">
                <wp:posOffset>7691837</wp:posOffset>
              </wp:positionH>
              <wp:positionV relativeFrom="page">
                <wp:posOffset>11756998</wp:posOffset>
              </wp:positionV>
              <wp:extent cx="310515" cy="1587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51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F9E928" w14:textId="77777777" w:rsidR="00000000" w:rsidRDefault="00000000">
                          <w:pPr>
                            <w:pStyle w:val="Heading1Char"/>
                            <w:spacing w:line="217" w:lineRule="exact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</w:rPr>
                            <w:t>1</w:t>
                          </w:r>
                          <w:r>
                            <w:rPr>
                              <w:rFonts w:ascii="Arial MT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C343C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05.65pt;margin-top:925.75pt;width:24.45pt;height:12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" filled="f" stroked="f">
              <v:textbox inset="0,0,0,0">
                <w:txbxContent>
                  <w:p w14:paraId="7DF9E928" w14:textId="77777777" w:rsidR="00000000" w:rsidRDefault="00000000">
                    <w:pPr>
                      <w:pStyle w:val="Heading1Char"/>
                      <w:spacing w:line="217" w:lineRule="exact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rPr>
                        <w:rFonts w:ascii="Arial MT"/>
                      </w:rPr>
                      <w:fldChar w:fldCharType="separate"/>
                    </w:r>
                    <w:r>
                      <w:rPr>
                        <w:rFonts w:ascii="Arial MT"/>
                      </w:rPr>
                      <w:t>1</w:t>
                    </w:r>
                    <w:r>
                      <w:rPr>
                        <w:rFonts w:ascii="Arial MT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/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3460E"/>
    <w:multiLevelType w:val="multilevel"/>
    <w:tmpl w:val="B238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F6F77"/>
    <w:multiLevelType w:val="multilevel"/>
    <w:tmpl w:val="E03C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5470"/>
    <w:multiLevelType w:val="multilevel"/>
    <w:tmpl w:val="42E6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15E52"/>
    <w:multiLevelType w:val="multilevel"/>
    <w:tmpl w:val="841C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07FCC"/>
    <w:multiLevelType w:val="multilevel"/>
    <w:tmpl w:val="1D9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7260E"/>
    <w:multiLevelType w:val="multilevel"/>
    <w:tmpl w:val="242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34E46"/>
    <w:multiLevelType w:val="multilevel"/>
    <w:tmpl w:val="4B4E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968936">
    <w:abstractNumId w:val="6"/>
  </w:num>
  <w:num w:numId="2" w16cid:durableId="1711032560">
    <w:abstractNumId w:val="3"/>
  </w:num>
  <w:num w:numId="3" w16cid:durableId="173226852">
    <w:abstractNumId w:val="5"/>
  </w:num>
  <w:num w:numId="4" w16cid:durableId="1229224948">
    <w:abstractNumId w:val="2"/>
  </w:num>
  <w:num w:numId="5" w16cid:durableId="137958035">
    <w:abstractNumId w:val="0"/>
  </w:num>
  <w:num w:numId="6" w16cid:durableId="1910073097">
    <w:abstractNumId w:val="4"/>
  </w:num>
  <w:num w:numId="7" w16cid:durableId="202836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20"/>
    <w:rsid w:val="00166520"/>
    <w:rsid w:val="00335B24"/>
    <w:rsid w:val="004C445A"/>
    <w:rsid w:val="00610E04"/>
    <w:rsid w:val="00645CEA"/>
    <w:rsid w:val="006812E8"/>
    <w:rsid w:val="008D3265"/>
    <w:rsid w:val="008F1FDE"/>
    <w:rsid w:val="00A0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AF34"/>
  <w15:chartTrackingRefBased/>
  <w15:docId w15:val="{C6111DBF-EAA6-46F3-90E0-6F169CA7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20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5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5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5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5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5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5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5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52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6652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66520"/>
    <w:rPr>
      <w:rFonts w:ascii="Roboto" w:eastAsia="Roboto" w:hAnsi="Roboto" w:cs="Roboto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Prominent 4</dc:creator>
  <cp:keywords/>
  <dc:description/>
  <cp:lastModifiedBy>Prominent 4</cp:lastModifiedBy>
  <cp:revision>1</cp:revision>
  <dcterms:created xsi:type="dcterms:W3CDTF">2025-02-20T07:05:00Z</dcterms:created>
  <dcterms:modified xsi:type="dcterms:W3CDTF">2025-02-20T08:01:00Z</dcterms:modified>
</cp:coreProperties>
</file>