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978AE91" w14:textId="77777777" w:rsidR="003147DC" w:rsidRDefault="003147DC" w:rsidP="003147DC">
      <w:pPr>
        <w:bidi/>
        <w:rPr>
          <w:rFonts w:asciiTheme="majorBidi" w:hAnsiTheme="majorBidi" w:cstheme="majorBidi"/>
          <w:sz w:val="32"/>
          <w:szCs w:val="32"/>
          <w:rtl/>
        </w:rPr>
      </w:pPr>
    </w:p>
    <w:p w14:paraId="6887B62B" w14:textId="42FB8DA0" w:rsidR="00DD26CD" w:rsidRDefault="00D035D2" w:rsidP="00700D10">
      <w:pPr>
        <w:bidi/>
        <w:jc w:val="center"/>
        <w:rPr>
          <w:rFonts w:asciiTheme="majorBidi" w:hAnsiTheme="majorBidi" w:cstheme="majorBidi"/>
          <w:b/>
          <w:bCs/>
          <w:sz w:val="42"/>
          <w:szCs w:val="42"/>
          <w:rtl/>
        </w:rPr>
      </w:pPr>
      <w:r w:rsidRPr="00335C1E">
        <w:rPr>
          <w:rFonts w:asciiTheme="majorBidi" w:hAnsiTheme="majorBidi" w:cstheme="majorBidi" w:hint="cs"/>
          <w:b/>
          <w:bCs/>
          <w:sz w:val="42"/>
          <w:szCs w:val="42"/>
          <w:rtl/>
        </w:rPr>
        <w:t>أركان الدعوة:</w:t>
      </w:r>
    </w:p>
    <w:p w14:paraId="4774FEE1" w14:textId="6E62C9B7" w:rsidR="00B0159B" w:rsidRDefault="00B0159B" w:rsidP="00B0159B">
      <w:pPr>
        <w:bidi/>
        <w:jc w:val="center"/>
        <w:rPr>
          <w:rFonts w:asciiTheme="majorBidi" w:hAnsiTheme="majorBidi" w:cstheme="majorBidi"/>
          <w:b/>
          <w:bCs/>
          <w:sz w:val="42"/>
          <w:szCs w:val="42"/>
          <w:rtl/>
        </w:rPr>
      </w:pPr>
    </w:p>
    <w:p w14:paraId="5EE1525C" w14:textId="77777777" w:rsidR="00B0159B" w:rsidRPr="004D712B" w:rsidRDefault="00B0159B" w:rsidP="00B0159B">
      <w:pPr>
        <w:bidi/>
        <w:jc w:val="center"/>
        <w:rPr>
          <w:rFonts w:asciiTheme="majorBidi" w:hAnsiTheme="majorBidi" w:cstheme="majorBidi"/>
          <w:b/>
          <w:bCs/>
          <w:sz w:val="46"/>
          <w:szCs w:val="46"/>
          <w:rtl/>
        </w:rPr>
      </w:pPr>
    </w:p>
    <w:p w14:paraId="4F2B5121" w14:textId="77777777" w:rsidR="00D035D2" w:rsidRPr="004D712B" w:rsidRDefault="00D035D2" w:rsidP="00D035D2">
      <w:pPr>
        <w:bidi/>
        <w:rPr>
          <w:rFonts w:asciiTheme="majorBidi" w:hAnsiTheme="majorBidi" w:cstheme="majorBidi"/>
          <w:sz w:val="36"/>
          <w:szCs w:val="36"/>
          <w:rtl/>
        </w:rPr>
      </w:pPr>
      <w:r w:rsidRPr="004D712B">
        <w:rPr>
          <w:rFonts w:asciiTheme="majorBidi" w:hAnsiTheme="majorBidi" w:cstheme="majorBidi" w:hint="cs"/>
          <w:sz w:val="36"/>
          <w:szCs w:val="36"/>
          <w:rtl/>
        </w:rPr>
        <w:t>إن للدعوة الإسلامية أركانا عديدة، وهي:</w:t>
      </w:r>
    </w:p>
    <w:p w14:paraId="442A9131" w14:textId="78560359" w:rsidR="00D035D2" w:rsidRPr="004D712B" w:rsidRDefault="00D035D2" w:rsidP="00D035D2">
      <w:pPr>
        <w:bidi/>
        <w:rPr>
          <w:rFonts w:asciiTheme="majorBidi" w:hAnsiTheme="majorBidi" w:cstheme="majorBidi"/>
          <w:sz w:val="36"/>
          <w:szCs w:val="36"/>
          <w:rtl/>
        </w:rPr>
      </w:pPr>
      <w:r w:rsidRPr="004D712B">
        <w:rPr>
          <w:rFonts w:asciiTheme="majorBidi" w:hAnsiTheme="majorBidi" w:cstheme="majorBidi" w:hint="cs"/>
          <w:sz w:val="36"/>
          <w:szCs w:val="36"/>
          <w:rtl/>
        </w:rPr>
        <w:t>أولا: الداعي: (وقد سبق بيانه)</w:t>
      </w:r>
    </w:p>
    <w:p w14:paraId="16CB73C2" w14:textId="0529F8DE" w:rsidR="00D035D2" w:rsidRPr="004D712B" w:rsidRDefault="00D035D2" w:rsidP="00D035D2">
      <w:pPr>
        <w:bidi/>
        <w:rPr>
          <w:rFonts w:asciiTheme="majorBidi" w:hAnsiTheme="majorBidi" w:cstheme="majorBidi"/>
          <w:sz w:val="36"/>
          <w:szCs w:val="36"/>
          <w:rtl/>
        </w:rPr>
      </w:pPr>
      <w:r w:rsidRPr="004D712B">
        <w:rPr>
          <w:rFonts w:asciiTheme="majorBidi" w:hAnsiTheme="majorBidi" w:cstheme="majorBidi" w:hint="cs"/>
          <w:sz w:val="36"/>
          <w:szCs w:val="36"/>
          <w:rtl/>
        </w:rPr>
        <w:t>ثانيا: المدعو: (وقد سبق بيانه كذلك)</w:t>
      </w:r>
    </w:p>
    <w:p w14:paraId="363D0749" w14:textId="228A260B" w:rsidR="00D035D2" w:rsidRPr="004D712B" w:rsidRDefault="00D035D2" w:rsidP="00D035D2">
      <w:pPr>
        <w:bidi/>
        <w:rPr>
          <w:rFonts w:asciiTheme="majorBidi" w:hAnsiTheme="majorBidi" w:cstheme="majorBidi"/>
          <w:sz w:val="36"/>
          <w:szCs w:val="36"/>
          <w:rtl/>
        </w:rPr>
      </w:pPr>
      <w:r w:rsidRPr="004D712B">
        <w:rPr>
          <w:rFonts w:asciiTheme="majorBidi" w:hAnsiTheme="majorBidi" w:cstheme="majorBidi" w:hint="cs"/>
          <w:sz w:val="36"/>
          <w:szCs w:val="36"/>
          <w:rtl/>
        </w:rPr>
        <w:t>ثالثا: م</w:t>
      </w:r>
      <w:r w:rsidR="00335C1E" w:rsidRPr="004D712B">
        <w:rPr>
          <w:rFonts w:asciiTheme="majorBidi" w:hAnsiTheme="majorBidi" w:cstheme="majorBidi" w:hint="cs"/>
          <w:sz w:val="36"/>
          <w:szCs w:val="36"/>
          <w:rtl/>
        </w:rPr>
        <w:t>وضوع</w:t>
      </w:r>
      <w:r w:rsidRPr="004D712B">
        <w:rPr>
          <w:rFonts w:asciiTheme="majorBidi" w:hAnsiTheme="majorBidi" w:cstheme="majorBidi" w:hint="cs"/>
          <w:sz w:val="36"/>
          <w:szCs w:val="36"/>
          <w:rtl/>
        </w:rPr>
        <w:t xml:space="preserve"> الدعوة:</w:t>
      </w:r>
      <w:r w:rsidR="00335C1E" w:rsidRPr="004D712B">
        <w:rPr>
          <w:rFonts w:asciiTheme="majorBidi" w:hAnsiTheme="majorBidi" w:cstheme="majorBidi" w:hint="cs"/>
          <w:sz w:val="36"/>
          <w:szCs w:val="36"/>
          <w:rtl/>
        </w:rPr>
        <w:t xml:space="preserve"> </w:t>
      </w:r>
    </w:p>
    <w:p w14:paraId="28E240A6" w14:textId="1BB2A63D" w:rsidR="00335C1E" w:rsidRPr="004D712B" w:rsidRDefault="00335C1E" w:rsidP="00335C1E">
      <w:pPr>
        <w:bidi/>
        <w:rPr>
          <w:rFonts w:asciiTheme="majorBidi" w:hAnsiTheme="majorBidi" w:cstheme="majorBidi"/>
          <w:b/>
          <w:bCs/>
          <w:sz w:val="36"/>
          <w:szCs w:val="36"/>
          <w:rtl/>
          <w:lang w:bidi="ar-AE"/>
        </w:rPr>
      </w:pPr>
      <w:r w:rsidRPr="004D712B">
        <w:rPr>
          <w:rFonts w:asciiTheme="majorBidi" w:hAnsiTheme="majorBidi" w:cstheme="majorBidi" w:hint="cs"/>
          <w:b/>
          <w:bCs/>
          <w:sz w:val="36"/>
          <w:szCs w:val="36"/>
          <w:rtl/>
          <w:lang w:bidi="ar-AE"/>
        </w:rPr>
        <w:t>1-</w:t>
      </w:r>
      <w:r w:rsidRPr="004D712B">
        <w:rPr>
          <w:rFonts w:asciiTheme="majorBidi" w:hAnsiTheme="majorBidi" w:cstheme="majorBidi"/>
          <w:b/>
          <w:bCs/>
          <w:sz w:val="36"/>
          <w:szCs w:val="36"/>
          <w:rtl/>
          <w:lang w:bidi="ar-AE"/>
        </w:rPr>
        <w:t>العقيدة</w:t>
      </w:r>
    </w:p>
    <w:p w14:paraId="2F1A2888" w14:textId="2FC1F984" w:rsidR="00335C1E" w:rsidRPr="004D712B" w:rsidRDefault="00335C1E" w:rsidP="00335C1E">
      <w:pPr>
        <w:bidi/>
        <w:rPr>
          <w:rFonts w:asciiTheme="majorBidi" w:hAnsiTheme="majorBidi" w:cstheme="majorBidi"/>
          <w:b/>
          <w:bCs/>
          <w:sz w:val="36"/>
          <w:szCs w:val="36"/>
          <w:rtl/>
          <w:lang w:bidi="ar-AE"/>
        </w:rPr>
      </w:pPr>
      <w:r w:rsidRPr="004D712B">
        <w:rPr>
          <w:rFonts w:asciiTheme="majorBidi" w:hAnsiTheme="majorBidi" w:cstheme="majorBidi" w:hint="cs"/>
          <w:b/>
          <w:bCs/>
          <w:sz w:val="36"/>
          <w:szCs w:val="36"/>
          <w:rtl/>
          <w:lang w:bidi="ar-AE"/>
        </w:rPr>
        <w:t>2-</w:t>
      </w:r>
      <w:r w:rsidRPr="004D712B">
        <w:rPr>
          <w:rFonts w:asciiTheme="majorBidi" w:hAnsiTheme="majorBidi" w:cstheme="majorBidi"/>
          <w:b/>
          <w:bCs/>
          <w:sz w:val="36"/>
          <w:szCs w:val="36"/>
          <w:rtl/>
          <w:lang w:bidi="ar-AE"/>
        </w:rPr>
        <w:t>الشريعة</w:t>
      </w:r>
    </w:p>
    <w:p w14:paraId="2363A04C" w14:textId="5B4245F6" w:rsidR="00335C1E" w:rsidRPr="004D712B" w:rsidRDefault="00335C1E" w:rsidP="00335C1E">
      <w:pPr>
        <w:bidi/>
        <w:rPr>
          <w:rFonts w:asciiTheme="majorBidi" w:hAnsiTheme="majorBidi" w:cstheme="majorBidi"/>
          <w:b/>
          <w:bCs/>
          <w:sz w:val="36"/>
          <w:szCs w:val="36"/>
          <w:lang w:bidi="ar-AE"/>
        </w:rPr>
      </w:pPr>
      <w:r w:rsidRPr="004D712B">
        <w:rPr>
          <w:rFonts w:asciiTheme="majorBidi" w:hAnsiTheme="majorBidi" w:cstheme="majorBidi" w:hint="cs"/>
          <w:b/>
          <w:bCs/>
          <w:sz w:val="36"/>
          <w:szCs w:val="36"/>
          <w:rtl/>
          <w:lang w:bidi="ar-AE"/>
        </w:rPr>
        <w:t>3-</w:t>
      </w:r>
      <w:r w:rsidRPr="004D712B">
        <w:rPr>
          <w:rFonts w:asciiTheme="majorBidi" w:hAnsiTheme="majorBidi" w:cstheme="majorBidi"/>
          <w:b/>
          <w:bCs/>
          <w:sz w:val="36"/>
          <w:szCs w:val="36"/>
          <w:rtl/>
          <w:lang w:bidi="ar-AE"/>
        </w:rPr>
        <w:t>الأخلاق</w:t>
      </w:r>
    </w:p>
    <w:p w14:paraId="1882E6DB" w14:textId="70DF1607" w:rsidR="00BD0B76" w:rsidRPr="004D712B" w:rsidRDefault="00BD0B76" w:rsidP="00BD0B76">
      <w:pPr>
        <w:bidi/>
        <w:rPr>
          <w:rFonts w:asciiTheme="majorBidi" w:hAnsiTheme="majorBidi" w:cstheme="majorBidi"/>
          <w:sz w:val="36"/>
          <w:szCs w:val="36"/>
        </w:rPr>
      </w:pPr>
    </w:p>
    <w:p w14:paraId="395D0CC5" w14:textId="4B2FCD41" w:rsidR="00BD0B76" w:rsidRPr="004D712B" w:rsidRDefault="00BD0B76" w:rsidP="00BD0B76">
      <w:pPr>
        <w:bidi/>
        <w:rPr>
          <w:rFonts w:ascii="Shonar Bangla" w:hAnsi="Shonar Bangla"/>
          <w:sz w:val="36"/>
          <w:szCs w:val="36"/>
          <w:rtl/>
        </w:rPr>
      </w:pPr>
      <w:r w:rsidRPr="004D712B">
        <w:rPr>
          <w:rFonts w:ascii="Shonar Bangla" w:hAnsi="Shonar Bangla" w:hint="cs"/>
          <w:b/>
          <w:bCs/>
          <w:sz w:val="40"/>
          <w:szCs w:val="40"/>
          <w:rtl/>
        </w:rPr>
        <w:t>العقيدة</w:t>
      </w:r>
      <w:r w:rsidRPr="004D712B">
        <w:rPr>
          <w:rFonts w:ascii="Shonar Bangla" w:hAnsi="Shonar Bangla" w:hint="cs"/>
          <w:sz w:val="40"/>
          <w:szCs w:val="40"/>
          <w:rtl/>
        </w:rPr>
        <w:t xml:space="preserve">: </w:t>
      </w:r>
      <w:r w:rsidR="00421829" w:rsidRPr="004D712B">
        <w:rPr>
          <w:rFonts w:ascii="Shonar Bangla" w:hAnsi="Shonar Bangla" w:hint="cs"/>
          <w:sz w:val="36"/>
          <w:szCs w:val="36"/>
          <w:rtl/>
        </w:rPr>
        <w:t>الدعوة إلى أركان الإيمان يعني الإيمان بالله وملائكته وكتبه ورسله واليوم الآخر والقدر خيره وش</w:t>
      </w:r>
      <w:bookmarkStart w:id="0" w:name="_GoBack"/>
      <w:bookmarkEnd w:id="0"/>
      <w:r w:rsidR="00421829" w:rsidRPr="004D712B">
        <w:rPr>
          <w:rFonts w:ascii="Shonar Bangla" w:hAnsi="Shonar Bangla" w:hint="cs"/>
          <w:sz w:val="36"/>
          <w:szCs w:val="36"/>
          <w:rtl/>
        </w:rPr>
        <w:t>ره من ال</w:t>
      </w:r>
      <w:r w:rsidR="00E246DD" w:rsidRPr="004D712B">
        <w:rPr>
          <w:rFonts w:ascii="Shonar Bangla" w:hAnsi="Shonar Bangla" w:hint="cs"/>
          <w:sz w:val="36"/>
          <w:szCs w:val="36"/>
          <w:rtl/>
        </w:rPr>
        <w:t xml:space="preserve"> </w:t>
      </w:r>
      <w:r w:rsidR="00421829" w:rsidRPr="004D712B">
        <w:rPr>
          <w:rFonts w:ascii="Shonar Bangla" w:hAnsi="Shonar Bangla" w:hint="cs"/>
          <w:sz w:val="36"/>
          <w:szCs w:val="36"/>
          <w:rtl/>
        </w:rPr>
        <w:t>له تعالى والبعث بعد الموت.</w:t>
      </w:r>
    </w:p>
    <w:p w14:paraId="1F14443F" w14:textId="640CEBC3" w:rsidR="00421829" w:rsidRPr="004D712B" w:rsidRDefault="00421829" w:rsidP="00421829">
      <w:pPr>
        <w:bidi/>
        <w:rPr>
          <w:rFonts w:ascii="Shonar Bangla" w:hAnsi="Shonar Bangla"/>
          <w:sz w:val="36"/>
          <w:szCs w:val="36"/>
          <w:rtl/>
        </w:rPr>
      </w:pPr>
      <w:r w:rsidRPr="004D712B">
        <w:rPr>
          <w:rFonts w:ascii="Shonar Bangla" w:hAnsi="Shonar Bangla" w:hint="cs"/>
          <w:b/>
          <w:bCs/>
          <w:sz w:val="40"/>
          <w:szCs w:val="40"/>
          <w:rtl/>
        </w:rPr>
        <w:t>الشريعة:</w:t>
      </w:r>
      <w:r w:rsidRPr="004D712B">
        <w:rPr>
          <w:rFonts w:ascii="Shonar Bangla" w:hAnsi="Shonar Bangla" w:hint="cs"/>
          <w:sz w:val="40"/>
          <w:szCs w:val="40"/>
          <w:rtl/>
        </w:rPr>
        <w:t xml:space="preserve"> </w:t>
      </w:r>
      <w:r w:rsidRPr="004D712B">
        <w:rPr>
          <w:rFonts w:ascii="Shonar Bangla" w:hAnsi="Shonar Bangla" w:hint="cs"/>
          <w:sz w:val="36"/>
          <w:szCs w:val="36"/>
          <w:rtl/>
        </w:rPr>
        <w:t>الدعوة إلى الحلال والحرام والفرائض والواجبات والسنن والنوافل والمستحبات.</w:t>
      </w:r>
    </w:p>
    <w:p w14:paraId="5EBD768C" w14:textId="002360B0" w:rsidR="00421829" w:rsidRPr="004D712B" w:rsidRDefault="00421829" w:rsidP="00421829">
      <w:pPr>
        <w:bidi/>
        <w:rPr>
          <w:rFonts w:ascii="Shonar Bangla" w:hAnsi="Shonar Bangla"/>
          <w:sz w:val="36"/>
          <w:szCs w:val="36"/>
          <w:rtl/>
        </w:rPr>
      </w:pPr>
      <w:r w:rsidRPr="004D712B">
        <w:rPr>
          <w:rFonts w:ascii="Shonar Bangla" w:hAnsi="Shonar Bangla" w:hint="cs"/>
          <w:b/>
          <w:bCs/>
          <w:sz w:val="40"/>
          <w:szCs w:val="40"/>
          <w:rtl/>
        </w:rPr>
        <w:t>الأخلاق</w:t>
      </w:r>
      <w:r w:rsidRPr="004D712B">
        <w:rPr>
          <w:rFonts w:ascii="Shonar Bangla" w:hAnsi="Shonar Bangla" w:hint="cs"/>
          <w:sz w:val="36"/>
          <w:szCs w:val="36"/>
          <w:rtl/>
        </w:rPr>
        <w:t>: الدعوة إلى الأخلاق الظاهرة مثلا: التواضع والرفق وحسن المعاشرة، والباطنة مثلا: التقوى والإخلاص.</w:t>
      </w:r>
    </w:p>
    <w:p w14:paraId="6840E985" w14:textId="1D4B8C41" w:rsidR="007C140A" w:rsidRDefault="007C140A" w:rsidP="007C140A">
      <w:pPr>
        <w:bidi/>
        <w:rPr>
          <w:rFonts w:ascii="Shonar Bangla" w:hAnsi="Shonar Bangla"/>
          <w:sz w:val="32"/>
          <w:szCs w:val="32"/>
          <w:rtl/>
        </w:rPr>
      </w:pPr>
    </w:p>
    <w:p w14:paraId="7312E627" w14:textId="19C41655" w:rsidR="008E5FA1" w:rsidRPr="008E5FA1" w:rsidRDefault="008E5FA1" w:rsidP="008E5FA1">
      <w:pPr>
        <w:bidi/>
        <w:spacing w:after="0" w:line="240" w:lineRule="auto"/>
        <w:jc w:val="both"/>
        <w:rPr>
          <w:rFonts w:ascii="Shonar Bangla" w:hAnsi="Shonar Bangla"/>
          <w:sz w:val="32"/>
          <w:szCs w:val="32"/>
        </w:rPr>
      </w:pPr>
    </w:p>
    <w:p w14:paraId="6BFDBBC6" w14:textId="29DE4482" w:rsidR="007B1EE0" w:rsidRPr="00BD0B76" w:rsidRDefault="008E5FA1" w:rsidP="008E5FA1">
      <w:pPr>
        <w:bidi/>
        <w:spacing w:after="0" w:line="240" w:lineRule="auto"/>
        <w:jc w:val="both"/>
        <w:rPr>
          <w:rFonts w:ascii="Shonar Bangla" w:hAnsi="Shonar Bangla"/>
          <w:sz w:val="32"/>
          <w:szCs w:val="32"/>
        </w:rPr>
      </w:pPr>
      <w:r w:rsidRPr="008E5FA1">
        <w:rPr>
          <w:rFonts w:ascii="Tahoma" w:eastAsia="Times New Roman" w:hAnsi="Tahoma" w:cs="Tahoma"/>
          <w:color w:val="000000"/>
          <w:sz w:val="21"/>
          <w:szCs w:val="21"/>
        </w:rPr>
        <w:br/>
      </w:r>
    </w:p>
    <w:p w14:paraId="1C3A3CBC" w14:textId="72C4987E" w:rsidR="007C140A" w:rsidRPr="00BD0B76" w:rsidRDefault="007C140A" w:rsidP="007C140A">
      <w:pPr>
        <w:bidi/>
        <w:rPr>
          <w:rFonts w:ascii="Shonar Bangla" w:hAnsi="Shonar Bangla"/>
          <w:sz w:val="32"/>
          <w:szCs w:val="32"/>
          <w:rtl/>
        </w:rPr>
      </w:pPr>
    </w:p>
    <w:sectPr w:rsidR="007C140A" w:rsidRPr="00BD0B7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6016444"/>
    <w:multiLevelType w:val="hybridMultilevel"/>
    <w:tmpl w:val="C6D8F7D4"/>
    <w:lvl w:ilvl="0" w:tplc="10E225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5D8404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9C7B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62068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4A3E7D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5CAADA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C38C7E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6D81AF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2EEA14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244C2123"/>
    <w:multiLevelType w:val="hybridMultilevel"/>
    <w:tmpl w:val="0A000174"/>
    <w:lvl w:ilvl="0" w:tplc="079EAD4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6BC5F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67C5A6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96E979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D4A336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D0A5F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2C221D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A3C860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54A8D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 w15:restartNumberingAfterBreak="0">
    <w:nsid w:val="39A65C2C"/>
    <w:multiLevelType w:val="hybridMultilevel"/>
    <w:tmpl w:val="54BAD7C2"/>
    <w:lvl w:ilvl="0" w:tplc="B81EDA38">
      <w:start w:val="1"/>
      <w:numFmt w:val="decimal"/>
      <w:lvlText w:val="%1-"/>
      <w:lvlJc w:val="left"/>
      <w:pPr>
        <w:ind w:left="1830" w:hanging="55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55" w:hanging="360"/>
      </w:pPr>
    </w:lvl>
    <w:lvl w:ilvl="2" w:tplc="0409001B" w:tentative="1">
      <w:start w:val="1"/>
      <w:numFmt w:val="lowerRoman"/>
      <w:lvlText w:val="%3."/>
      <w:lvlJc w:val="right"/>
      <w:pPr>
        <w:ind w:left="3075" w:hanging="180"/>
      </w:pPr>
    </w:lvl>
    <w:lvl w:ilvl="3" w:tplc="0409000F" w:tentative="1">
      <w:start w:val="1"/>
      <w:numFmt w:val="decimal"/>
      <w:lvlText w:val="%4."/>
      <w:lvlJc w:val="left"/>
      <w:pPr>
        <w:ind w:left="3795" w:hanging="360"/>
      </w:pPr>
    </w:lvl>
    <w:lvl w:ilvl="4" w:tplc="04090019" w:tentative="1">
      <w:start w:val="1"/>
      <w:numFmt w:val="lowerLetter"/>
      <w:lvlText w:val="%5."/>
      <w:lvlJc w:val="left"/>
      <w:pPr>
        <w:ind w:left="4515" w:hanging="360"/>
      </w:pPr>
    </w:lvl>
    <w:lvl w:ilvl="5" w:tplc="0409001B" w:tentative="1">
      <w:start w:val="1"/>
      <w:numFmt w:val="lowerRoman"/>
      <w:lvlText w:val="%6."/>
      <w:lvlJc w:val="right"/>
      <w:pPr>
        <w:ind w:left="5235" w:hanging="180"/>
      </w:pPr>
    </w:lvl>
    <w:lvl w:ilvl="6" w:tplc="0409000F" w:tentative="1">
      <w:start w:val="1"/>
      <w:numFmt w:val="decimal"/>
      <w:lvlText w:val="%7."/>
      <w:lvlJc w:val="left"/>
      <w:pPr>
        <w:ind w:left="5955" w:hanging="360"/>
      </w:pPr>
    </w:lvl>
    <w:lvl w:ilvl="7" w:tplc="04090019" w:tentative="1">
      <w:start w:val="1"/>
      <w:numFmt w:val="lowerLetter"/>
      <w:lvlText w:val="%8."/>
      <w:lvlJc w:val="left"/>
      <w:pPr>
        <w:ind w:left="6675" w:hanging="360"/>
      </w:pPr>
    </w:lvl>
    <w:lvl w:ilvl="8" w:tplc="0409001B" w:tentative="1">
      <w:start w:val="1"/>
      <w:numFmt w:val="lowerRoman"/>
      <w:lvlText w:val="%9."/>
      <w:lvlJc w:val="right"/>
      <w:pPr>
        <w:ind w:left="7395" w:hanging="180"/>
      </w:pPr>
    </w:lvl>
  </w:abstractNum>
  <w:abstractNum w:abstractNumId="3" w15:restartNumberingAfterBreak="0">
    <w:nsid w:val="3F92051D"/>
    <w:multiLevelType w:val="hybridMultilevel"/>
    <w:tmpl w:val="AA109A18"/>
    <w:lvl w:ilvl="0" w:tplc="1C66E1A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44AC3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A2C88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0006E8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4FA66D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98645B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52626A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88A19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EF640E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 w15:restartNumberingAfterBreak="0">
    <w:nsid w:val="51043CEC"/>
    <w:multiLevelType w:val="hybridMultilevel"/>
    <w:tmpl w:val="CF16FB1E"/>
    <w:lvl w:ilvl="0" w:tplc="7452D5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8366A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8D28B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F765D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2105B8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DCE8A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6CEDA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9F7E2BE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2743A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 w15:restartNumberingAfterBreak="0">
    <w:nsid w:val="5B11589C"/>
    <w:multiLevelType w:val="hybridMultilevel"/>
    <w:tmpl w:val="C02C0C8E"/>
    <w:lvl w:ilvl="0" w:tplc="59DCC4E2">
      <w:start w:val="1"/>
      <w:numFmt w:val="decimal"/>
      <w:lvlText w:val="%1)"/>
      <w:lvlJc w:val="left"/>
      <w:pPr>
        <w:ind w:left="720" w:hanging="360"/>
      </w:pPr>
      <w:rPr>
        <w:rFonts w:ascii="Tahoma" w:eastAsia="Times New Roman" w:hAnsi="Tahoma" w:cs="Tahoma" w:hint="default"/>
        <w:color w:val="3366FF"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3200DDB"/>
    <w:multiLevelType w:val="hybridMultilevel"/>
    <w:tmpl w:val="5AE22C8E"/>
    <w:lvl w:ilvl="0" w:tplc="B8309AF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8FC7AB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274715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723B3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B3001D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C6CF3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CF2E8C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2E0A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6EEA4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67C42038"/>
    <w:multiLevelType w:val="hybridMultilevel"/>
    <w:tmpl w:val="6982FCE0"/>
    <w:lvl w:ilvl="0" w:tplc="BD342A6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44CE20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37CB0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C207F2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9364C78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46226F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4D00EA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6C0382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31020B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6BC95F53"/>
    <w:multiLevelType w:val="hybridMultilevel"/>
    <w:tmpl w:val="911EABCA"/>
    <w:lvl w:ilvl="0" w:tplc="D88874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7A6793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F9A553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C1695E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C06EB25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2CC023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7A8718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B3C7E2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7C0EC36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7AE27306"/>
    <w:multiLevelType w:val="hybridMultilevel"/>
    <w:tmpl w:val="FAC29650"/>
    <w:lvl w:ilvl="0" w:tplc="1F6E33E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B56B5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7AD4A3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11A249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F0479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BC478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DE8C94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FC6EA03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30E463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3"/>
  </w:num>
  <w:num w:numId="2">
    <w:abstractNumId w:val="6"/>
  </w:num>
  <w:num w:numId="3">
    <w:abstractNumId w:val="2"/>
  </w:num>
  <w:num w:numId="4">
    <w:abstractNumId w:val="4"/>
  </w:num>
  <w:num w:numId="5">
    <w:abstractNumId w:val="9"/>
  </w:num>
  <w:num w:numId="6">
    <w:abstractNumId w:val="8"/>
  </w:num>
  <w:num w:numId="7">
    <w:abstractNumId w:val="0"/>
  </w:num>
  <w:num w:numId="8">
    <w:abstractNumId w:val="7"/>
  </w:num>
  <w:num w:numId="9">
    <w:abstractNumId w:val="1"/>
  </w:num>
  <w:num w:numId="1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FA8"/>
    <w:rsid w:val="00022F72"/>
    <w:rsid w:val="00230F30"/>
    <w:rsid w:val="002C174B"/>
    <w:rsid w:val="003128D9"/>
    <w:rsid w:val="003147DC"/>
    <w:rsid w:val="00335C1E"/>
    <w:rsid w:val="00383A65"/>
    <w:rsid w:val="003B68C2"/>
    <w:rsid w:val="00421829"/>
    <w:rsid w:val="004D712B"/>
    <w:rsid w:val="00521194"/>
    <w:rsid w:val="00645FA8"/>
    <w:rsid w:val="00700D10"/>
    <w:rsid w:val="00776FA2"/>
    <w:rsid w:val="00797348"/>
    <w:rsid w:val="007B1EE0"/>
    <w:rsid w:val="007C140A"/>
    <w:rsid w:val="007F74F5"/>
    <w:rsid w:val="008A142F"/>
    <w:rsid w:val="008E2F42"/>
    <w:rsid w:val="008E5FA1"/>
    <w:rsid w:val="00B0159B"/>
    <w:rsid w:val="00B11855"/>
    <w:rsid w:val="00BD0B76"/>
    <w:rsid w:val="00C23399"/>
    <w:rsid w:val="00C74AFB"/>
    <w:rsid w:val="00D035D2"/>
    <w:rsid w:val="00D55A31"/>
    <w:rsid w:val="00DD26CD"/>
    <w:rsid w:val="00E246DD"/>
    <w:rsid w:val="00EA77DB"/>
    <w:rsid w:val="00EE66D1"/>
    <w:rsid w:val="00FF4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1885C2"/>
  <w15:chartTrackingRefBased/>
  <w15:docId w15:val="{5819CCB1-21FA-467E-BBC0-819DC6D3B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147D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7C14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C140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70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20887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58915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889916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16833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158725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168935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88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400418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9398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639441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099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117595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625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50918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060638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340031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405283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702518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488839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99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904098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9871708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720089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906340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852156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26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265227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77734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892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7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301548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4707">
          <w:marLeft w:val="0"/>
          <w:marRight w:val="547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382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8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151629">
          <w:marLeft w:val="0"/>
          <w:marRight w:val="547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394</TotalTime>
  <Pages>1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Mahmudul Hasan</dc:creator>
  <cp:keywords/>
  <dc:description/>
  <cp:lastModifiedBy>Mahmudul Hasan</cp:lastModifiedBy>
  <cp:revision>27</cp:revision>
  <dcterms:created xsi:type="dcterms:W3CDTF">2024-04-27T12:28:00Z</dcterms:created>
  <dcterms:modified xsi:type="dcterms:W3CDTF">2024-07-14T08:50:00Z</dcterms:modified>
</cp:coreProperties>
</file>