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728E31" w14:textId="77777777" w:rsidR="00E52F68" w:rsidRDefault="00E52F68" w:rsidP="00E52F68">
      <w:pPr>
        <w:bidi/>
        <w:jc w:val="center"/>
        <w:rPr>
          <w:rFonts w:asciiTheme="majorBidi" w:hAnsiTheme="majorBidi" w:cstheme="majorBidi"/>
          <w:b/>
          <w:bCs/>
          <w:color w:val="333333"/>
          <w:sz w:val="42"/>
          <w:szCs w:val="42"/>
          <w:shd w:val="clear" w:color="auto" w:fill="FFFFFF"/>
          <w:rtl/>
        </w:rPr>
      </w:pPr>
      <w:r>
        <w:rPr>
          <w:rFonts w:asciiTheme="majorBidi" w:hAnsiTheme="majorBidi" w:cstheme="majorBidi" w:hint="cs"/>
          <w:b/>
          <w:bCs/>
          <w:color w:val="333333"/>
          <w:sz w:val="42"/>
          <w:szCs w:val="42"/>
          <w:shd w:val="clear" w:color="auto" w:fill="FFFFFF"/>
          <w:rtl/>
        </w:rPr>
        <w:t>الفرق بين الأسلوب والمنهج</w:t>
      </w:r>
    </w:p>
    <w:p w14:paraId="7DC5BB59" w14:textId="77777777" w:rsidR="00E52F68" w:rsidRDefault="00E52F68" w:rsidP="00E52F68">
      <w:pPr>
        <w:bidi/>
        <w:rPr>
          <w:rFonts w:ascii="Traditional Arabic" w:hAnsi="Traditional Arabic" w:cs="Traditional Arabic"/>
          <w:b/>
          <w:bCs/>
          <w:color w:val="333333"/>
          <w:sz w:val="32"/>
          <w:szCs w:val="32"/>
          <w:shd w:val="clear" w:color="auto" w:fill="FFFFFF"/>
          <w:rtl/>
        </w:rPr>
      </w:pPr>
    </w:p>
    <w:p w14:paraId="25B14576" w14:textId="77777777" w:rsidR="00E52F68" w:rsidRPr="00690361" w:rsidRDefault="00E52F68" w:rsidP="00E52F68">
      <w:pPr>
        <w:bidi/>
        <w:jc w:val="both"/>
        <w:rPr>
          <w:rFonts w:ascii="Traditional Arabic" w:hAnsi="Traditional Arabic" w:cs="Traditional Arabic"/>
          <w:b/>
          <w:bCs/>
          <w:color w:val="333333"/>
          <w:sz w:val="38"/>
          <w:szCs w:val="38"/>
          <w:shd w:val="clear" w:color="auto" w:fill="FFFFFF"/>
          <w:rtl/>
        </w:rPr>
      </w:pPr>
      <w:r w:rsidRPr="00690361">
        <w:rPr>
          <w:rFonts w:ascii="Traditional Arabic" w:hAnsi="Traditional Arabic" w:cs="Traditional Arabic" w:hint="cs"/>
          <w:b/>
          <w:bCs/>
          <w:color w:val="333333"/>
          <w:sz w:val="38"/>
          <w:szCs w:val="38"/>
          <w:shd w:val="clear" w:color="auto" w:fill="FFFFFF"/>
          <w:rtl/>
        </w:rPr>
        <w:t xml:space="preserve">المنهج لغة واصطلاحا: </w:t>
      </w:r>
    </w:p>
    <w:p w14:paraId="1CC28AB9" w14:textId="77777777" w:rsidR="00E52F68" w:rsidRPr="000A3D46" w:rsidRDefault="00E52F68" w:rsidP="00E52F68">
      <w:pPr>
        <w:bidi/>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إن المنهج هو الطريق الثابت الذي يسير عليه الداعية في معالجة أحوال والمواقف</w:t>
      </w:r>
      <w:r w:rsidRPr="000A3D46">
        <w:rPr>
          <w:rFonts w:asciiTheme="majorBidi" w:hAnsiTheme="majorBidi" w:cstheme="majorBidi" w:hint="cs"/>
          <w:color w:val="333333"/>
          <w:sz w:val="36"/>
          <w:szCs w:val="36"/>
          <w:shd w:val="clear" w:color="auto" w:fill="FFFFFF"/>
          <w:rtl/>
        </w:rPr>
        <w:t>... بقواعد واضحة، ومعالم محدودة، كقاعدة: الإيمان قبل الأعمال والأحكام، ومعلم: اختيار المواسم والمناسبات، وغير ذلك.</w:t>
      </w:r>
    </w:p>
    <w:p w14:paraId="6E50A04A"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hint="cs"/>
          <w:color w:val="333333"/>
          <w:sz w:val="36"/>
          <w:szCs w:val="36"/>
          <w:shd w:val="clear" w:color="auto" w:fill="FFFFFF"/>
          <w:rtl/>
        </w:rPr>
        <w:t>المنهاج في اللغة الطريق الواضح ، واستنهج الطريق: صار نهجا. وفي حديث العباس: " لم يمت رسول الله صلى الله عليه وسلم حتى ترككم على طريقة ناهجة" أي واضحة بينة. والمنهاج كامنهج، وفي التنزيل: (( لكل جعلنا منكم شرعة ومنهاجا)) [سورة المائدة: 48]</w:t>
      </w:r>
    </w:p>
    <w:p w14:paraId="262222DB"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hint="cs"/>
          <w:color w:val="333333"/>
          <w:sz w:val="36"/>
          <w:szCs w:val="36"/>
          <w:shd w:val="clear" w:color="auto" w:fill="FFFFFF"/>
          <w:rtl/>
        </w:rPr>
        <w:t>ومن هذا المعنى اللغوي استحدثت كلمة "منهاج" بمعنى الخطة المرسومة، ومنها: منهاج الدراسة، ومنهاج التعليم ونحوها، والجمع مناهج" (المعجم الوسيط، مادة نهج)</w:t>
      </w:r>
    </w:p>
    <w:p w14:paraId="069FFBA9"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hint="cs"/>
          <w:color w:val="333333"/>
          <w:sz w:val="36"/>
          <w:szCs w:val="36"/>
          <w:shd w:val="clear" w:color="auto" w:fill="FFFFFF"/>
          <w:rtl/>
        </w:rPr>
        <w:t>ولا يخفى التقارب بين كلمتي "منهاج وسنة" في المعنى، فكلاهما في اللغة بمعنى الطريقة، وإن زادت كلمة المنهج عليها باشتمالها على الوضوح.</w:t>
      </w:r>
    </w:p>
    <w:p w14:paraId="42863C8A"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hint="cs"/>
          <w:color w:val="333333"/>
          <w:sz w:val="36"/>
          <w:szCs w:val="36"/>
          <w:shd w:val="clear" w:color="auto" w:fill="FFFFFF"/>
          <w:rtl/>
        </w:rPr>
        <w:t>ويمكن تعريف المنهج والمنهاج في الإصطلاح: بأنه " النظام والخطة المرسومة للشيء".</w:t>
      </w:r>
    </w:p>
    <w:p w14:paraId="32CD522D" w14:textId="77777777" w:rsidR="00E52F68" w:rsidRPr="000A3D46" w:rsidRDefault="00E52F68" w:rsidP="00E52F68">
      <w:pPr>
        <w:bidi/>
        <w:rPr>
          <w:rFonts w:asciiTheme="majorBidi" w:hAnsiTheme="majorBidi" w:cstheme="majorBidi"/>
          <w:color w:val="333333"/>
          <w:sz w:val="36"/>
          <w:szCs w:val="36"/>
          <w:shd w:val="clear" w:color="auto" w:fill="FFFFFF"/>
          <w:rtl/>
        </w:rPr>
      </w:pPr>
    </w:p>
    <w:p w14:paraId="09D64C3C" w14:textId="77777777" w:rsidR="00E52F68" w:rsidRPr="000A3D46" w:rsidRDefault="00E52F68" w:rsidP="00E52F68">
      <w:pPr>
        <w:bidi/>
        <w:rPr>
          <w:rFonts w:asciiTheme="majorBidi" w:hAnsiTheme="majorBidi" w:cstheme="majorBidi"/>
          <w:b/>
          <w:bCs/>
          <w:color w:val="333333"/>
          <w:sz w:val="36"/>
          <w:szCs w:val="36"/>
          <w:shd w:val="clear" w:color="auto" w:fill="FFFFFF"/>
          <w:rtl/>
        </w:rPr>
      </w:pPr>
      <w:r w:rsidRPr="000A3D46">
        <w:rPr>
          <w:rFonts w:asciiTheme="majorBidi" w:hAnsiTheme="majorBidi" w:cstheme="majorBidi" w:hint="cs"/>
          <w:b/>
          <w:bCs/>
          <w:color w:val="333333"/>
          <w:sz w:val="36"/>
          <w:szCs w:val="36"/>
          <w:shd w:val="clear" w:color="auto" w:fill="FFFFFF"/>
          <w:rtl/>
        </w:rPr>
        <w:t xml:space="preserve">وأما الأسلوب: </w:t>
      </w:r>
      <w:r w:rsidRPr="000A3D46">
        <w:rPr>
          <w:rFonts w:asciiTheme="majorBidi" w:hAnsiTheme="majorBidi" w:cstheme="majorBidi" w:hint="cs"/>
          <w:color w:val="333333"/>
          <w:sz w:val="36"/>
          <w:szCs w:val="36"/>
          <w:shd w:val="clear" w:color="auto" w:fill="FFFFFF"/>
          <w:rtl/>
        </w:rPr>
        <w:t>فهو طريقة الخطاب، وأسلوب الحوار، ونهج التعبير... بما يتضمن من اختيار الألفاظ، وتركيب العبارات، ونوع الكلمات، من لين وقسوة، ورفع الصوت وخفضه، وما شابه ذلك، فكله يدخل في إطار الأسلوب.</w:t>
      </w:r>
    </w:p>
    <w:p w14:paraId="7D376300" w14:textId="77777777" w:rsidR="00E52F68" w:rsidRDefault="00E52F68" w:rsidP="00E52F68">
      <w:pPr>
        <w:bidi/>
        <w:rPr>
          <w:rFonts w:asciiTheme="majorBidi" w:hAnsiTheme="majorBidi" w:cstheme="majorBidi"/>
          <w:b/>
          <w:bCs/>
          <w:color w:val="333333"/>
          <w:sz w:val="36"/>
          <w:szCs w:val="36"/>
          <w:shd w:val="clear" w:color="auto" w:fill="FFFFFF"/>
          <w:rtl/>
        </w:rPr>
      </w:pPr>
    </w:p>
    <w:p w14:paraId="50DDE299" w14:textId="77777777" w:rsidR="00E52F68" w:rsidRPr="000A3D46" w:rsidRDefault="00E52F68" w:rsidP="00E52F68">
      <w:pPr>
        <w:bidi/>
        <w:rPr>
          <w:sz w:val="26"/>
          <w:szCs w:val="26"/>
          <w:rtl/>
        </w:rPr>
      </w:pPr>
      <w:r w:rsidRPr="000A3D46">
        <w:rPr>
          <w:rFonts w:asciiTheme="majorBidi" w:hAnsiTheme="majorBidi" w:cstheme="majorBidi"/>
          <w:b/>
          <w:bCs/>
          <w:color w:val="333333"/>
          <w:sz w:val="36"/>
          <w:szCs w:val="36"/>
          <w:shd w:val="clear" w:color="auto" w:fill="FFFFFF"/>
          <w:rtl/>
        </w:rPr>
        <w:t>مثال عن المنهج والأسلوب</w:t>
      </w:r>
      <w:r w:rsidRPr="000A3D46">
        <w:rPr>
          <w:sz w:val="26"/>
          <w:szCs w:val="26"/>
        </w:rPr>
        <w:t xml:space="preserve"> :</w:t>
      </w:r>
    </w:p>
    <w:p w14:paraId="6B4ADB20"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لَ</w:t>
      </w:r>
      <w:r w:rsidRPr="000A3D46">
        <w:rPr>
          <w:rFonts w:asciiTheme="majorBidi" w:hAnsiTheme="majorBidi" w:cstheme="majorBidi" w:hint="cs"/>
          <w:color w:val="333333"/>
          <w:sz w:val="36"/>
          <w:szCs w:val="36"/>
          <w:shd w:val="clear" w:color="auto" w:fill="FFFFFF"/>
          <w:rtl/>
        </w:rPr>
        <w:t>ما قدم</w:t>
      </w:r>
      <w:r w:rsidRPr="000A3D46">
        <w:rPr>
          <w:rFonts w:asciiTheme="majorBidi" w:hAnsiTheme="majorBidi" w:cstheme="majorBidi"/>
          <w:color w:val="333333"/>
          <w:sz w:val="36"/>
          <w:szCs w:val="36"/>
          <w:shd w:val="clear" w:color="auto" w:fill="FFFFFF"/>
          <w:rtl/>
        </w:rPr>
        <w:t xml:space="preserve"> موسى </w:t>
      </w:r>
      <w:r w:rsidRPr="000A3D46">
        <w:rPr>
          <w:rFonts w:asciiTheme="majorBidi" w:hAnsiTheme="majorBidi" w:cstheme="majorBidi" w:hint="cs"/>
          <w:color w:val="333333"/>
          <w:sz w:val="36"/>
          <w:szCs w:val="36"/>
          <w:shd w:val="clear" w:color="auto" w:fill="FFFFFF"/>
          <w:rtl/>
        </w:rPr>
        <w:t xml:space="preserve">عليه السلام </w:t>
      </w:r>
      <w:r w:rsidRPr="000A3D46">
        <w:rPr>
          <w:rFonts w:asciiTheme="majorBidi" w:hAnsiTheme="majorBidi" w:cstheme="majorBidi"/>
          <w:color w:val="333333"/>
          <w:sz w:val="36"/>
          <w:szCs w:val="36"/>
          <w:shd w:val="clear" w:color="auto" w:fill="FFFFFF"/>
          <w:rtl/>
        </w:rPr>
        <w:t xml:space="preserve">على فرعون، كان المنهج: هو تقديم الدعوة إلى الإيمان باالله، من توحيد الربوبية، بأن االله: هو الخالق، والرازق ، والمحيي، والمميت، وبيده </w:t>
      </w:r>
      <w:r w:rsidRPr="000A3D46">
        <w:rPr>
          <w:rFonts w:asciiTheme="majorBidi" w:hAnsiTheme="majorBidi" w:cstheme="majorBidi"/>
          <w:color w:val="333333"/>
          <w:sz w:val="36"/>
          <w:szCs w:val="36"/>
          <w:shd w:val="clear" w:color="auto" w:fill="FFFFFF"/>
          <w:rtl/>
        </w:rPr>
        <w:lastRenderedPageBreak/>
        <w:t>كل شيء، وهو على كل شيء قدير، ثم</w:t>
      </w:r>
      <w:r w:rsidRPr="000A3D46">
        <w:rPr>
          <w:rFonts w:asciiTheme="majorBidi" w:hAnsiTheme="majorBidi" w:cstheme="majorBidi" w:hint="cs"/>
          <w:color w:val="333333"/>
          <w:sz w:val="36"/>
          <w:szCs w:val="36"/>
          <w:shd w:val="clear" w:color="auto" w:fill="FFFFFF"/>
          <w:rtl/>
        </w:rPr>
        <w:t xml:space="preserve"> </w:t>
      </w:r>
      <w:r w:rsidRPr="000A3D46">
        <w:rPr>
          <w:rFonts w:asciiTheme="majorBidi" w:hAnsiTheme="majorBidi" w:cstheme="majorBidi"/>
          <w:color w:val="333333"/>
          <w:sz w:val="36"/>
          <w:szCs w:val="36"/>
          <w:shd w:val="clear" w:color="auto" w:fill="FFFFFF"/>
          <w:rtl/>
        </w:rPr>
        <w:t>بيان ما عليه فرعون من الكفر والضلال، وإقامة الحجة على ذلك، بالبينة العقلية.. والاستدلال الواقعي.. والحجة المادية.. من المعجزات التي أَتَى بها موسى.. وما شابه ذلك، ثم الدعوة إلى عبادة االله وحده</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فهذا يدخل في إطار المنهج</w:t>
      </w:r>
      <w:r w:rsidRPr="000A3D46">
        <w:rPr>
          <w:rFonts w:asciiTheme="majorBidi" w:hAnsiTheme="majorBidi" w:cstheme="majorBidi"/>
          <w:color w:val="333333"/>
          <w:sz w:val="36"/>
          <w:szCs w:val="36"/>
          <w:shd w:val="clear" w:color="auto" w:fill="FFFFFF"/>
        </w:rPr>
        <w:t>.</w:t>
      </w:r>
    </w:p>
    <w:p w14:paraId="31C548C5"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b/>
          <w:bCs/>
          <w:color w:val="333333"/>
          <w:sz w:val="36"/>
          <w:szCs w:val="36"/>
          <w:shd w:val="clear" w:color="auto" w:fill="FFFFFF"/>
          <w:rtl/>
        </w:rPr>
        <w:t>وأما الأسلوب:</w:t>
      </w:r>
      <w:r w:rsidRPr="000A3D46">
        <w:rPr>
          <w:rFonts w:asciiTheme="majorBidi" w:hAnsiTheme="majorBidi" w:cstheme="majorBidi"/>
          <w:color w:val="333333"/>
          <w:sz w:val="36"/>
          <w:szCs w:val="36"/>
          <w:shd w:val="clear" w:color="auto" w:fill="FFFFFF"/>
          <w:rtl/>
        </w:rPr>
        <w:t xml:space="preserve"> فكان الرفق بالرجل، واللين معه في الكلام</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واستعمال أسلوب المحاورة الهادفة، والمجادلة بالتي هي أحسن</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والتذكير بالمصير، والتخويف من الجبار.. وما شابه ذلك</w:t>
      </w:r>
      <w:r w:rsidRPr="000A3D46">
        <w:rPr>
          <w:rFonts w:asciiTheme="majorBidi" w:hAnsiTheme="majorBidi" w:cstheme="majorBidi" w:hint="cs"/>
          <w:color w:val="333333"/>
          <w:sz w:val="36"/>
          <w:szCs w:val="36"/>
          <w:shd w:val="clear" w:color="auto" w:fill="FFFFFF"/>
          <w:rtl/>
        </w:rPr>
        <w:t>.</w:t>
      </w:r>
    </w:p>
    <w:p w14:paraId="78858800" w14:textId="77777777" w:rsidR="00E52F68" w:rsidRPr="000A3D46" w:rsidRDefault="00E52F68" w:rsidP="00E52F68">
      <w:pPr>
        <w:bidi/>
        <w:rPr>
          <w:rFonts w:asciiTheme="majorBidi" w:hAnsiTheme="majorBidi" w:cstheme="majorBidi"/>
          <w:b/>
          <w:bCs/>
          <w:color w:val="333333"/>
          <w:sz w:val="36"/>
          <w:szCs w:val="36"/>
          <w:shd w:val="clear" w:color="auto" w:fill="FFFFFF"/>
          <w:rtl/>
        </w:rPr>
      </w:pPr>
      <w:r w:rsidRPr="000A3D46">
        <w:rPr>
          <w:rFonts w:asciiTheme="majorBidi" w:hAnsiTheme="majorBidi" w:cstheme="majorBidi"/>
          <w:b/>
          <w:bCs/>
          <w:color w:val="333333"/>
          <w:sz w:val="36"/>
          <w:szCs w:val="36"/>
          <w:shd w:val="clear" w:color="auto" w:fill="FFFFFF"/>
          <w:rtl/>
        </w:rPr>
        <w:t>أهمية الأسلوب وأثره في الدعوة</w:t>
      </w:r>
      <w:r w:rsidRPr="000A3D46">
        <w:rPr>
          <w:rFonts w:asciiTheme="majorBidi" w:hAnsiTheme="majorBidi" w:cstheme="majorBidi" w:hint="cs"/>
          <w:b/>
          <w:bCs/>
          <w:color w:val="333333"/>
          <w:sz w:val="36"/>
          <w:szCs w:val="36"/>
          <w:shd w:val="clear" w:color="auto" w:fill="FFFFFF"/>
          <w:rtl/>
        </w:rPr>
        <w:t>:</w:t>
      </w:r>
    </w:p>
    <w:p w14:paraId="35BF716B"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 xml:space="preserve">لا يخفى على بصير ما للأسلوب من أهمية بالغة في استجابة المدعوين، وقبول الحق، وانتشار الدعوة، </w:t>
      </w:r>
      <w:r w:rsidRPr="000A3D46">
        <w:rPr>
          <w:rFonts w:asciiTheme="majorBidi" w:hAnsiTheme="majorBidi" w:cstheme="majorBidi" w:hint="cs"/>
          <w:color w:val="333333"/>
          <w:sz w:val="36"/>
          <w:szCs w:val="36"/>
          <w:shd w:val="clear" w:color="auto" w:fill="FFFFFF"/>
          <w:rtl/>
        </w:rPr>
        <w:t>ونحن نقول عندما نتكلم عن</w:t>
      </w:r>
      <w:r w:rsidRPr="000A3D46">
        <w:rPr>
          <w:rFonts w:asciiTheme="majorBidi" w:hAnsiTheme="majorBidi" w:cstheme="majorBidi"/>
          <w:color w:val="333333"/>
          <w:sz w:val="36"/>
          <w:szCs w:val="36"/>
          <w:shd w:val="clear" w:color="auto" w:fill="FFFFFF"/>
          <w:rtl/>
        </w:rPr>
        <w:t xml:space="preserve"> </w:t>
      </w:r>
      <w:r w:rsidRPr="000A3D46">
        <w:rPr>
          <w:rFonts w:asciiTheme="majorBidi" w:hAnsiTheme="majorBidi" w:cstheme="majorBidi" w:hint="cs"/>
          <w:color w:val="333333"/>
          <w:sz w:val="36"/>
          <w:szCs w:val="36"/>
          <w:shd w:val="clear" w:color="auto" w:fill="FFFFFF"/>
          <w:rtl/>
        </w:rPr>
        <w:t>ا</w:t>
      </w:r>
      <w:r w:rsidRPr="000A3D46">
        <w:rPr>
          <w:rFonts w:asciiTheme="majorBidi" w:hAnsiTheme="majorBidi" w:cstheme="majorBidi"/>
          <w:color w:val="333333"/>
          <w:sz w:val="36"/>
          <w:szCs w:val="36"/>
          <w:shd w:val="clear" w:color="auto" w:fill="FFFFFF"/>
          <w:rtl/>
        </w:rPr>
        <w:t>لمادة</w:t>
      </w:r>
      <w:r w:rsidRPr="000A3D46">
        <w:rPr>
          <w:rFonts w:asciiTheme="majorBidi" w:hAnsiTheme="majorBidi" w:cstheme="majorBidi" w:hint="cs"/>
          <w:color w:val="333333"/>
          <w:sz w:val="36"/>
          <w:szCs w:val="36"/>
          <w:shd w:val="clear" w:color="auto" w:fill="FFFFFF"/>
          <w:rtl/>
        </w:rPr>
        <w:t xml:space="preserve"> ل</w:t>
      </w:r>
      <w:r w:rsidRPr="000A3D46">
        <w:rPr>
          <w:rFonts w:asciiTheme="majorBidi" w:hAnsiTheme="majorBidi" w:cstheme="majorBidi"/>
          <w:color w:val="333333"/>
          <w:sz w:val="36"/>
          <w:szCs w:val="36"/>
          <w:shd w:val="clear" w:color="auto" w:fill="FFFFFF"/>
          <w:rtl/>
        </w:rPr>
        <w:t>لمنهج نصف</w:t>
      </w:r>
      <w:r w:rsidRPr="000A3D46">
        <w:rPr>
          <w:rFonts w:asciiTheme="majorBidi" w:hAnsiTheme="majorBidi" w:cstheme="majorBidi" w:hint="cs"/>
          <w:color w:val="333333"/>
          <w:sz w:val="36"/>
          <w:szCs w:val="36"/>
          <w:shd w:val="clear" w:color="auto" w:fill="FFFFFF"/>
          <w:rtl/>
        </w:rPr>
        <w:t xml:space="preserve"> </w:t>
      </w:r>
      <w:r w:rsidRPr="000A3D46">
        <w:rPr>
          <w:rFonts w:asciiTheme="majorBidi" w:hAnsiTheme="majorBidi" w:cstheme="majorBidi"/>
          <w:color w:val="333333"/>
          <w:sz w:val="36"/>
          <w:szCs w:val="36"/>
          <w:shd w:val="clear" w:color="auto" w:fill="FFFFFF"/>
          <w:rtl/>
        </w:rPr>
        <w:t>النجاح، وللأسلوب النصف الآخر</w:t>
      </w:r>
      <w:r w:rsidRPr="000A3D46">
        <w:rPr>
          <w:rFonts w:asciiTheme="majorBidi" w:hAnsiTheme="majorBidi" w:cstheme="majorBidi" w:hint="cs"/>
          <w:color w:val="333333"/>
          <w:sz w:val="36"/>
          <w:szCs w:val="36"/>
          <w:shd w:val="clear" w:color="auto" w:fill="FFFFFF"/>
          <w:rtl/>
        </w:rPr>
        <w:t>.</w:t>
      </w:r>
    </w:p>
    <w:p w14:paraId="0C6EF4CF"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ولبيان ذلك، لنتصور خطيب</w:t>
      </w:r>
      <w:r w:rsidRPr="000A3D46">
        <w:rPr>
          <w:rFonts w:asciiTheme="majorBidi" w:hAnsiTheme="majorBidi" w:cstheme="majorBidi" w:hint="cs"/>
          <w:color w:val="333333"/>
          <w:sz w:val="36"/>
          <w:szCs w:val="36"/>
          <w:shd w:val="clear" w:color="auto" w:fill="FFFFFF"/>
          <w:rtl/>
        </w:rPr>
        <w:t>ا</w:t>
      </w:r>
      <w:r w:rsidRPr="000A3D46">
        <w:rPr>
          <w:rFonts w:asciiTheme="majorBidi" w:hAnsiTheme="majorBidi" w:cstheme="majorBidi"/>
          <w:color w:val="333333"/>
          <w:sz w:val="36"/>
          <w:szCs w:val="36"/>
          <w:shd w:val="clear" w:color="auto" w:fill="FFFFFF"/>
          <w:rtl/>
        </w:rPr>
        <w:t xml:space="preserve"> يتكلم عن موضوع مهم كالتوحيد، بمنهج سليم، وقواعد</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صحيحة، من حيث الموضوع، ومن حيث التدرج بالمدعوين، ومن حيث طرح الأدلة</w:t>
      </w:r>
      <w:r w:rsidRPr="000A3D46">
        <w:rPr>
          <w:rFonts w:asciiTheme="majorBidi" w:hAnsiTheme="majorBidi" w:cstheme="majorBidi" w:hint="cs"/>
          <w:color w:val="333333"/>
          <w:sz w:val="36"/>
          <w:szCs w:val="36"/>
          <w:shd w:val="clear" w:color="auto" w:fill="FFFFFF"/>
          <w:rtl/>
        </w:rPr>
        <w:t>.</w:t>
      </w:r>
    </w:p>
    <w:p w14:paraId="17B261FF"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إلا أنه كان فظا في كلماته، عابسا في سحنته، ضعيفًا في صوته، أو عاليا جدا في نبراته، ركيكًا في عباراته، فوضويا في ترتيب أفكاره، مرتفعا في مستوى عرضه،</w:t>
      </w:r>
      <w:r w:rsidRPr="000A3D46">
        <w:rPr>
          <w:rFonts w:asciiTheme="majorBidi" w:hAnsiTheme="majorBidi" w:cstheme="majorBidi" w:hint="cs"/>
          <w:color w:val="333333"/>
          <w:sz w:val="36"/>
          <w:szCs w:val="36"/>
          <w:shd w:val="clear" w:color="auto" w:fill="FFFFFF"/>
          <w:rtl/>
        </w:rPr>
        <w:t>معقدا</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في تركيب جمله.. يختار الألفاظ الصعبة.. والأسلوب الهجومي</w:t>
      </w:r>
      <w:r w:rsidRPr="000A3D46">
        <w:rPr>
          <w:rFonts w:asciiTheme="majorBidi" w:hAnsiTheme="majorBidi" w:cstheme="majorBidi"/>
          <w:color w:val="333333"/>
          <w:sz w:val="36"/>
          <w:szCs w:val="36"/>
          <w:shd w:val="clear" w:color="auto" w:fill="FFFFFF"/>
        </w:rPr>
        <w:t xml:space="preserve"> .</w:t>
      </w:r>
    </w:p>
    <w:p w14:paraId="31664157"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فإذا كان هذا الداعية كذلك، أو فيه بعض ذلك، فهل يكون م</w:t>
      </w:r>
      <w:r w:rsidRPr="000A3D46">
        <w:rPr>
          <w:rFonts w:asciiTheme="majorBidi" w:hAnsiTheme="majorBidi" w:cstheme="majorBidi" w:hint="cs"/>
          <w:color w:val="333333"/>
          <w:sz w:val="36"/>
          <w:szCs w:val="36"/>
          <w:shd w:val="clear" w:color="auto" w:fill="FFFFFF"/>
          <w:rtl/>
        </w:rPr>
        <w:t>و</w:t>
      </w:r>
      <w:r w:rsidRPr="000A3D46">
        <w:rPr>
          <w:rFonts w:asciiTheme="majorBidi" w:hAnsiTheme="majorBidi" w:cstheme="majorBidi"/>
          <w:color w:val="333333"/>
          <w:sz w:val="36"/>
          <w:szCs w:val="36"/>
          <w:shd w:val="clear" w:color="auto" w:fill="FFFFFF"/>
          <w:rtl/>
        </w:rPr>
        <w:t>قًفَّو</w:t>
      </w:r>
      <w:r w:rsidRPr="000A3D46">
        <w:rPr>
          <w:rFonts w:asciiTheme="majorBidi" w:hAnsiTheme="majorBidi" w:cstheme="majorBidi" w:hint="cs"/>
          <w:color w:val="333333"/>
          <w:sz w:val="36"/>
          <w:szCs w:val="36"/>
          <w:shd w:val="clear" w:color="auto" w:fill="FFFFFF"/>
          <w:rtl/>
        </w:rPr>
        <w:t>ا</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في دعوته..؟ مقبولًا لدى المدعوين..؟ كلَّ</w:t>
      </w:r>
      <w:r w:rsidRPr="000A3D46">
        <w:rPr>
          <w:rFonts w:asciiTheme="majorBidi" w:hAnsiTheme="majorBidi" w:cstheme="majorBidi" w:hint="cs"/>
          <w:color w:val="333333"/>
          <w:sz w:val="36"/>
          <w:szCs w:val="36"/>
          <w:shd w:val="clear" w:color="auto" w:fill="FFFFFF"/>
          <w:rtl/>
        </w:rPr>
        <w:t xml:space="preserve">ا </w:t>
      </w:r>
      <w:r w:rsidRPr="000A3D46">
        <w:rPr>
          <w:rFonts w:asciiTheme="majorBidi" w:hAnsiTheme="majorBidi" w:cstheme="majorBidi"/>
          <w:color w:val="333333"/>
          <w:sz w:val="36"/>
          <w:szCs w:val="36"/>
          <w:shd w:val="clear" w:color="auto" w:fill="FFFFFF"/>
          <w:rtl/>
        </w:rPr>
        <w:t>بل سيكون خاسرا في دعوته، ومنفرا الناس</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عنه رغم صحة منهجه</w:t>
      </w:r>
      <w:r w:rsidRPr="000A3D46">
        <w:rPr>
          <w:rFonts w:asciiTheme="majorBidi" w:hAnsiTheme="majorBidi" w:cstheme="majorBidi" w:hint="cs"/>
          <w:color w:val="333333"/>
          <w:sz w:val="36"/>
          <w:szCs w:val="36"/>
          <w:shd w:val="clear" w:color="auto" w:fill="FFFFFF"/>
          <w:rtl/>
        </w:rPr>
        <w:t>.</w:t>
      </w:r>
    </w:p>
    <w:p w14:paraId="3AE567F2"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b/>
          <w:bCs/>
          <w:color w:val="333333"/>
          <w:sz w:val="36"/>
          <w:szCs w:val="36"/>
          <w:shd w:val="clear" w:color="auto" w:fill="FFFFFF"/>
          <w:rtl/>
        </w:rPr>
        <w:t>ولنتصور داعية:</w:t>
      </w:r>
      <w:r w:rsidRPr="000A3D46">
        <w:rPr>
          <w:rFonts w:asciiTheme="majorBidi" w:hAnsiTheme="majorBidi" w:cstheme="majorBidi"/>
          <w:color w:val="333333"/>
          <w:sz w:val="36"/>
          <w:szCs w:val="36"/>
          <w:shd w:val="clear" w:color="auto" w:fill="FFFFFF"/>
          <w:rtl/>
        </w:rPr>
        <w:t xml:space="preserve"> لين الكلمات، بشوش الوجه.. معتدل الصوت، فصيح النطق، جميل العبارات، </w:t>
      </w:r>
      <w:r w:rsidRPr="000A3D46">
        <w:rPr>
          <w:rFonts w:asciiTheme="majorBidi" w:hAnsiTheme="majorBidi" w:cstheme="majorBidi" w:hint="cs"/>
          <w:color w:val="333333"/>
          <w:sz w:val="36"/>
          <w:szCs w:val="36"/>
          <w:shd w:val="clear" w:color="auto" w:fill="FFFFFF"/>
          <w:rtl/>
        </w:rPr>
        <w:t>مرتبا</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في أفكاره، بسيطًا في عرضه، يضرب لهم الأمثلة الجميلة، ضمن القواعد السليمة، بكلمات مفهومة، وجمل واضحة، يبتسم في وجوههم.. ويسع جميع المدعوين ببصره</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كأنه مع كل حاضر.. ويخاطب كل مستمع</w:t>
      </w:r>
      <w:r w:rsidRPr="000A3D46">
        <w:rPr>
          <w:rFonts w:asciiTheme="majorBidi" w:hAnsiTheme="majorBidi" w:cstheme="majorBidi" w:hint="cs"/>
          <w:color w:val="333333"/>
          <w:sz w:val="36"/>
          <w:szCs w:val="36"/>
          <w:shd w:val="clear" w:color="auto" w:fill="FFFFFF"/>
          <w:rtl/>
        </w:rPr>
        <w:t>.</w:t>
      </w:r>
    </w:p>
    <w:p w14:paraId="0DD17161"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فكم سيكون موفقً</w:t>
      </w:r>
      <w:r w:rsidRPr="000A3D46">
        <w:rPr>
          <w:rFonts w:asciiTheme="majorBidi" w:hAnsiTheme="majorBidi" w:cstheme="majorBidi" w:hint="cs"/>
          <w:color w:val="333333"/>
          <w:sz w:val="36"/>
          <w:szCs w:val="36"/>
          <w:shd w:val="clear" w:color="auto" w:fill="FFFFFF"/>
          <w:rtl/>
        </w:rPr>
        <w:t>ا في</w:t>
      </w:r>
      <w:r w:rsidRPr="000A3D46">
        <w:rPr>
          <w:rFonts w:asciiTheme="majorBidi" w:hAnsiTheme="majorBidi" w:cstheme="majorBidi"/>
          <w:color w:val="333333"/>
          <w:sz w:val="36"/>
          <w:szCs w:val="36"/>
          <w:shd w:val="clear" w:color="auto" w:fill="FFFFFF"/>
          <w:rtl/>
        </w:rPr>
        <w:t xml:space="preserve"> دعوته..؟ مقبولًا لدى المدعوين؟</w:t>
      </w:r>
      <w:r w:rsidRPr="000A3D46">
        <w:rPr>
          <w:rFonts w:asciiTheme="majorBidi" w:hAnsiTheme="majorBidi" w:cstheme="majorBidi"/>
          <w:color w:val="333333"/>
          <w:sz w:val="36"/>
          <w:szCs w:val="36"/>
          <w:shd w:val="clear" w:color="auto" w:fill="FFFFFF"/>
        </w:rPr>
        <w:t>!!.</w:t>
      </w:r>
    </w:p>
    <w:p w14:paraId="36F74E23"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 xml:space="preserve">إنه سيكون ناجحا في دعوته نجاحا عظيما.. محبوبا لدى المدعوين.. لأن النفس البشرية طُبعت على حب الكلمة الطيبة، والإنصات للأسلوب الحسن، والتأثر به، والاستجابة </w:t>
      </w:r>
      <w:r w:rsidRPr="000A3D46">
        <w:rPr>
          <w:rFonts w:asciiTheme="majorBidi" w:hAnsiTheme="majorBidi" w:cstheme="majorBidi"/>
          <w:color w:val="333333"/>
          <w:sz w:val="36"/>
          <w:szCs w:val="36"/>
          <w:shd w:val="clear" w:color="auto" w:fill="FFFFFF"/>
          <w:rtl/>
        </w:rPr>
        <w:lastRenderedPageBreak/>
        <w:t>لصاحبه</w:t>
      </w:r>
      <w:r w:rsidRPr="000A3D46">
        <w:rPr>
          <w:rFonts w:asciiTheme="majorBidi" w:hAnsiTheme="majorBidi" w:cstheme="majorBidi"/>
          <w:color w:val="333333"/>
          <w:sz w:val="36"/>
          <w:szCs w:val="36"/>
          <w:shd w:val="clear" w:color="auto" w:fill="FFFFFF"/>
        </w:rPr>
        <w:t xml:space="preserve"> . </w:t>
      </w:r>
      <w:r w:rsidRPr="000A3D46">
        <w:rPr>
          <w:rFonts w:asciiTheme="majorBidi" w:hAnsiTheme="majorBidi" w:cstheme="majorBidi" w:hint="cs"/>
          <w:color w:val="333333"/>
          <w:sz w:val="36"/>
          <w:szCs w:val="36"/>
          <w:shd w:val="clear" w:color="auto" w:fill="FFFFFF"/>
          <w:rtl/>
        </w:rPr>
        <w:t>فرب</w:t>
      </w:r>
      <w:r w:rsidRPr="000A3D46">
        <w:rPr>
          <w:rFonts w:asciiTheme="majorBidi" w:hAnsiTheme="majorBidi" w:cstheme="majorBidi"/>
          <w:color w:val="333333"/>
          <w:sz w:val="36"/>
          <w:szCs w:val="36"/>
          <w:shd w:val="clear" w:color="auto" w:fill="FFFFFF"/>
          <w:rtl/>
        </w:rPr>
        <w:t xml:space="preserve"> كلمة طيبة كان لها وقع</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في النفس أكثر من خطب جمعة</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 xml:space="preserve">ورب كلمة فظة </w:t>
      </w:r>
      <w:r w:rsidRPr="000A3D46">
        <w:rPr>
          <w:rFonts w:asciiTheme="majorBidi" w:hAnsiTheme="majorBidi" w:cstheme="majorBidi" w:hint="cs"/>
          <w:color w:val="333333"/>
          <w:sz w:val="36"/>
          <w:szCs w:val="36"/>
          <w:shd w:val="clear" w:color="auto" w:fill="FFFFFF"/>
          <w:rtl/>
        </w:rPr>
        <w:t>صدت</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قوما عن الهداية.. لذلك قال عليه الصلاة</w:t>
      </w:r>
      <w:r w:rsidRPr="000A3D46">
        <w:rPr>
          <w:rFonts w:asciiTheme="majorBidi" w:hAnsiTheme="majorBidi" w:cstheme="majorBidi" w:hint="cs"/>
          <w:color w:val="333333"/>
          <w:sz w:val="36"/>
          <w:szCs w:val="36"/>
          <w:shd w:val="clear" w:color="auto" w:fill="FFFFFF"/>
          <w:rtl/>
        </w:rPr>
        <w:t xml:space="preserve"> والسلام : " الكلمة الطيبة صدقة" (متفق عليه)</w:t>
      </w:r>
    </w:p>
    <w:p w14:paraId="487D5B86" w14:textId="77777777" w:rsidR="00E52F68" w:rsidRPr="000A3D46" w:rsidRDefault="00E52F68" w:rsidP="00E52F68">
      <w:pPr>
        <w:bidi/>
        <w:jc w:val="both"/>
        <w:rPr>
          <w:rFonts w:asciiTheme="majorBidi" w:hAnsiTheme="majorBidi" w:cstheme="majorBidi"/>
          <w:color w:val="333333"/>
          <w:sz w:val="36"/>
          <w:szCs w:val="36"/>
          <w:shd w:val="clear" w:color="auto" w:fill="FFFFFF"/>
        </w:rPr>
      </w:pPr>
      <w:r w:rsidRPr="000A3D46">
        <w:rPr>
          <w:rFonts w:asciiTheme="majorBidi" w:hAnsiTheme="majorBidi" w:cstheme="majorBidi"/>
          <w:color w:val="333333"/>
          <w:sz w:val="36"/>
          <w:szCs w:val="36"/>
          <w:shd w:val="clear" w:color="auto" w:fill="FFFFFF"/>
          <w:rtl/>
        </w:rPr>
        <w:t>فكم من دعوة صحيحة فشلت لسوء أسلوب أصحابها</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وكم من دعوة باطلة</w:t>
      </w:r>
      <w:r w:rsidRPr="000A3D46">
        <w:rPr>
          <w:rFonts w:asciiTheme="majorBidi" w:hAnsiTheme="majorBidi" w:cstheme="majorBidi" w:hint="cs"/>
          <w:color w:val="333333"/>
          <w:sz w:val="36"/>
          <w:szCs w:val="36"/>
          <w:shd w:val="clear" w:color="auto" w:fill="FFFFFF"/>
          <w:rtl/>
        </w:rPr>
        <w:t xml:space="preserve"> اتبعت</w:t>
      </w:r>
      <w:r w:rsidRPr="000A3D46">
        <w:rPr>
          <w:rFonts w:asciiTheme="majorBidi" w:hAnsiTheme="majorBidi" w:cstheme="majorBidi"/>
          <w:color w:val="333333"/>
          <w:sz w:val="36"/>
          <w:szCs w:val="36"/>
          <w:shd w:val="clear" w:color="auto" w:fill="FFFFFF"/>
          <w:rtl/>
        </w:rPr>
        <w:t xml:space="preserve"> لحسن أسلوب دعاتها</w:t>
      </w:r>
      <w:r w:rsidRPr="000A3D46">
        <w:rPr>
          <w:rFonts w:asciiTheme="majorBidi" w:hAnsiTheme="majorBidi" w:cstheme="majorBidi" w:hint="cs"/>
          <w:color w:val="333333"/>
          <w:sz w:val="36"/>
          <w:szCs w:val="36"/>
          <w:shd w:val="clear" w:color="auto" w:fill="FFFFFF"/>
          <w:rtl/>
        </w:rPr>
        <w:t xml:space="preserve">! </w:t>
      </w:r>
      <w:r w:rsidRPr="000A3D46">
        <w:rPr>
          <w:rFonts w:asciiTheme="majorBidi" w:hAnsiTheme="majorBidi" w:cstheme="majorBidi"/>
          <w:color w:val="333333"/>
          <w:sz w:val="36"/>
          <w:szCs w:val="36"/>
          <w:shd w:val="clear" w:color="auto" w:fill="FFFFFF"/>
          <w:rtl/>
        </w:rPr>
        <w:t>لأجل هذا أمر االله عز وجل ورسوله</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بالأسلوب الحسن، ولو مع الأعداء وأشقى الأشقياء، قال تعالى</w:t>
      </w:r>
      <w:r w:rsidRPr="000A3D46">
        <w:rPr>
          <w:rFonts w:asciiTheme="majorBidi" w:hAnsiTheme="majorBidi" w:cstheme="majorBidi" w:hint="cs"/>
          <w:color w:val="333333"/>
          <w:sz w:val="36"/>
          <w:szCs w:val="36"/>
          <w:shd w:val="clear" w:color="auto" w:fill="FFFFFF"/>
          <w:rtl/>
        </w:rPr>
        <w:t xml:space="preserve"> نقلا عن حالة موسى وهارون :(( فقولا له قولا لينا لعله يتذكر أو يخشى) [ سورة طه: 44] وقال تعالى: (( ادع إلى سبيل ربك بالحكمة والموعظة الحسنة وجادلهم بالتي هي أحسن)) [ سورة النحل:125]</w:t>
      </w:r>
    </w:p>
    <w:p w14:paraId="0C2CF01C"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إن الأسلوب</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الحسن، والكلمةَ الطيبةَ، ليجريان مع دم السامع</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في عروقه، فتفتح سمعه.. وتشد بصره.. وتشرح صدره، وتلين</w:t>
      </w:r>
      <w:r w:rsidRPr="000A3D46">
        <w:rPr>
          <w:rFonts w:asciiTheme="majorBidi" w:hAnsiTheme="majorBidi" w:cstheme="majorBidi" w:hint="cs"/>
          <w:color w:val="333333"/>
          <w:sz w:val="36"/>
          <w:szCs w:val="36"/>
          <w:shd w:val="clear" w:color="auto" w:fill="FFFFFF"/>
          <w:rtl/>
        </w:rPr>
        <w:t xml:space="preserve"> </w:t>
      </w:r>
      <w:r w:rsidRPr="000A3D46">
        <w:rPr>
          <w:rFonts w:asciiTheme="majorBidi" w:hAnsiTheme="majorBidi" w:cstheme="majorBidi"/>
          <w:color w:val="333333"/>
          <w:sz w:val="36"/>
          <w:szCs w:val="36"/>
          <w:shd w:val="clear" w:color="auto" w:fill="FFFFFF"/>
          <w:rtl/>
        </w:rPr>
        <w:t>فؤاده.. وتغذي نفسه بغذاء القبول.. وتدفع قلبه للتذكر والخشية.. ثم الاستجابة.. إذا كان االله يريدها له</w:t>
      </w:r>
      <w:r w:rsidRPr="000A3D46">
        <w:rPr>
          <w:rFonts w:asciiTheme="majorBidi" w:hAnsiTheme="majorBidi" w:cstheme="majorBidi" w:hint="cs"/>
          <w:color w:val="333333"/>
          <w:sz w:val="36"/>
          <w:szCs w:val="36"/>
          <w:shd w:val="clear" w:color="auto" w:fill="FFFFFF"/>
          <w:rtl/>
        </w:rPr>
        <w:t>... (لعله يتذكر أو يخشى))</w:t>
      </w:r>
    </w:p>
    <w:p w14:paraId="33042024"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إن إهمال مسألة الأسلوب دفع الدعوة إلى الوراء، وصد</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كثير</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ا من الناس عن الحق</w:t>
      </w:r>
      <w:r w:rsidRPr="000A3D46">
        <w:rPr>
          <w:rFonts w:asciiTheme="majorBidi" w:hAnsiTheme="majorBidi" w:cstheme="majorBidi"/>
          <w:color w:val="333333"/>
          <w:sz w:val="36"/>
          <w:szCs w:val="36"/>
          <w:shd w:val="clear" w:color="auto" w:fill="FFFFFF"/>
        </w:rPr>
        <w:t xml:space="preserve"> .</w:t>
      </w:r>
    </w:p>
    <w:p w14:paraId="4051C0DF"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مثل الداعية ذي الأسلوب الحسن</w:t>
      </w:r>
      <w:r w:rsidRPr="000A3D46">
        <w:rPr>
          <w:rFonts w:asciiTheme="majorBidi" w:hAnsiTheme="majorBidi" w:cstheme="majorBidi"/>
          <w:color w:val="333333"/>
          <w:sz w:val="36"/>
          <w:szCs w:val="36"/>
          <w:shd w:val="clear" w:color="auto" w:fill="FFFFFF"/>
        </w:rPr>
        <w:t xml:space="preserve"> : </w:t>
      </w:r>
      <w:r w:rsidRPr="000A3D46">
        <w:rPr>
          <w:rFonts w:asciiTheme="majorBidi" w:hAnsiTheme="majorBidi" w:cstheme="majorBidi"/>
          <w:color w:val="333333"/>
          <w:sz w:val="36"/>
          <w:szCs w:val="36"/>
          <w:shd w:val="clear" w:color="auto" w:fill="FFFFFF"/>
          <w:rtl/>
        </w:rPr>
        <w:t>والداعية كالطبيب، والمدعوون هم المرضى.. فكما أن الطبيب الصادق لا ينظر إلى أصل المريض ولونه.. ونسبه.. ودينه.. بل يعامل الجميع بصدق، ورفق، واهتمام، وأسلوب حسن</w:t>
      </w:r>
      <w:r w:rsidRPr="000A3D46">
        <w:rPr>
          <w:rFonts w:asciiTheme="majorBidi" w:hAnsiTheme="majorBidi" w:cstheme="majorBidi"/>
          <w:color w:val="333333"/>
          <w:sz w:val="36"/>
          <w:szCs w:val="36"/>
          <w:shd w:val="clear" w:color="auto" w:fill="FFFFFF"/>
        </w:rPr>
        <w:t xml:space="preserve"> . </w:t>
      </w:r>
      <w:r w:rsidRPr="000A3D46">
        <w:rPr>
          <w:rFonts w:asciiTheme="majorBidi" w:hAnsiTheme="majorBidi" w:cstheme="majorBidi"/>
          <w:color w:val="333333"/>
          <w:sz w:val="36"/>
          <w:szCs w:val="36"/>
          <w:shd w:val="clear" w:color="auto" w:fill="FFFFFF"/>
          <w:rtl/>
        </w:rPr>
        <w:t>فكذلك الداعية الحكيم، يجب أن يعامل جميع الناس مؤمنهم وكافرهم،</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hint="cs"/>
          <w:color w:val="333333"/>
          <w:sz w:val="36"/>
          <w:szCs w:val="36"/>
          <w:shd w:val="clear" w:color="auto" w:fill="FFFFFF"/>
          <w:rtl/>
        </w:rPr>
        <w:t xml:space="preserve">بارّهم </w:t>
      </w:r>
      <w:r w:rsidRPr="000A3D46">
        <w:rPr>
          <w:rFonts w:asciiTheme="majorBidi" w:hAnsiTheme="majorBidi" w:cstheme="majorBidi"/>
          <w:color w:val="333333"/>
          <w:sz w:val="36"/>
          <w:szCs w:val="36"/>
          <w:shd w:val="clear" w:color="auto" w:fill="FFFFFF"/>
          <w:rtl/>
        </w:rPr>
        <w:t>وفاجرهم، كبيرهم وصغيرهم، عزيزهم وصعلوكهم</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معاملة طيبة، وأن يخاطبهم بأسلوب حسن، دون النظر إلى سوابق لهم، أو إلى ما هم عليه من الفجور</w:t>
      </w:r>
      <w:r w:rsidRPr="000A3D46">
        <w:rPr>
          <w:rFonts w:asciiTheme="majorBidi" w:hAnsiTheme="majorBidi" w:cstheme="majorBidi"/>
          <w:color w:val="333333"/>
          <w:sz w:val="36"/>
          <w:szCs w:val="36"/>
          <w:shd w:val="clear" w:color="auto" w:fill="FFFFFF"/>
        </w:rPr>
        <w:t xml:space="preserve"> .</w:t>
      </w:r>
    </w:p>
    <w:p w14:paraId="1B6102E8" w14:textId="77777777" w:rsidR="00E52F68" w:rsidRPr="000A3D46" w:rsidRDefault="00E52F68" w:rsidP="00E52F68">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فإن من السلبيات التي تقع في الأسلوب: تأثر الداعية بما يكون عليه المدعو من فساد وفجور.. وما يقوم به من ردود فعل تجاه الداعية. الأمر الذي يدفع بعض الدعاة إلى التجاوب مع هذا الاستفزاز، وتغيير أسلوبه، بألفاظ شديدة.. وصوت مرتفع.. وسحنة متجهمة، إما بغير شعور، وإما ظنا منه أن مثل هؤلاء لا ينفع معهم</w:t>
      </w:r>
      <w:r w:rsidRPr="000A3D46">
        <w:rPr>
          <w:rFonts w:asciiTheme="majorBidi" w:hAnsiTheme="majorBidi" w:cstheme="majorBidi" w:hint="cs"/>
          <w:color w:val="333333"/>
          <w:sz w:val="36"/>
          <w:szCs w:val="36"/>
          <w:shd w:val="clear" w:color="auto" w:fill="FFFFFF"/>
          <w:rtl/>
        </w:rPr>
        <w:t xml:space="preserve"> </w:t>
      </w:r>
      <w:r w:rsidRPr="000A3D46">
        <w:rPr>
          <w:rFonts w:asciiTheme="majorBidi" w:hAnsiTheme="majorBidi" w:cstheme="majorBidi"/>
          <w:color w:val="333333"/>
          <w:sz w:val="36"/>
          <w:szCs w:val="36"/>
          <w:shd w:val="clear" w:color="auto" w:fill="FFFFFF"/>
          <w:rtl/>
        </w:rPr>
        <w:t>إلا الشدة، ولا يرتدعون إلا بالغلظة.. وما ذُ رك</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هاهنا،</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بلا شك - خطأ هذا التصرف</w:t>
      </w:r>
      <w:r w:rsidRPr="000A3D46">
        <w:rPr>
          <w:rFonts w:asciiTheme="majorBidi" w:hAnsiTheme="majorBidi" w:cstheme="majorBidi" w:hint="cs"/>
          <w:color w:val="333333"/>
          <w:sz w:val="36"/>
          <w:szCs w:val="36"/>
          <w:shd w:val="clear" w:color="auto" w:fill="FFFFFF"/>
          <w:rtl/>
        </w:rPr>
        <w:t>.</w:t>
      </w:r>
    </w:p>
    <w:p w14:paraId="73B9343A" w14:textId="2FCD2926" w:rsidR="00E52F68" w:rsidRDefault="00E52F68" w:rsidP="00E52F68">
      <w:pPr>
        <w:pStyle w:val="NormalWeb"/>
        <w:shd w:val="clear" w:color="auto" w:fill="FFFFFF"/>
        <w:bidi/>
        <w:spacing w:before="0" w:beforeAutospacing="0" w:after="0" w:afterAutospacing="0" w:line="390" w:lineRule="atLeast"/>
        <w:jc w:val="both"/>
        <w:rPr>
          <w:rStyle w:val="Strong"/>
          <w:rFonts w:ascii="Segoe UI" w:hAnsi="Segoe UI" w:cs="Segoe UI"/>
          <w:color w:val="2C2F34"/>
          <w:sz w:val="27"/>
          <w:szCs w:val="27"/>
          <w:bdr w:val="none" w:sz="0" w:space="0" w:color="auto" w:frame="1"/>
          <w:rtl/>
        </w:rPr>
      </w:pPr>
      <w:r w:rsidRPr="000A3D46">
        <w:rPr>
          <w:rFonts w:asciiTheme="majorBidi" w:hAnsiTheme="majorBidi" w:cstheme="majorBidi"/>
          <w:color w:val="333333"/>
          <w:sz w:val="36"/>
          <w:szCs w:val="36"/>
          <w:shd w:val="clear" w:color="auto" w:fill="FFFFFF"/>
          <w:rtl/>
        </w:rPr>
        <w:t>والمقصود من هذا : ضرورة اهتمام الداعية بأسلوبه، وتركيز المربين والعلماء على إصلاح أساليب الدعاة، لِما للأسلوب من أثر كبير في نجاح الداعية، وقبول دعوة الحق</w:t>
      </w:r>
      <w:r>
        <w:rPr>
          <w:rFonts w:asciiTheme="majorBidi" w:hAnsiTheme="majorBidi" w:cstheme="majorBidi" w:hint="cs"/>
          <w:color w:val="333333"/>
          <w:sz w:val="36"/>
          <w:szCs w:val="36"/>
          <w:shd w:val="clear" w:color="auto" w:fill="FFFFFF"/>
          <w:rtl/>
        </w:rPr>
        <w:t>.</w:t>
      </w:r>
      <w:bookmarkStart w:id="0" w:name="_GoBack"/>
      <w:bookmarkEnd w:id="0"/>
    </w:p>
    <w:p w14:paraId="59618D63" w14:textId="4F69FAF3" w:rsidR="009948AC" w:rsidRDefault="009948AC"/>
    <w:sectPr w:rsidR="00994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B2"/>
    <w:family w:val="auto"/>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693"/>
    <w:rsid w:val="00797693"/>
    <w:rsid w:val="009948AC"/>
    <w:rsid w:val="00E52F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58CE2"/>
  <w15:chartTrackingRefBased/>
  <w15:docId w15:val="{E7BC0641-D3C1-4F7D-A8A5-E9B3F413B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52F6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2F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2F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Mahmudul Hasan</dc:creator>
  <cp:keywords/>
  <dc:description/>
  <cp:lastModifiedBy>Mahmudul Hasan</cp:lastModifiedBy>
  <cp:revision>2</cp:revision>
  <dcterms:created xsi:type="dcterms:W3CDTF">2024-07-24T14:05:00Z</dcterms:created>
  <dcterms:modified xsi:type="dcterms:W3CDTF">2024-07-24T14:05:00Z</dcterms:modified>
</cp:coreProperties>
</file>