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784E6" w14:textId="50B812E7" w:rsidR="00236E41" w:rsidRDefault="00FA6033" w:rsidP="00FA6033">
      <w:pPr>
        <w:bidi/>
        <w:jc w:val="center"/>
        <w:rPr>
          <w:b/>
          <w:bCs/>
          <w:sz w:val="38"/>
          <w:szCs w:val="38"/>
          <w:rtl/>
        </w:rPr>
      </w:pPr>
      <w:r w:rsidRPr="00FA6033">
        <w:rPr>
          <w:rFonts w:hint="cs"/>
          <w:b/>
          <w:bCs/>
          <w:sz w:val="38"/>
          <w:szCs w:val="38"/>
          <w:rtl/>
        </w:rPr>
        <w:t>منهج عيسى -عليه السلام - في دعوته</w:t>
      </w:r>
    </w:p>
    <w:p w14:paraId="6BF2E194" w14:textId="43CC4E42" w:rsidR="00FA6033" w:rsidRDefault="00FA6033" w:rsidP="00FA6033">
      <w:pPr>
        <w:bidi/>
        <w:rPr>
          <w:b/>
          <w:bCs/>
          <w:sz w:val="38"/>
          <w:szCs w:val="38"/>
          <w:rtl/>
        </w:rPr>
      </w:pPr>
    </w:p>
    <w:p w14:paraId="0FE30B6A" w14:textId="14399A9B" w:rsidR="00FA6033" w:rsidRDefault="00FA6033" w:rsidP="00FA6033">
      <w:pPr>
        <w:bidi/>
        <w:rPr>
          <w:b/>
          <w:bCs/>
          <w:sz w:val="38"/>
          <w:szCs w:val="38"/>
          <w:rtl/>
        </w:rPr>
      </w:pPr>
    </w:p>
    <w:p w14:paraId="00ECEF86" w14:textId="19F12AEE" w:rsidR="00FA6033" w:rsidRDefault="00E6570A" w:rsidP="00FA6033">
      <w:pPr>
        <w:bidi/>
        <w:rPr>
          <w:b/>
          <w:bCs/>
          <w:sz w:val="38"/>
          <w:szCs w:val="38"/>
          <w:rtl/>
        </w:rPr>
      </w:pPr>
      <w:r>
        <w:rPr>
          <w:rFonts w:hint="cs"/>
          <w:b/>
          <w:bCs/>
          <w:sz w:val="38"/>
          <w:szCs w:val="38"/>
          <w:rtl/>
        </w:rPr>
        <w:t>أولا:الدعوة بالدليل والبرهان:</w:t>
      </w:r>
    </w:p>
    <w:p w14:paraId="5408A987" w14:textId="071C6C4D" w:rsidR="00E6570A" w:rsidRDefault="00437A26" w:rsidP="00E6570A">
      <w:pPr>
        <w:bidi/>
        <w:rPr>
          <w:sz w:val="38"/>
          <w:szCs w:val="38"/>
          <w:rtl/>
        </w:rPr>
      </w:pPr>
      <w:r>
        <w:rPr>
          <w:rFonts w:hint="cs"/>
          <w:sz w:val="38"/>
          <w:szCs w:val="38"/>
          <w:rtl/>
        </w:rPr>
        <w:t>من سنن الله أن أيد رسله بالدلائ</w:t>
      </w:r>
      <w:r w:rsidR="005D3F61">
        <w:rPr>
          <w:rFonts w:hint="cs"/>
          <w:sz w:val="38"/>
          <w:szCs w:val="38"/>
          <w:rtl/>
        </w:rPr>
        <w:t xml:space="preserve">ل القاطعة، والبراهين الساطعة، التي تكون سببا في استجابة أقوامهم لهم، ولقد أيد االله سبحانه وتعالى رسوله عيسى عليه السلام بحملة من الآيات البينات </w:t>
      </w:r>
      <w:r w:rsidR="000D7381">
        <w:rPr>
          <w:rFonts w:hint="cs"/>
          <w:sz w:val="38"/>
          <w:szCs w:val="38"/>
          <w:rtl/>
        </w:rPr>
        <w:t xml:space="preserve">كما في قوله سبحانه وتعالى: </w:t>
      </w:r>
    </w:p>
    <w:p w14:paraId="1A4FDF74" w14:textId="75EC936A" w:rsidR="000D7381" w:rsidRDefault="00625526" w:rsidP="0053227F">
      <w:pPr>
        <w:bidi/>
        <w:rPr>
          <w:sz w:val="38"/>
          <w:szCs w:val="38"/>
          <w:rtl/>
        </w:rPr>
      </w:pPr>
      <w:r>
        <w:rPr>
          <w:rFonts w:cs="KFGQPC HAFS Uthmanic Script" w:hint="cs"/>
          <w:sz w:val="32"/>
          <w:szCs w:val="32"/>
          <w:rtl/>
        </w:rPr>
        <w:t>ﵟإِذۡ قَالَ ٱللَّهُ يَٰعِيسَى ٱبۡنَ مَرۡيَمَ ٱذۡكُرۡ نِعۡمَتِي عَلَيۡكَ وَعَلَىٰ وَٰلِدَتِكَ إِذۡ أَيَّدتُّكَ بِرُوحِ ٱلۡقُدُسِ تُكَلِّمُ ٱلنَّاسَ فِي ٱلۡمَهۡدِ وَكَهۡلٗاۖ وَإِذۡ عَلَّمۡتُكَ ٱلۡكِتَٰبَ وَٱلۡحِكۡمَةَ وَٱلتَّوۡرَىٰةَ وَٱلۡإِنجِيلَۖ وَإِذۡ تَخۡلُقُ مِنَ ٱلطِّينِ كَهَيۡـَٔةِ ٱلطَّيۡرِ بِإِذۡنِي فَتَنفُخُ فِيهَا فَتَكُونُ طَيۡرَۢا بِإِذۡنِيۖ وَتُبۡرِئُ ٱلۡأَكۡمَهَ وَٱلۡأَبۡرَصَ بِإِذۡنِيۖ وَإِذۡ تُخۡرِجُ ٱلۡمَوۡتَىٰ بِإِذۡنِيۖ وَإِذۡ كَفَفۡتُ بَنِيٓ إِسۡرَٰٓءِيلَ عَنكَ إِذۡ جِئۡتَهُم بِٱلۡبَيِّنَٰتِ فَقَالَ ٱلَّذِينَ كَفَرُواْ مِنۡهُمۡ إِنۡ هَٰذَآ إِلَّا سِحۡرٞ مُّبِينٞ ١١٠ﵞ</w:t>
      </w:r>
      <w:r>
        <w:rPr>
          <w:rFonts w:cs="Traditional Naskh" w:hint="cs"/>
          <w:sz w:val="36"/>
          <w:szCs w:val="36"/>
          <w:rtl/>
        </w:rPr>
        <w:t> [سورة المائدة]</w:t>
      </w:r>
    </w:p>
    <w:p w14:paraId="6DB45521" w14:textId="428F5B47" w:rsidR="000D7381" w:rsidRDefault="0053227F" w:rsidP="007B6B17">
      <w:pPr>
        <w:bidi/>
        <w:jc w:val="both"/>
        <w:rPr>
          <w:rFonts w:cs="Traditional Naskh"/>
          <w:sz w:val="36"/>
          <w:szCs w:val="36"/>
          <w:rtl/>
        </w:rPr>
      </w:pPr>
      <w:r>
        <w:rPr>
          <w:rFonts w:cs="KFGQPC HAFS Uthmanic Script" w:hint="cs"/>
          <w:sz w:val="32"/>
          <w:szCs w:val="32"/>
          <w:rtl/>
        </w:rPr>
        <w:t>وقال</w:t>
      </w:r>
      <w:r>
        <w:rPr>
          <w:rFonts w:cs="Cambria" w:hint="cs"/>
          <w:sz w:val="32"/>
          <w:szCs w:val="32"/>
          <w:rtl/>
        </w:rPr>
        <w:t xml:space="preserve">: </w:t>
      </w:r>
      <w:r w:rsidR="000D7381">
        <w:rPr>
          <w:rFonts w:cs="KFGQPC HAFS Uthmanic Script" w:hint="cs"/>
          <w:sz w:val="32"/>
          <w:szCs w:val="32"/>
          <w:rtl/>
        </w:rPr>
        <w:t>ﵟوَرَسُولًا إِلَىٰ بَنِيٓ إِسۡرَٰٓءِيلَ أَنِّي قَدۡ جِئۡتُكُم بِـَٔايَةٖ مِّن رَّبِّكُمۡ أَنِّيٓ أَخۡلُقُ لَكُم مِّنَ ٱلطِّينِ كَهَيۡـَٔةِ ٱلطَّيۡرِ فَأَنفُخُ فِيهِ فَيَكُونُ طَيۡرَۢا بِإِذۡنِ ٱللَّهِۖ وَأُبۡرِئُ ٱلۡأَكۡمَهَ وَٱلۡأَبۡرَصَ وَأُحۡيِ ٱلۡمَوۡتَىٰ بِإِذۡنِ ٱللَّهِۖ وَأُنَبِّئُكُم بِمَا تَأۡكُلُونَ وَمَا تَدَّخِرُونَ فِي بُيُوتِكُمۡۚ إِنَّ فِي ذَٰلِكَ لَأٓيَةٗ لَّكُمۡ إِن كُنتُم مُّؤۡمِنِينَ ٤٩ﵞ</w:t>
      </w:r>
      <w:r w:rsidR="000D7381">
        <w:rPr>
          <w:rFonts w:cs="Traditional Naskh" w:hint="cs"/>
          <w:sz w:val="36"/>
          <w:szCs w:val="36"/>
          <w:rtl/>
        </w:rPr>
        <w:t> [سورة آل عمران]</w:t>
      </w:r>
    </w:p>
    <w:p w14:paraId="10AD945A" w14:textId="77777777" w:rsidR="004805E5" w:rsidRPr="004805E5" w:rsidRDefault="004805E5" w:rsidP="004805E5">
      <w:pPr>
        <w:bidi/>
        <w:jc w:val="both"/>
        <w:rPr>
          <w:rFonts w:cs="Traditional Naskh"/>
          <w:sz w:val="28"/>
          <w:szCs w:val="28"/>
          <w:rtl/>
        </w:rPr>
      </w:pPr>
    </w:p>
    <w:p w14:paraId="0A3546D5" w14:textId="522DF681" w:rsidR="007B6B17" w:rsidRDefault="004805E5" w:rsidP="007B6B17">
      <w:pPr>
        <w:bidi/>
        <w:jc w:val="both"/>
        <w:rPr>
          <w:b/>
          <w:bCs/>
          <w:sz w:val="36"/>
          <w:szCs w:val="36"/>
          <w:rtl/>
        </w:rPr>
      </w:pPr>
      <w:r w:rsidRPr="004805E5">
        <w:rPr>
          <w:rFonts w:hint="cs"/>
          <w:b/>
          <w:bCs/>
          <w:sz w:val="36"/>
          <w:szCs w:val="36"/>
          <w:rtl/>
        </w:rPr>
        <w:t xml:space="preserve">ثانيا: السياحة </w:t>
      </w:r>
      <w:r w:rsidR="003D7432">
        <w:rPr>
          <w:rFonts w:hint="cs"/>
          <w:b/>
          <w:bCs/>
          <w:sz w:val="36"/>
          <w:szCs w:val="36"/>
          <w:rtl/>
        </w:rPr>
        <w:t xml:space="preserve">في </w:t>
      </w:r>
      <w:r w:rsidRPr="004805E5">
        <w:rPr>
          <w:rFonts w:hint="cs"/>
          <w:b/>
          <w:bCs/>
          <w:sz w:val="36"/>
          <w:szCs w:val="36"/>
          <w:rtl/>
        </w:rPr>
        <w:t>الأرض:</w:t>
      </w:r>
    </w:p>
    <w:p w14:paraId="298B5B8F" w14:textId="786B5F8B" w:rsidR="004805E5" w:rsidRDefault="004B4629" w:rsidP="004805E5">
      <w:pPr>
        <w:bidi/>
        <w:jc w:val="both"/>
        <w:rPr>
          <w:sz w:val="36"/>
          <w:szCs w:val="36"/>
          <w:rtl/>
        </w:rPr>
      </w:pPr>
      <w:r>
        <w:rPr>
          <w:rFonts w:hint="cs"/>
          <w:sz w:val="36"/>
          <w:szCs w:val="36"/>
          <w:rtl/>
        </w:rPr>
        <w:t xml:space="preserve">السياحة في الأرض هي الانتقال والسفر من بلدة أو من مكان إلى آخر، وكذلك كان عيسى </w:t>
      </w:r>
      <w:r w:rsidR="000F27DA">
        <w:rPr>
          <w:rFonts w:hint="cs"/>
          <w:sz w:val="36"/>
          <w:szCs w:val="36"/>
          <w:rtl/>
        </w:rPr>
        <w:t>عليه السلام فإنه لم يستقر في بلدو واحدة</w:t>
      </w:r>
      <w:r w:rsidR="0077004C">
        <w:rPr>
          <w:rFonts w:hint="cs"/>
          <w:sz w:val="36"/>
          <w:szCs w:val="36"/>
          <w:rtl/>
        </w:rPr>
        <w:t xml:space="preserve">، بل كان ينتقل من عشيرة أو بلدة إلى أخرى يدعو الناس، ولذا قال بعض السلف  في تفسير قوله تعالى: ((اسمه المسيح </w:t>
      </w:r>
      <w:r w:rsidR="0077004C">
        <w:rPr>
          <w:rFonts w:hint="cs"/>
          <w:sz w:val="36"/>
          <w:szCs w:val="36"/>
          <w:rtl/>
        </w:rPr>
        <w:lastRenderedPageBreak/>
        <w:t>عيسى بن مريم)) [سورة آل عمران: 45] أن لكثرة سياحته، وقيل لمسحه الأرض أي سياحته فيها فرارا بدينه من الفتن في الزمان لشدة تكذيب اليهود وافترائهم عليه وعلى أمه.</w:t>
      </w:r>
    </w:p>
    <w:p w14:paraId="4A3D408C" w14:textId="7576E2CE" w:rsidR="0077004C" w:rsidRDefault="0077004C" w:rsidP="0077004C">
      <w:pPr>
        <w:bidi/>
        <w:jc w:val="both"/>
        <w:rPr>
          <w:sz w:val="36"/>
          <w:szCs w:val="36"/>
          <w:rtl/>
        </w:rPr>
      </w:pPr>
      <w:r>
        <w:rPr>
          <w:rFonts w:hint="cs"/>
          <w:sz w:val="36"/>
          <w:szCs w:val="36"/>
          <w:rtl/>
        </w:rPr>
        <w:t>والدعوة إلى الله تحتاج من الداعية إلى الالتقاء بالمدعوين، وقد يتطلب الأمر من الداعية أن يذهب إليهم في بلدانهم وأماكنهم ليبلغهم دعوة الله سبحانه وتعالى، وبخاصة عندما تكون الدعوة جديدة على القوم لا يعرفون عنها شيئا</w:t>
      </w:r>
      <w:r w:rsidR="003D7432">
        <w:rPr>
          <w:rFonts w:hint="cs"/>
          <w:sz w:val="36"/>
          <w:szCs w:val="36"/>
          <w:rtl/>
        </w:rPr>
        <w:t>، ولذا ذهب النبي صلى الله عليه وسلم إلى الطائف للدعوة، وكذا كان عيسى عليه السلام يبعث بالرسل وهم الحواريون ليبلغوا الدعوة في أماكن مختلفة.</w:t>
      </w:r>
    </w:p>
    <w:p w14:paraId="6CE7E913" w14:textId="17E58201" w:rsidR="003D7432" w:rsidRDefault="003D7432" w:rsidP="003D7432">
      <w:pPr>
        <w:bidi/>
        <w:jc w:val="both"/>
        <w:rPr>
          <w:sz w:val="36"/>
          <w:szCs w:val="36"/>
          <w:rtl/>
        </w:rPr>
      </w:pPr>
    </w:p>
    <w:p w14:paraId="5AB91CD4" w14:textId="0D381834" w:rsidR="003D7432" w:rsidRDefault="003D7432" w:rsidP="003D7432">
      <w:pPr>
        <w:bidi/>
        <w:jc w:val="both"/>
        <w:rPr>
          <w:b/>
          <w:bCs/>
          <w:sz w:val="36"/>
          <w:szCs w:val="36"/>
        </w:rPr>
      </w:pPr>
      <w:r w:rsidRPr="002D09C8">
        <w:rPr>
          <w:rFonts w:hint="cs"/>
          <w:b/>
          <w:bCs/>
          <w:sz w:val="36"/>
          <w:szCs w:val="36"/>
          <w:rtl/>
        </w:rPr>
        <w:t>ثالثا: اتخاذ الأنصار للدعوة:</w:t>
      </w:r>
    </w:p>
    <w:p w14:paraId="3C0534CB" w14:textId="2E7FA939" w:rsidR="002D09C8" w:rsidRDefault="002D09C8" w:rsidP="002D09C8">
      <w:pPr>
        <w:bidi/>
        <w:jc w:val="both"/>
        <w:rPr>
          <w:rFonts w:cs="Traditional Naskh"/>
          <w:sz w:val="36"/>
          <w:szCs w:val="36"/>
          <w:rtl/>
        </w:rPr>
      </w:pPr>
      <w:r>
        <w:rPr>
          <w:rFonts w:hint="cs"/>
          <w:sz w:val="36"/>
          <w:szCs w:val="36"/>
          <w:rtl/>
        </w:rPr>
        <w:t>إن النبي عيسى عليه السلام اتخذ وسيلة مهمة</w:t>
      </w:r>
      <w:r w:rsidR="00F516EB">
        <w:rPr>
          <w:rFonts w:hint="cs"/>
          <w:sz w:val="36"/>
          <w:szCs w:val="36"/>
          <w:rtl/>
        </w:rPr>
        <w:t xml:space="preserve"> في سبيل دعوته إلى الله تعالى، وهي أن يكون له أعوان وأنصار منهم كما أخبر الله تعالى: </w:t>
      </w:r>
      <w:r w:rsidR="00F516EB">
        <w:rPr>
          <w:rFonts w:cs="KFGQPC HAFS Uthmanic Script" w:hint="cs"/>
          <w:sz w:val="32"/>
          <w:szCs w:val="32"/>
          <w:rtl/>
        </w:rPr>
        <w:t xml:space="preserve">ﵟفَلَمَّآ أَحَسَّ عِيسَىٰ مِنۡهُمُ ٱلۡكُفۡرَ قَالَ مَنۡ أَنصَارِيٓ إِلَى ٱللَّهِۖ قَالَ ٱلۡحَوَارِيُّونَ نَحۡنُ أَنصَارُ ٱللَّهِ ءَامَنَّا بِٱللَّهِ وَٱشۡهَدۡ بِأَنَّا مُسۡلِمُونَ ٥٢ </w:t>
      </w:r>
      <w:r w:rsidR="00C4564B">
        <w:rPr>
          <w:rFonts w:cs="KFGQPC HAFS Uthmanic Script" w:hint="cs"/>
          <w:sz w:val="32"/>
          <w:szCs w:val="32"/>
          <w:rtl/>
        </w:rPr>
        <w:t>رَبَّنَآ ءَامَنَّا بِمَآ أَنزَلۡتَ وَٱتَّبَعۡنَا ٱلرَّسُولَ فَٱكۡتُبۡنَا مَعَ ٱلشَّٰهِدِينَ ٥٣ ﵞ</w:t>
      </w:r>
      <w:r w:rsidR="00C4564B">
        <w:rPr>
          <w:rFonts w:cs="Traditional Naskh" w:hint="cs"/>
          <w:sz w:val="36"/>
          <w:szCs w:val="36"/>
          <w:rtl/>
        </w:rPr>
        <w:t> </w:t>
      </w:r>
      <w:r w:rsidR="00C4564B">
        <w:rPr>
          <w:rFonts w:cs="Traditional Naskh" w:hint="cs"/>
          <w:sz w:val="36"/>
          <w:szCs w:val="36"/>
          <w:rtl/>
        </w:rPr>
        <w:t xml:space="preserve">[سورة آل عمران] أي استشعرمنهم التصميم على الكفر والاستمرار على الضلال، </w:t>
      </w:r>
      <w:r w:rsidR="00820BC8">
        <w:rPr>
          <w:rFonts w:cs="Traditional Naskh" w:hint="cs"/>
          <w:sz w:val="36"/>
          <w:szCs w:val="36"/>
          <w:rtl/>
        </w:rPr>
        <w:t>قال: (</w:t>
      </w:r>
      <w:r w:rsidR="00820BC8">
        <w:rPr>
          <w:rFonts w:cs="KFGQPC HAFS Uthmanic Script" w:hint="cs"/>
          <w:sz w:val="32"/>
          <w:szCs w:val="32"/>
          <w:rtl/>
        </w:rPr>
        <w:t>قَالَ مَنۡ أَنصَارِيٓ إِلَى ٱللَّهِۖ</w:t>
      </w:r>
      <w:r w:rsidR="00820BC8">
        <w:rPr>
          <w:rFonts w:cs="KFGQPC HAFS Uthmanic Script" w:hint="cs"/>
          <w:sz w:val="32"/>
          <w:szCs w:val="32"/>
          <w:rtl/>
        </w:rPr>
        <w:t>) قال مجاهد</w:t>
      </w:r>
      <w:r w:rsidR="00820BC8">
        <w:rPr>
          <w:rFonts w:cs="Cambria" w:hint="cs"/>
          <w:sz w:val="32"/>
          <w:szCs w:val="32"/>
          <w:rtl/>
        </w:rPr>
        <w:t xml:space="preserve">: </w:t>
      </w:r>
      <w:r w:rsidR="00820BC8">
        <w:rPr>
          <w:rFonts w:cs="Arial" w:hint="cs"/>
          <w:sz w:val="32"/>
          <w:szCs w:val="32"/>
          <w:rtl/>
        </w:rPr>
        <w:t>أي من يتبعني إلى الله، والظاهر أنه أراد</w:t>
      </w:r>
      <w:r w:rsidR="00E33F23">
        <w:rPr>
          <w:rFonts w:cs="Arial" w:hint="cs"/>
          <w:sz w:val="32"/>
          <w:szCs w:val="32"/>
          <w:rtl/>
        </w:rPr>
        <w:t xml:space="preserve"> أن يقول:</w:t>
      </w:r>
      <w:r w:rsidR="00820BC8">
        <w:rPr>
          <w:rFonts w:cs="Arial" w:hint="cs"/>
          <w:sz w:val="32"/>
          <w:szCs w:val="32"/>
          <w:rtl/>
        </w:rPr>
        <w:t xml:space="preserve"> من أنصاري في الدعوة إلى الله</w:t>
      </w:r>
      <w:r w:rsidR="00E33F23">
        <w:rPr>
          <w:rFonts w:cs="Arial" w:hint="cs"/>
          <w:sz w:val="32"/>
          <w:szCs w:val="32"/>
          <w:rtl/>
        </w:rPr>
        <w:t>.</w:t>
      </w:r>
      <w:r w:rsidR="00635E7D">
        <w:rPr>
          <w:rFonts w:cs="Arial" w:hint="cs"/>
          <w:sz w:val="32"/>
          <w:szCs w:val="32"/>
          <w:rtl/>
        </w:rPr>
        <w:t xml:space="preserve"> </w:t>
      </w:r>
      <w:r w:rsidR="00635E7D" w:rsidRPr="00635E7D">
        <w:rPr>
          <w:rFonts w:cs="Arial"/>
          <w:sz w:val="32"/>
          <w:szCs w:val="32"/>
          <w:rtl/>
        </w:rPr>
        <w:t>انتدب له طائفة من بني إسرائيل، فآمنوا به ونصروه واتبعوا النور الذي أنزل معه، ولهذا قال تعالى مخبرا عنهم</w:t>
      </w:r>
      <w:r w:rsidR="00635E7D" w:rsidRPr="00635E7D">
        <w:rPr>
          <w:rFonts w:cs="Arial"/>
          <w:sz w:val="32"/>
          <w:szCs w:val="32"/>
        </w:rPr>
        <w:t>:</w:t>
      </w:r>
      <w:r w:rsidR="00635E7D">
        <w:rPr>
          <w:rFonts w:cs="Arial" w:hint="cs"/>
          <w:sz w:val="32"/>
          <w:szCs w:val="32"/>
          <w:rtl/>
        </w:rPr>
        <w:t xml:space="preserve"> </w:t>
      </w:r>
      <w:r w:rsidR="00CE77A1">
        <w:rPr>
          <w:rFonts w:cs="KFGQPC HAFS Uthmanic Script" w:hint="cs"/>
          <w:sz w:val="32"/>
          <w:szCs w:val="32"/>
          <w:rtl/>
        </w:rPr>
        <w:t>نَحۡنُ أَنصَارُ ٱللَّهِ ءَامَنَّا بِٱللَّهِ وَٱشۡهَدۡ بِأَنَّا مُسۡلِمُونَ ٥٢ رَبَّنَآ ءَامَنَّا بِمَآ أَنزَلۡتَ وَٱتَّبَعۡنَا ٱلرَّسُولَ فَٱكۡتُبۡنَا مَعَ ٱلشَّٰهِدِينَ ٥٣ ﵞ</w:t>
      </w:r>
      <w:r w:rsidR="00CE77A1">
        <w:rPr>
          <w:rFonts w:cs="Traditional Naskh" w:hint="cs"/>
          <w:sz w:val="36"/>
          <w:szCs w:val="36"/>
          <w:rtl/>
        </w:rPr>
        <w:t> </w:t>
      </w:r>
    </w:p>
    <w:p w14:paraId="728BB457" w14:textId="77777777" w:rsidR="00CE77A1" w:rsidRDefault="00CE77A1" w:rsidP="00CE77A1">
      <w:pPr>
        <w:bidi/>
        <w:jc w:val="both"/>
        <w:rPr>
          <w:rFonts w:cs="Traditional Naskh"/>
          <w:sz w:val="36"/>
          <w:szCs w:val="36"/>
          <w:rtl/>
        </w:rPr>
      </w:pPr>
    </w:p>
    <w:p w14:paraId="1468EAA5" w14:textId="694CDAED" w:rsidR="00CE77A1" w:rsidRDefault="00CE77A1" w:rsidP="00CE77A1">
      <w:pPr>
        <w:bidi/>
        <w:jc w:val="both"/>
        <w:rPr>
          <w:b/>
          <w:bCs/>
          <w:sz w:val="36"/>
          <w:szCs w:val="36"/>
          <w:rtl/>
        </w:rPr>
      </w:pPr>
      <w:r w:rsidRPr="00CE77A1">
        <w:rPr>
          <w:rFonts w:hint="cs"/>
          <w:b/>
          <w:bCs/>
          <w:sz w:val="36"/>
          <w:szCs w:val="36"/>
          <w:rtl/>
        </w:rPr>
        <w:t>رابعا: الدعوة بالموعظة الحسنة:</w:t>
      </w:r>
    </w:p>
    <w:p w14:paraId="4477B6C0" w14:textId="57FC2AD8" w:rsidR="00772EF3" w:rsidRDefault="0030004E" w:rsidP="00165EDA">
      <w:pPr>
        <w:bidi/>
        <w:jc w:val="both"/>
        <w:rPr>
          <w:sz w:val="36"/>
          <w:szCs w:val="36"/>
          <w:rtl/>
        </w:rPr>
      </w:pPr>
      <w:r>
        <w:rPr>
          <w:rFonts w:hint="cs"/>
          <w:sz w:val="36"/>
          <w:szCs w:val="36"/>
          <w:rtl/>
        </w:rPr>
        <w:t xml:space="preserve"> </w:t>
      </w:r>
      <w:r w:rsidR="003F70D4">
        <w:rPr>
          <w:rFonts w:hint="cs"/>
          <w:sz w:val="36"/>
          <w:szCs w:val="36"/>
          <w:rtl/>
        </w:rPr>
        <w:t xml:space="preserve">عن </w:t>
      </w:r>
      <w:r w:rsidR="00165EDA" w:rsidRPr="00165EDA">
        <w:rPr>
          <w:sz w:val="36"/>
          <w:szCs w:val="36"/>
          <w:rtl/>
        </w:rPr>
        <w:t xml:space="preserve">و عن أبي مسعود </w:t>
      </w:r>
      <w:r w:rsidR="00165EDA">
        <w:rPr>
          <w:rFonts w:hint="cs"/>
          <w:sz w:val="36"/>
          <w:szCs w:val="36"/>
          <w:rtl/>
        </w:rPr>
        <w:t>الأ</w:t>
      </w:r>
      <w:r w:rsidR="00165EDA" w:rsidRPr="00165EDA">
        <w:rPr>
          <w:sz w:val="36"/>
          <w:szCs w:val="36"/>
          <w:rtl/>
        </w:rPr>
        <w:t>نصاري قال: قال ر جل يا رسول الل</w:t>
      </w:r>
      <w:r w:rsidR="00165EDA">
        <w:rPr>
          <w:rFonts w:hint="cs"/>
          <w:sz w:val="36"/>
          <w:szCs w:val="36"/>
          <w:rtl/>
        </w:rPr>
        <w:t>ه</w:t>
      </w:r>
      <w:r w:rsidR="00165EDA" w:rsidRPr="00165EDA">
        <w:rPr>
          <w:sz w:val="36"/>
          <w:szCs w:val="36"/>
          <w:rtl/>
        </w:rPr>
        <w:t xml:space="preserve">، </w:t>
      </w:r>
      <w:r w:rsidR="00165EDA">
        <w:rPr>
          <w:rFonts w:hint="cs"/>
          <w:sz w:val="36"/>
          <w:szCs w:val="36"/>
          <w:rtl/>
        </w:rPr>
        <w:t>لا</w:t>
      </w:r>
      <w:r w:rsidR="00165EDA" w:rsidRPr="00165EDA">
        <w:rPr>
          <w:sz w:val="36"/>
          <w:szCs w:val="36"/>
          <w:rtl/>
        </w:rPr>
        <w:t xml:space="preserve"> أكاد أدرك الصل</w:t>
      </w:r>
      <w:r w:rsidR="00165EDA">
        <w:rPr>
          <w:rFonts w:hint="cs"/>
          <w:sz w:val="36"/>
          <w:szCs w:val="36"/>
          <w:rtl/>
        </w:rPr>
        <w:t>ا</w:t>
      </w:r>
      <w:r w:rsidR="00165EDA" w:rsidRPr="00165EDA">
        <w:rPr>
          <w:sz w:val="36"/>
          <w:szCs w:val="36"/>
          <w:rtl/>
        </w:rPr>
        <w:t xml:space="preserve">ة مما يطول بنا </w:t>
      </w:r>
      <w:r w:rsidR="00165EDA">
        <w:rPr>
          <w:rFonts w:hint="cs"/>
          <w:sz w:val="36"/>
          <w:szCs w:val="36"/>
          <w:rtl/>
        </w:rPr>
        <w:t>فلان</w:t>
      </w:r>
      <w:r w:rsidR="00165EDA" w:rsidRPr="00165EDA">
        <w:rPr>
          <w:sz w:val="36"/>
          <w:szCs w:val="36"/>
          <w:rtl/>
        </w:rPr>
        <w:t>، فما رأيت النبي صلى</w:t>
      </w:r>
      <w:r w:rsidR="00165EDA">
        <w:rPr>
          <w:rFonts w:hint="cs"/>
          <w:sz w:val="36"/>
          <w:szCs w:val="36"/>
          <w:rtl/>
        </w:rPr>
        <w:t xml:space="preserve"> الله</w:t>
      </w:r>
      <w:r w:rsidR="00165EDA" w:rsidRPr="00165EDA">
        <w:rPr>
          <w:sz w:val="36"/>
          <w:szCs w:val="36"/>
          <w:rtl/>
        </w:rPr>
        <w:t xml:space="preserve"> عليه وسلم في موعظة أشد غضبا من يومئذ</w:t>
      </w:r>
      <w:r w:rsidR="00165EDA">
        <w:rPr>
          <w:rFonts w:hint="cs"/>
          <w:sz w:val="36"/>
          <w:szCs w:val="36"/>
          <w:rtl/>
        </w:rPr>
        <w:t xml:space="preserve">، فقال: " أيها الناس إنكك منفَرون، فمن صلى بالناس فليخفف، فإن فيهم </w:t>
      </w:r>
      <w:r w:rsidR="00165EDA">
        <w:rPr>
          <w:rFonts w:hint="cs"/>
          <w:sz w:val="36"/>
          <w:szCs w:val="36"/>
          <w:rtl/>
        </w:rPr>
        <w:lastRenderedPageBreak/>
        <w:t>المريض، والضعيف، وذا الحاجة" (البخاري) فالذي قاله النبي صلى الله عليه وسلم هو تعليم وهو أيضا وعظ، لأن الترهيب فيه ظاهر وهو قوله إنكم منفرون،</w:t>
      </w:r>
      <w:r w:rsidR="00F21C97">
        <w:rPr>
          <w:rFonts w:hint="cs"/>
          <w:sz w:val="36"/>
          <w:szCs w:val="36"/>
          <w:rtl/>
        </w:rPr>
        <w:t xml:space="preserve"> وكان وعظا منه وتعليما.</w:t>
      </w:r>
    </w:p>
    <w:p w14:paraId="0004949D" w14:textId="0B557000" w:rsidR="00251E34" w:rsidRDefault="00251E34" w:rsidP="00251E34">
      <w:pPr>
        <w:bidi/>
        <w:jc w:val="both"/>
        <w:rPr>
          <w:rFonts w:cs="Traditional Naskh"/>
          <w:sz w:val="36"/>
          <w:szCs w:val="36"/>
          <w:rtl/>
        </w:rPr>
      </w:pPr>
      <w:r>
        <w:rPr>
          <w:rFonts w:hint="cs"/>
          <w:sz w:val="36"/>
          <w:szCs w:val="36"/>
          <w:rtl/>
        </w:rPr>
        <w:t xml:space="preserve">ونجد في دعوة عيسى عليه السلام </w:t>
      </w:r>
      <w:r w:rsidR="0019064C">
        <w:rPr>
          <w:rFonts w:hint="cs"/>
          <w:sz w:val="36"/>
          <w:szCs w:val="36"/>
          <w:rtl/>
        </w:rPr>
        <w:t xml:space="preserve">موعظته لقومه لقومه بتقوى الله سبحانه، وذلك حين طلب منه أن ينزل عليهم مائدة من السماء كما أخبر بذلك المولى سبحانه وتعالى: </w:t>
      </w:r>
      <w:r w:rsidR="0019064C">
        <w:rPr>
          <w:rFonts w:cs="KFGQPC HAFS Uthmanic Script" w:hint="cs"/>
          <w:sz w:val="32"/>
          <w:szCs w:val="32"/>
          <w:rtl/>
        </w:rPr>
        <w:t>ﵟإِذۡ قَالَ ٱلۡحَوَارِيُّونَ يَٰعِيسَى ٱبۡنَ مَرۡيَمَ هَلۡ يَسۡتَطِيعُ رَبُّكَ أَن يُنَزِّلَ عَلَيۡنَا مَآئِدَةٗ مِّنَ ٱلسَّمَآءِۖ قَالَ ٱتَّقُواْ ٱللَّهَ إِن كُنتُم مُّؤۡمِنِينَ ١١٢ قَالُواْ نُرِيدُ أَن نَّأۡكُلَ مِنۡهَا وَتَطۡمَئِنَّ قُلُوبُنَا وَنَعۡلَمَ أَن قَدۡ صَدَقۡتَنَا وَنَكُونَ عَلَيۡهَا مِنَ ٱلشَّٰهِدِينَ ١١٣ ﵞ</w:t>
      </w:r>
      <w:r w:rsidR="0019064C">
        <w:rPr>
          <w:rFonts w:cs="Traditional Naskh" w:hint="cs"/>
          <w:sz w:val="36"/>
          <w:szCs w:val="36"/>
          <w:rtl/>
        </w:rPr>
        <w:t> </w:t>
      </w:r>
      <w:r w:rsidR="0019064C">
        <w:rPr>
          <w:rFonts w:cs="Traditional Naskh" w:hint="cs"/>
          <w:sz w:val="36"/>
          <w:szCs w:val="36"/>
          <w:rtl/>
        </w:rPr>
        <w:t>[سورة المائدة]</w:t>
      </w:r>
      <w:r w:rsidR="000E4770">
        <w:rPr>
          <w:rFonts w:cs="Traditional Naskh" w:hint="cs"/>
          <w:sz w:val="36"/>
          <w:szCs w:val="36"/>
          <w:rtl/>
        </w:rPr>
        <w:t xml:space="preserve"> </w:t>
      </w:r>
    </w:p>
    <w:p w14:paraId="67B66ABE" w14:textId="4EDCFBE8" w:rsidR="000E4770" w:rsidRPr="00E80CD0" w:rsidRDefault="000E4770" w:rsidP="006E563B">
      <w:pPr>
        <w:bidi/>
        <w:jc w:val="both"/>
        <w:rPr>
          <w:rFonts w:cs="Arial"/>
          <w:sz w:val="36"/>
          <w:szCs w:val="36"/>
          <w:rtl/>
        </w:rPr>
      </w:pPr>
      <w:r>
        <w:rPr>
          <w:rFonts w:hint="cs"/>
          <w:sz w:val="36"/>
          <w:szCs w:val="36"/>
          <w:rtl/>
        </w:rPr>
        <w:t>وأما قوله: (</w:t>
      </w:r>
      <w:r>
        <w:rPr>
          <w:rFonts w:cs="KFGQPC HAFS Uthmanic Script" w:hint="cs"/>
          <w:sz w:val="32"/>
          <w:szCs w:val="32"/>
          <w:rtl/>
        </w:rPr>
        <w:t>قَالَ ٱتَّقُواْ ٱللَّهَ إِن كُنتُم مُّؤۡمِنِينَ</w:t>
      </w:r>
      <w:r>
        <w:rPr>
          <w:rFonts w:cs="KFGQPC HAFS Uthmanic Script" w:hint="cs"/>
          <w:sz w:val="32"/>
          <w:szCs w:val="32"/>
          <w:rtl/>
        </w:rPr>
        <w:t xml:space="preserve">) فإنه يعني </w:t>
      </w:r>
      <w:r>
        <w:rPr>
          <w:rFonts w:cs="Cambria" w:hint="cs"/>
          <w:sz w:val="32"/>
          <w:szCs w:val="32"/>
          <w:rtl/>
        </w:rPr>
        <w:t xml:space="preserve">: </w:t>
      </w:r>
      <w:r>
        <w:rPr>
          <w:rFonts w:cs="Arial" w:hint="cs"/>
          <w:sz w:val="32"/>
          <w:szCs w:val="32"/>
          <w:rtl/>
        </w:rPr>
        <w:t>قال عيسى للحواريين</w:t>
      </w:r>
      <w:r w:rsidR="00B54F50">
        <w:rPr>
          <w:rFonts w:cs="Arial" w:hint="cs"/>
          <w:sz w:val="32"/>
          <w:szCs w:val="32"/>
          <w:rtl/>
        </w:rPr>
        <w:t xml:space="preserve"> </w:t>
      </w:r>
      <w:r w:rsidR="00EB1FE1">
        <w:rPr>
          <w:rFonts w:cs="Arial" w:hint="cs"/>
          <w:sz w:val="32"/>
          <w:szCs w:val="32"/>
          <w:rtl/>
        </w:rPr>
        <w:t>القائلين</w:t>
      </w:r>
      <w:r>
        <w:rPr>
          <w:rFonts w:cs="Arial" w:hint="cs"/>
          <w:sz w:val="32"/>
          <w:szCs w:val="32"/>
          <w:rtl/>
        </w:rPr>
        <w:t xml:space="preserve"> له: </w:t>
      </w:r>
      <w:r w:rsidR="00EB1FE1">
        <w:rPr>
          <w:rFonts w:cs="Arial" w:hint="cs"/>
          <w:sz w:val="32"/>
          <w:szCs w:val="32"/>
          <w:rtl/>
        </w:rPr>
        <w:t>(</w:t>
      </w:r>
      <w:r w:rsidR="00EB1FE1">
        <w:rPr>
          <w:rFonts w:cs="KFGQPC HAFS Uthmanic Script" w:hint="cs"/>
          <w:sz w:val="32"/>
          <w:szCs w:val="32"/>
          <w:rtl/>
        </w:rPr>
        <w:t>هَلۡ يَسۡتَطِيعُ رَبُّكَ أَن يُنَزِّلَ عَلَيۡنَا مَآئِدَةٗ مِّنَ ٱلسَّمَآءِۖ</w:t>
      </w:r>
      <w:r w:rsidR="00EB1FE1">
        <w:rPr>
          <w:rFonts w:cs="KFGQPC HAFS Uthmanic Script" w:hint="cs"/>
          <w:sz w:val="32"/>
          <w:szCs w:val="32"/>
          <w:rtl/>
        </w:rPr>
        <w:t>)</w:t>
      </w:r>
      <w:r w:rsidR="00A564EB">
        <w:rPr>
          <w:rFonts w:cs="KFGQPC HAFS Uthmanic Script" w:hint="cs"/>
          <w:sz w:val="32"/>
          <w:szCs w:val="32"/>
          <w:rtl/>
        </w:rPr>
        <w:t xml:space="preserve"> راقبوا الله أيها القوم وخافوا أن ينزل بكم </w:t>
      </w:r>
      <w:r w:rsidR="006E563B">
        <w:rPr>
          <w:rFonts w:cs="KFGQPC HAFS Uthmanic Script" w:hint="cs"/>
          <w:sz w:val="32"/>
          <w:szCs w:val="32"/>
          <w:rtl/>
        </w:rPr>
        <w:t>من الله عقوبة على قولكم هذا</w:t>
      </w:r>
      <w:r w:rsidR="00E80CD0">
        <w:rPr>
          <w:rFonts w:cs="Arial" w:hint="cs"/>
          <w:sz w:val="32"/>
          <w:szCs w:val="32"/>
          <w:rtl/>
        </w:rPr>
        <w:t>، فإن الله لا يعجزه شيء أراده، وفي شككم في قدرة الله على إنزال مائدة من السماء كفر به ، فاتقوا الله.</w:t>
      </w:r>
    </w:p>
    <w:p w14:paraId="610CEF4F" w14:textId="48459DEA" w:rsidR="00FA6033" w:rsidRDefault="00FA6033" w:rsidP="00FA6033">
      <w:pPr>
        <w:bidi/>
        <w:rPr>
          <w:sz w:val="38"/>
          <w:szCs w:val="38"/>
          <w:rtl/>
        </w:rPr>
      </w:pPr>
    </w:p>
    <w:p w14:paraId="31C7E948" w14:textId="77777777" w:rsidR="00FA6033" w:rsidRPr="00F3061F" w:rsidRDefault="00FA6033" w:rsidP="00FA6033">
      <w:pPr>
        <w:bidi/>
        <w:rPr>
          <w:sz w:val="38"/>
          <w:szCs w:val="38"/>
        </w:rPr>
      </w:pPr>
      <w:bookmarkStart w:id="0" w:name="_GoBack"/>
      <w:bookmarkEnd w:id="0"/>
    </w:p>
    <w:sectPr w:rsidR="00FA6033" w:rsidRPr="00F30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HAFS Uthmanic Script">
    <w:panose1 w:val="02000000000000000000"/>
    <w:charset w:val="B2"/>
    <w:family w:val="auto"/>
    <w:pitch w:val="variable"/>
    <w:sig w:usb0="00002001" w:usb1="8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03"/>
    <w:rsid w:val="000D7381"/>
    <w:rsid w:val="000E4770"/>
    <w:rsid w:val="000F27DA"/>
    <w:rsid w:val="00165EDA"/>
    <w:rsid w:val="0019064C"/>
    <w:rsid w:val="00236E41"/>
    <w:rsid w:val="00251E34"/>
    <w:rsid w:val="002D09C8"/>
    <w:rsid w:val="0030004E"/>
    <w:rsid w:val="003D7432"/>
    <w:rsid w:val="003F70D4"/>
    <w:rsid w:val="00437A26"/>
    <w:rsid w:val="004805E5"/>
    <w:rsid w:val="004B4629"/>
    <w:rsid w:val="0053227F"/>
    <w:rsid w:val="005D3F61"/>
    <w:rsid w:val="00625526"/>
    <w:rsid w:val="00635E7D"/>
    <w:rsid w:val="006E563B"/>
    <w:rsid w:val="0077004C"/>
    <w:rsid w:val="00772EF3"/>
    <w:rsid w:val="007B6B17"/>
    <w:rsid w:val="00820703"/>
    <w:rsid w:val="00820BC8"/>
    <w:rsid w:val="00890468"/>
    <w:rsid w:val="00A564EB"/>
    <w:rsid w:val="00B5338D"/>
    <w:rsid w:val="00B54F50"/>
    <w:rsid w:val="00C4564B"/>
    <w:rsid w:val="00CE77A1"/>
    <w:rsid w:val="00E33F23"/>
    <w:rsid w:val="00E6570A"/>
    <w:rsid w:val="00E80CD0"/>
    <w:rsid w:val="00EB1FE1"/>
    <w:rsid w:val="00F21C97"/>
    <w:rsid w:val="00F3061F"/>
    <w:rsid w:val="00F516EB"/>
    <w:rsid w:val="00FA60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D63A"/>
  <w15:chartTrackingRefBased/>
  <w15:docId w15:val="{62A457AA-31D6-471D-A10A-C4EB0DD5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17</cp:revision>
  <dcterms:created xsi:type="dcterms:W3CDTF">2024-07-08T15:13:00Z</dcterms:created>
  <dcterms:modified xsi:type="dcterms:W3CDTF">2024-07-10T16:49:00Z</dcterms:modified>
</cp:coreProperties>
</file>