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FE1" w:rsidRDefault="00043FE1" w:rsidP="00A56ECA">
      <w:pPr>
        <w:pStyle w:val="NoSpacing"/>
        <w:rPr>
          <w:b/>
          <w:sz w:val="36"/>
        </w:rPr>
      </w:pPr>
    </w:p>
    <w:p w:rsidR="00043FE1" w:rsidRDefault="00043FE1" w:rsidP="00A56ECA">
      <w:pPr>
        <w:pStyle w:val="NoSpacing"/>
        <w:rPr>
          <w:b/>
          <w:sz w:val="36"/>
        </w:rPr>
      </w:pPr>
    </w:p>
    <w:p w:rsidR="00A56ECA" w:rsidRDefault="00AE2614" w:rsidP="00A56ECA">
      <w:pPr>
        <w:pStyle w:val="NoSpacing"/>
        <w:rPr>
          <w:b/>
          <w:sz w:val="36"/>
        </w:rPr>
      </w:pPr>
      <w:r>
        <w:rPr>
          <w:b/>
          <w:sz w:val="36"/>
        </w:rPr>
        <w:t>CompTIA</w:t>
      </w:r>
      <w:bookmarkStart w:id="0" w:name="_GoBack"/>
      <w:bookmarkEnd w:id="0"/>
      <w:r w:rsidR="00A56ECA">
        <w:rPr>
          <w:b/>
          <w:sz w:val="36"/>
        </w:rPr>
        <w:t xml:space="preserve"> A+ </w:t>
      </w:r>
    </w:p>
    <w:p w:rsidR="00A56ECA" w:rsidRDefault="00A56ECA" w:rsidP="00A56ECA">
      <w:pPr>
        <w:pStyle w:val="NoSpacing"/>
        <w:rPr>
          <w:sz w:val="24"/>
        </w:rPr>
      </w:pPr>
    </w:p>
    <w:p w:rsidR="00A56ECA" w:rsidRDefault="00A56ECA" w:rsidP="00A56ECA">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A56ECA" w:rsidRDefault="00A56ECA" w:rsidP="00A56ECA">
      <w:pPr>
        <w:pStyle w:val="NoSpacing"/>
        <w:rPr>
          <w:sz w:val="24"/>
        </w:rPr>
      </w:pPr>
      <w:r>
        <w:rPr>
          <w:sz w:val="24"/>
        </w:rPr>
        <w:t>You are required to watch the video and answer the Questions asked below.</w:t>
      </w:r>
    </w:p>
    <w:p w:rsidR="00A56ECA" w:rsidRDefault="00A56ECA" w:rsidP="00A56ECA">
      <w:pPr>
        <w:pStyle w:val="NoSpacing"/>
        <w:rPr>
          <w:sz w:val="24"/>
        </w:rPr>
      </w:pPr>
      <w:r>
        <w:rPr>
          <w:sz w:val="24"/>
        </w:rPr>
        <w:t>You need to type answers in the row indicated with “Ans.”</w:t>
      </w:r>
    </w:p>
    <w:p w:rsidR="00A56ECA" w:rsidRPr="00043FE1" w:rsidRDefault="00A56ECA" w:rsidP="00A56ECA">
      <w:pPr>
        <w:pStyle w:val="NoSpacing"/>
        <w:rPr>
          <w:b/>
          <w:sz w:val="10"/>
        </w:rPr>
      </w:pPr>
    </w:p>
    <w:p w:rsidR="00A56ECA" w:rsidRPr="00043FE1" w:rsidRDefault="00A56ECA" w:rsidP="00A56ECA">
      <w:pPr>
        <w:pStyle w:val="NoSpacing"/>
        <w:rPr>
          <w:b/>
          <w:sz w:val="10"/>
          <w:szCs w:val="24"/>
        </w:rPr>
      </w:pPr>
    </w:p>
    <w:tbl>
      <w:tblPr>
        <w:tblStyle w:val="TableGrid"/>
        <w:tblW w:w="11057" w:type="dxa"/>
        <w:tblLook w:val="04A0" w:firstRow="1" w:lastRow="0" w:firstColumn="1" w:lastColumn="0" w:noHBand="0" w:noVBand="1"/>
      </w:tblPr>
      <w:tblGrid>
        <w:gridCol w:w="677"/>
        <w:gridCol w:w="10380"/>
      </w:tblGrid>
      <w:tr w:rsidR="00A56ECA" w:rsidTr="00E46027">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FE1" w:rsidRPr="00043FE1" w:rsidRDefault="00043FE1" w:rsidP="00E46027">
            <w:pPr>
              <w:tabs>
                <w:tab w:val="center" w:pos="5420"/>
              </w:tabs>
              <w:spacing w:after="0"/>
              <w:rPr>
                <w:b/>
                <w:color w:val="FF0000"/>
                <w:sz w:val="16"/>
              </w:rPr>
            </w:pPr>
          </w:p>
          <w:p w:rsidR="00A56ECA" w:rsidRDefault="001C2EAE" w:rsidP="00E46027">
            <w:pPr>
              <w:tabs>
                <w:tab w:val="center" w:pos="5420"/>
              </w:tabs>
              <w:spacing w:after="0"/>
              <w:rPr>
                <w:b/>
                <w:color w:val="FF0000"/>
                <w:sz w:val="32"/>
              </w:rPr>
            </w:pPr>
            <w:r>
              <w:rPr>
                <w:b/>
                <w:color w:val="FF0000"/>
                <w:sz w:val="32"/>
              </w:rPr>
              <w:t>Hands on lab blade server</w:t>
            </w:r>
            <w:r w:rsidR="00A56ECA">
              <w:rPr>
                <w:b/>
                <w:color w:val="FF0000"/>
                <w:sz w:val="32"/>
              </w:rPr>
              <w:t xml:space="preserve"> </w:t>
            </w:r>
          </w:p>
          <w:p w:rsidR="00043FE1" w:rsidRDefault="00AE2614" w:rsidP="00E46027">
            <w:pPr>
              <w:tabs>
                <w:tab w:val="center" w:pos="5420"/>
              </w:tabs>
              <w:spacing w:after="0"/>
            </w:pPr>
            <w:hyperlink r:id="rId4" w:history="1">
              <w:r w:rsidR="001C2EAE" w:rsidRPr="00C60C29">
                <w:rPr>
                  <w:rStyle w:val="Hyperlink"/>
                </w:rPr>
                <w:t>https://drive.google.com/file/d/1441GjwA3Qf8ZhymeXPuzAmElB6Bc5Fw2/view?usp=sharing</w:t>
              </w:r>
            </w:hyperlink>
            <w:r w:rsidR="001C2EAE">
              <w:t xml:space="preserve"> </w:t>
            </w:r>
            <w:r w:rsidR="00A56ECA">
              <w:t xml:space="preserve">    </w:t>
            </w:r>
          </w:p>
          <w:p w:rsidR="00A56ECA" w:rsidRPr="00043FE1" w:rsidRDefault="00A56ECA" w:rsidP="00E46027">
            <w:pPr>
              <w:tabs>
                <w:tab w:val="center" w:pos="5420"/>
              </w:tabs>
              <w:spacing w:after="0"/>
              <w:rPr>
                <w:b/>
                <w:color w:val="FF0000"/>
                <w:sz w:val="16"/>
              </w:rPr>
            </w:pPr>
            <w:r>
              <w:t xml:space="preserve">   </w:t>
            </w:r>
            <w:r>
              <w:rPr>
                <w:b/>
                <w:color w:val="FF0000"/>
                <w:sz w:val="24"/>
              </w:rPr>
              <w:t xml:space="preserve"> </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color w:val="000000" w:themeColor="text1"/>
                <w:sz w:val="24"/>
                <w:szCs w:val="24"/>
              </w:rPr>
            </w:pPr>
            <w:r>
              <w:rPr>
                <w:color w:val="000000" w:themeColor="text1"/>
                <w:sz w:val="24"/>
                <w:szCs w:val="24"/>
              </w:rPr>
              <w:t>What is blade server?</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Pr="002F155E" w:rsidRDefault="00935B76" w:rsidP="00E46027">
            <w:pPr>
              <w:pStyle w:val="NoSpacing"/>
              <w:rPr>
                <w:color w:val="000000" w:themeColor="text1"/>
                <w:sz w:val="24"/>
                <w:szCs w:val="24"/>
              </w:rPr>
            </w:pPr>
            <w:r w:rsidRPr="00935B76">
              <w:rPr>
                <w:color w:val="000000" w:themeColor="text1"/>
                <w:sz w:val="24"/>
                <w:szCs w:val="24"/>
              </w:rPr>
              <w:t>A blade server, sometimes referred to as a high-density server, is a compact device containing a computer used to manage and distribute data in a collection of computers and systems, called a network. Its role is to act as a conduit between computers, programs, applications and systems.</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Pr="002F155E" w:rsidRDefault="00A56ECA" w:rsidP="00E46027">
            <w:pPr>
              <w:pStyle w:val="NoSpacing"/>
              <w:rPr>
                <w:color w:val="000000" w:themeColor="text1"/>
                <w:sz w:val="24"/>
                <w:szCs w:val="24"/>
              </w:rPr>
            </w:pPr>
            <w:r w:rsidRPr="002F155E">
              <w:rPr>
                <w:color w:val="000000" w:themeColor="text1"/>
                <w:sz w:val="24"/>
                <w:szCs w:val="24"/>
              </w:rPr>
              <w:t>What is data center?</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Pr="002F155E" w:rsidRDefault="00EB0D1E" w:rsidP="00E46027">
            <w:pPr>
              <w:pStyle w:val="NoSpacing"/>
              <w:rPr>
                <w:color w:val="000000" w:themeColor="text1"/>
                <w:sz w:val="24"/>
                <w:szCs w:val="24"/>
              </w:rPr>
            </w:pPr>
            <w:r>
              <w:rPr>
                <w:color w:val="000000" w:themeColor="text1"/>
                <w:sz w:val="24"/>
                <w:szCs w:val="24"/>
              </w:rPr>
              <w:t xml:space="preserve">WHERE WE STORE FILE OR DATA </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color w:val="000000" w:themeColor="text1"/>
                <w:sz w:val="24"/>
                <w:szCs w:val="24"/>
              </w:rPr>
            </w:pPr>
            <w:r>
              <w:rPr>
                <w:color w:val="000000" w:themeColor="text1"/>
                <w:sz w:val="24"/>
                <w:szCs w:val="24"/>
              </w:rPr>
              <w:t>What do you mean by chassis in a blade server?</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EB0D1E" w:rsidP="00E46027">
            <w:pPr>
              <w:pStyle w:val="NoSpacing"/>
              <w:rPr>
                <w:color w:val="000000" w:themeColor="text1"/>
                <w:sz w:val="24"/>
                <w:szCs w:val="24"/>
              </w:rPr>
            </w:pPr>
            <w:r w:rsidRPr="00EB0D1E">
              <w:rPr>
                <w:color w:val="000000" w:themeColor="text1"/>
                <w:sz w:val="24"/>
                <w:szCs w:val="24"/>
              </w:rPr>
              <w:t>Multiple blade servers slide into a blade enclosure, or blade chassis, which provide the ability to fit many servers into a single rack for high processing power.</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color w:val="000000" w:themeColor="text1"/>
                <w:sz w:val="24"/>
                <w:szCs w:val="24"/>
              </w:rPr>
            </w:pPr>
            <w:r>
              <w:rPr>
                <w:color w:val="000000" w:themeColor="text1"/>
                <w:sz w:val="24"/>
                <w:szCs w:val="24"/>
              </w:rPr>
              <w:t>How many server a chassis contains?</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59158C" w:rsidP="00E46027">
            <w:pPr>
              <w:pStyle w:val="NoSpacing"/>
              <w:rPr>
                <w:sz w:val="24"/>
                <w:szCs w:val="24"/>
              </w:rPr>
            </w:pPr>
            <w:r w:rsidRPr="0059158C">
              <w:rPr>
                <w:sz w:val="24"/>
                <w:szCs w:val="24"/>
              </w:rPr>
              <w:t>What Does Server Chassis Mean? A server chassis is a metal structure that is used to house or physically assemble servers in various different form factors. A server chassis makes it possible to put multiple servers and other storage and peripheral equipment in a single physical body.</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color w:val="000000" w:themeColor="text1"/>
                <w:sz w:val="24"/>
                <w:szCs w:val="24"/>
              </w:rPr>
            </w:pPr>
            <w:r>
              <w:rPr>
                <w:color w:val="000000" w:themeColor="text1"/>
                <w:sz w:val="24"/>
                <w:szCs w:val="24"/>
              </w:rPr>
              <w:t>How many power supplies inside the chassis?</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59158C" w:rsidP="00E46027">
            <w:pPr>
              <w:spacing w:after="0"/>
              <w:rPr>
                <w:rFonts w:eastAsiaTheme="minorHAnsi" w:cs="Times New Roman"/>
              </w:rPr>
            </w:pPr>
            <w:r w:rsidRPr="0059158C">
              <w:rPr>
                <w:rFonts w:eastAsiaTheme="minorHAnsi" w:cs="Times New Roman"/>
              </w:rPr>
              <w:t>Up to six power supplies can be installed. The number of power supplies that you install is dependent on the type of power supply, the chassis power load, and selected chassis power policy.</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color w:val="000000" w:themeColor="text1"/>
                <w:sz w:val="24"/>
                <w:szCs w:val="24"/>
              </w:rPr>
            </w:pPr>
            <w:r>
              <w:rPr>
                <w:color w:val="000000" w:themeColor="text1"/>
                <w:sz w:val="24"/>
                <w:szCs w:val="24"/>
              </w:rPr>
              <w:t>How many ram slots a server have inside the chassis?</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D51CFE" w:rsidP="00E46027">
            <w:pPr>
              <w:pStyle w:val="NoSpacing"/>
              <w:rPr>
                <w:color w:val="000000" w:themeColor="text1"/>
                <w:sz w:val="24"/>
                <w:szCs w:val="24"/>
              </w:rPr>
            </w:pPr>
            <w:r>
              <w:rPr>
                <w:color w:val="000000" w:themeColor="text1"/>
                <w:sz w:val="24"/>
                <w:szCs w:val="24"/>
              </w:rPr>
              <w:t xml:space="preserve">4 TO 6 RAM SLOT </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color w:val="000000" w:themeColor="text1"/>
                <w:sz w:val="24"/>
                <w:szCs w:val="24"/>
              </w:rPr>
            </w:pPr>
            <w:r>
              <w:rPr>
                <w:color w:val="000000" w:themeColor="text1"/>
                <w:sz w:val="24"/>
                <w:szCs w:val="24"/>
              </w:rPr>
              <w:t xml:space="preserve">How </w:t>
            </w:r>
            <w:r w:rsidR="00F40449">
              <w:rPr>
                <w:color w:val="000000" w:themeColor="text1"/>
                <w:sz w:val="24"/>
                <w:szCs w:val="24"/>
              </w:rPr>
              <w:t>much</w:t>
            </w:r>
            <w:r>
              <w:rPr>
                <w:color w:val="000000" w:themeColor="text1"/>
                <w:sz w:val="24"/>
                <w:szCs w:val="24"/>
              </w:rPr>
              <w:t xml:space="preserve"> ram</w:t>
            </w:r>
            <w:r w:rsidR="00F742C8">
              <w:rPr>
                <w:color w:val="000000" w:themeColor="text1"/>
                <w:sz w:val="24"/>
                <w:szCs w:val="24"/>
              </w:rPr>
              <w:t xml:space="preserve"> a server supports</w:t>
            </w:r>
            <w:r>
              <w:rPr>
                <w:color w:val="000000" w:themeColor="text1"/>
                <w:sz w:val="24"/>
                <w:szCs w:val="24"/>
              </w:rPr>
              <w:t>?</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D51CFE" w:rsidP="00E46027">
            <w:pPr>
              <w:pStyle w:val="NoSpacing"/>
              <w:rPr>
                <w:color w:val="000000" w:themeColor="text1"/>
                <w:sz w:val="24"/>
                <w:szCs w:val="24"/>
              </w:rPr>
            </w:pPr>
            <w:r>
              <w:rPr>
                <w:color w:val="000000" w:themeColor="text1"/>
                <w:sz w:val="24"/>
                <w:szCs w:val="24"/>
              </w:rPr>
              <w:t>L</w:t>
            </w:r>
            <w:r w:rsidRPr="00D51CFE">
              <w:rPr>
                <w:color w:val="000000" w:themeColor="text1"/>
                <w:sz w:val="24"/>
                <w:szCs w:val="24"/>
              </w:rPr>
              <w:t>ooking at servers, 16GB and 32GB are common capacities of server memory, although they can support up to 6TB for 2933 MT/s DDR4.</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color w:val="000000" w:themeColor="text1"/>
                <w:sz w:val="24"/>
                <w:szCs w:val="24"/>
              </w:rPr>
            </w:pPr>
            <w:r>
              <w:rPr>
                <w:color w:val="000000" w:themeColor="text1"/>
                <w:sz w:val="24"/>
                <w:szCs w:val="24"/>
              </w:rPr>
              <w:t>How many CPU we can insert inside the server?</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1CFE" w:rsidRPr="00D51CFE" w:rsidRDefault="00D51CFE" w:rsidP="00D51CFE">
            <w:pPr>
              <w:pStyle w:val="NoSpacing"/>
              <w:rPr>
                <w:color w:val="000000" w:themeColor="text1"/>
                <w:sz w:val="24"/>
                <w:szCs w:val="24"/>
              </w:rPr>
            </w:pPr>
            <w:r w:rsidRPr="00D51CFE">
              <w:rPr>
                <w:color w:val="000000" w:themeColor="text1"/>
                <w:sz w:val="24"/>
                <w:szCs w:val="24"/>
              </w:rPr>
              <w:t>How many CPUs can you put in a server?</w:t>
            </w:r>
          </w:p>
          <w:p w:rsidR="00D51CFE" w:rsidRPr="00D51CFE" w:rsidRDefault="00D51CFE" w:rsidP="00D51CFE">
            <w:pPr>
              <w:pStyle w:val="NoSpacing"/>
              <w:rPr>
                <w:color w:val="000000" w:themeColor="text1"/>
                <w:sz w:val="24"/>
                <w:szCs w:val="24"/>
              </w:rPr>
            </w:pPr>
            <w:r w:rsidRPr="00D51CFE">
              <w:rPr>
                <w:color w:val="000000" w:themeColor="text1"/>
                <w:sz w:val="24"/>
                <w:szCs w:val="24"/>
                <w:lang w:val="en"/>
              </w:rPr>
              <w:t xml:space="preserve">The count of CPU sockets in a server aligns with the number of CPUs that can be installed. Typically, </w:t>
            </w:r>
            <w:proofErr w:type="gramStart"/>
            <w:r w:rsidRPr="00D51CFE">
              <w:rPr>
                <w:color w:val="000000" w:themeColor="text1"/>
                <w:sz w:val="24"/>
                <w:szCs w:val="24"/>
                <w:lang w:val="en"/>
              </w:rPr>
              <w:t>servers</w:t>
            </w:r>
            <w:proofErr w:type="gramEnd"/>
            <w:r w:rsidRPr="00D51CFE">
              <w:rPr>
                <w:color w:val="000000" w:themeColor="text1"/>
                <w:sz w:val="24"/>
                <w:szCs w:val="24"/>
                <w:lang w:val="en"/>
              </w:rPr>
              <w:t xml:space="preserve"> support 1/2/4/8/16/32 CPU sockets. A single-socket server accommodates a solo processor, while a 4-socket server can concurrently run 4 processors.</w:t>
            </w:r>
          </w:p>
          <w:p w:rsidR="00A56ECA" w:rsidRDefault="00A56ECA" w:rsidP="00E46027">
            <w:pPr>
              <w:pStyle w:val="NoSpacing"/>
              <w:rPr>
                <w:color w:val="000000" w:themeColor="text1"/>
                <w:sz w:val="24"/>
                <w:szCs w:val="24"/>
              </w:rPr>
            </w:pP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651545" w:rsidP="00E46027">
            <w:pPr>
              <w:pStyle w:val="NoSpacing"/>
              <w:rPr>
                <w:color w:val="000000" w:themeColor="text1"/>
                <w:sz w:val="24"/>
                <w:szCs w:val="24"/>
              </w:rPr>
            </w:pPr>
            <w:r>
              <w:rPr>
                <w:color w:val="000000" w:themeColor="text1"/>
                <w:sz w:val="24"/>
                <w:szCs w:val="24"/>
              </w:rPr>
              <w:t>Is physical server can be virtualized?</w:t>
            </w:r>
          </w:p>
        </w:tc>
      </w:tr>
      <w:tr w:rsidR="00A56ECA"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A56ECA" w:rsidP="00E46027">
            <w:pPr>
              <w:pStyle w:val="NoSpacing"/>
              <w:rPr>
                <w:sz w:val="24"/>
                <w:szCs w:val="24"/>
              </w:rPr>
            </w:pPr>
            <w:r>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6ECA" w:rsidRDefault="000938FA" w:rsidP="00E46027">
            <w:pPr>
              <w:pStyle w:val="NoSpacing"/>
              <w:rPr>
                <w:color w:val="000000" w:themeColor="text1"/>
                <w:sz w:val="24"/>
                <w:szCs w:val="24"/>
              </w:rPr>
            </w:pPr>
            <w:r w:rsidRPr="000938FA">
              <w:rPr>
                <w:color w:val="000000" w:themeColor="text1"/>
                <w:sz w:val="24"/>
                <w:szCs w:val="24"/>
              </w:rPr>
              <w:t>A hypervisor is used to virtualize a physical server to create and run virtual machines, which have their own resources like CPU, RAM and storage. By installing a hypervisor on physical hardware, you can share the resources of the physical server among multiple virtual machines.</w:t>
            </w:r>
          </w:p>
        </w:tc>
      </w:tr>
      <w:tr w:rsidR="00651545"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1545" w:rsidRDefault="00651545" w:rsidP="00E46027">
            <w:pPr>
              <w:pStyle w:val="NoSpacing"/>
              <w:rPr>
                <w:sz w:val="24"/>
                <w:szCs w:val="24"/>
              </w:rPr>
            </w:pPr>
            <w:r>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1545" w:rsidRDefault="00651545" w:rsidP="00E46027">
            <w:pPr>
              <w:pStyle w:val="NoSpacing"/>
              <w:rPr>
                <w:color w:val="000000" w:themeColor="text1"/>
                <w:sz w:val="24"/>
                <w:szCs w:val="24"/>
              </w:rPr>
            </w:pPr>
            <w:r>
              <w:rPr>
                <w:color w:val="000000" w:themeColor="text1"/>
                <w:sz w:val="24"/>
                <w:szCs w:val="24"/>
              </w:rPr>
              <w:t>In how many operating system a server can be run?</w:t>
            </w:r>
          </w:p>
        </w:tc>
      </w:tr>
      <w:tr w:rsidR="00651545" w:rsidTr="00E460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1545" w:rsidRDefault="00651545" w:rsidP="00E46027">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1545" w:rsidRDefault="008A256D" w:rsidP="00E46027">
            <w:pPr>
              <w:pStyle w:val="NoSpacing"/>
              <w:rPr>
                <w:color w:val="000000" w:themeColor="text1"/>
                <w:sz w:val="24"/>
                <w:szCs w:val="24"/>
              </w:rPr>
            </w:pPr>
            <w:r w:rsidRPr="008A256D">
              <w:rPr>
                <w:color w:val="000000" w:themeColor="text1"/>
                <w:sz w:val="24"/>
                <w:szCs w:val="24"/>
              </w:rPr>
              <w:t>In a virtual computing environment, a single server can run multiple operating systems simultaneously.</w:t>
            </w:r>
          </w:p>
        </w:tc>
      </w:tr>
    </w:tbl>
    <w:p w:rsidR="00A56ECA" w:rsidRDefault="00A56ECA" w:rsidP="00A56ECA"/>
    <w:p w:rsidR="00A07572" w:rsidRDefault="00A07572"/>
    <w:sectPr w:rsidR="00A07572" w:rsidSect="006868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ECA"/>
    <w:rsid w:val="00043FE1"/>
    <w:rsid w:val="000938FA"/>
    <w:rsid w:val="001C2EAE"/>
    <w:rsid w:val="002F155E"/>
    <w:rsid w:val="0044754B"/>
    <w:rsid w:val="0059158C"/>
    <w:rsid w:val="00651545"/>
    <w:rsid w:val="008A256D"/>
    <w:rsid w:val="00935B76"/>
    <w:rsid w:val="00A07572"/>
    <w:rsid w:val="00A56ECA"/>
    <w:rsid w:val="00AE2614"/>
    <w:rsid w:val="00C1581B"/>
    <w:rsid w:val="00D06124"/>
    <w:rsid w:val="00D51CFE"/>
    <w:rsid w:val="00EB0D1E"/>
    <w:rsid w:val="00F1058C"/>
    <w:rsid w:val="00F40449"/>
    <w:rsid w:val="00F7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A08CEF-5B35-4B9F-A70C-C01A53BE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ECA"/>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ECA"/>
    <w:rPr>
      <w:color w:val="0000FF"/>
      <w:u w:val="single"/>
    </w:rPr>
  </w:style>
  <w:style w:type="paragraph" w:styleId="NoSpacing">
    <w:name w:val="No Spacing"/>
    <w:uiPriority w:val="1"/>
    <w:qFormat/>
    <w:rsid w:val="00A56ECA"/>
    <w:pPr>
      <w:spacing w:line="240" w:lineRule="auto"/>
    </w:pPr>
    <w:rPr>
      <w:rFonts w:eastAsiaTheme="minorEastAsia"/>
    </w:rPr>
  </w:style>
  <w:style w:type="table" w:styleId="TableGrid">
    <w:name w:val="Table Grid"/>
    <w:basedOn w:val="TableNormal"/>
    <w:uiPriority w:val="59"/>
    <w:rsid w:val="00A56EC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A56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361659">
      <w:bodyDiv w:val="1"/>
      <w:marLeft w:val="0"/>
      <w:marRight w:val="0"/>
      <w:marTop w:val="0"/>
      <w:marBottom w:val="0"/>
      <w:divBdr>
        <w:top w:val="none" w:sz="0" w:space="0" w:color="auto"/>
        <w:left w:val="none" w:sz="0" w:space="0" w:color="auto"/>
        <w:bottom w:val="none" w:sz="0" w:space="0" w:color="auto"/>
        <w:right w:val="none" w:sz="0" w:space="0" w:color="auto"/>
      </w:divBdr>
      <w:divsChild>
        <w:div w:id="557127433">
          <w:marLeft w:val="0"/>
          <w:marRight w:val="0"/>
          <w:marTop w:val="0"/>
          <w:marBottom w:val="0"/>
          <w:divBdr>
            <w:top w:val="none" w:sz="0" w:space="0" w:color="auto"/>
            <w:left w:val="none" w:sz="0" w:space="0" w:color="auto"/>
            <w:bottom w:val="none" w:sz="0" w:space="0" w:color="auto"/>
            <w:right w:val="none" w:sz="0" w:space="0" w:color="auto"/>
          </w:divBdr>
          <w:divsChild>
            <w:div w:id="1974628371">
              <w:marLeft w:val="0"/>
              <w:marRight w:val="0"/>
              <w:marTop w:val="0"/>
              <w:marBottom w:val="0"/>
              <w:divBdr>
                <w:top w:val="none" w:sz="0" w:space="0" w:color="auto"/>
                <w:left w:val="none" w:sz="0" w:space="0" w:color="auto"/>
                <w:bottom w:val="none" w:sz="0" w:space="0" w:color="auto"/>
                <w:right w:val="none" w:sz="0" w:space="0" w:color="auto"/>
              </w:divBdr>
              <w:divsChild>
                <w:div w:id="11001752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700817">
          <w:marLeft w:val="0"/>
          <w:marRight w:val="0"/>
          <w:marTop w:val="0"/>
          <w:marBottom w:val="0"/>
          <w:divBdr>
            <w:top w:val="none" w:sz="0" w:space="0" w:color="auto"/>
            <w:left w:val="none" w:sz="0" w:space="0" w:color="auto"/>
            <w:bottom w:val="none" w:sz="0" w:space="0" w:color="auto"/>
            <w:right w:val="none" w:sz="0" w:space="0" w:color="auto"/>
          </w:divBdr>
          <w:divsChild>
            <w:div w:id="901986778">
              <w:marLeft w:val="0"/>
              <w:marRight w:val="0"/>
              <w:marTop w:val="0"/>
              <w:marBottom w:val="0"/>
              <w:divBdr>
                <w:top w:val="none" w:sz="0" w:space="0" w:color="auto"/>
                <w:left w:val="none" w:sz="0" w:space="0" w:color="auto"/>
                <w:bottom w:val="none" w:sz="0" w:space="0" w:color="auto"/>
                <w:right w:val="none" w:sz="0" w:space="0" w:color="auto"/>
              </w:divBdr>
              <w:divsChild>
                <w:div w:id="880484552">
                  <w:marLeft w:val="0"/>
                  <w:marRight w:val="0"/>
                  <w:marTop w:val="0"/>
                  <w:marBottom w:val="0"/>
                  <w:divBdr>
                    <w:top w:val="none" w:sz="0" w:space="0" w:color="auto"/>
                    <w:left w:val="none" w:sz="0" w:space="0" w:color="auto"/>
                    <w:bottom w:val="none" w:sz="0" w:space="0" w:color="auto"/>
                    <w:right w:val="none" w:sz="0" w:space="0" w:color="auto"/>
                  </w:divBdr>
                  <w:divsChild>
                    <w:div w:id="1453481642">
                      <w:marLeft w:val="0"/>
                      <w:marRight w:val="0"/>
                      <w:marTop w:val="0"/>
                      <w:marBottom w:val="0"/>
                      <w:divBdr>
                        <w:top w:val="none" w:sz="0" w:space="0" w:color="auto"/>
                        <w:left w:val="none" w:sz="0" w:space="0" w:color="auto"/>
                        <w:bottom w:val="none" w:sz="0" w:space="0" w:color="auto"/>
                        <w:right w:val="none" w:sz="0" w:space="0" w:color="auto"/>
                      </w:divBdr>
                      <w:divsChild>
                        <w:div w:id="653948041">
                          <w:marLeft w:val="0"/>
                          <w:marRight w:val="0"/>
                          <w:marTop w:val="0"/>
                          <w:marBottom w:val="0"/>
                          <w:divBdr>
                            <w:top w:val="none" w:sz="0" w:space="0" w:color="auto"/>
                            <w:left w:val="none" w:sz="0" w:space="0" w:color="auto"/>
                            <w:bottom w:val="none" w:sz="0" w:space="0" w:color="auto"/>
                            <w:right w:val="none" w:sz="0" w:space="0" w:color="auto"/>
                          </w:divBdr>
                          <w:divsChild>
                            <w:div w:id="10862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082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602">
          <w:marLeft w:val="0"/>
          <w:marRight w:val="0"/>
          <w:marTop w:val="0"/>
          <w:marBottom w:val="0"/>
          <w:divBdr>
            <w:top w:val="none" w:sz="0" w:space="0" w:color="auto"/>
            <w:left w:val="none" w:sz="0" w:space="0" w:color="auto"/>
            <w:bottom w:val="none" w:sz="0" w:space="0" w:color="auto"/>
            <w:right w:val="none" w:sz="0" w:space="0" w:color="auto"/>
          </w:divBdr>
          <w:divsChild>
            <w:div w:id="1604726606">
              <w:marLeft w:val="0"/>
              <w:marRight w:val="0"/>
              <w:marTop w:val="0"/>
              <w:marBottom w:val="0"/>
              <w:divBdr>
                <w:top w:val="none" w:sz="0" w:space="0" w:color="auto"/>
                <w:left w:val="none" w:sz="0" w:space="0" w:color="auto"/>
                <w:bottom w:val="none" w:sz="0" w:space="0" w:color="auto"/>
                <w:right w:val="none" w:sz="0" w:space="0" w:color="auto"/>
              </w:divBdr>
              <w:divsChild>
                <w:div w:id="6606926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2222863">
          <w:marLeft w:val="0"/>
          <w:marRight w:val="0"/>
          <w:marTop w:val="0"/>
          <w:marBottom w:val="0"/>
          <w:divBdr>
            <w:top w:val="none" w:sz="0" w:space="0" w:color="auto"/>
            <w:left w:val="none" w:sz="0" w:space="0" w:color="auto"/>
            <w:bottom w:val="none" w:sz="0" w:space="0" w:color="auto"/>
            <w:right w:val="none" w:sz="0" w:space="0" w:color="auto"/>
          </w:divBdr>
          <w:divsChild>
            <w:div w:id="2115057951">
              <w:marLeft w:val="0"/>
              <w:marRight w:val="0"/>
              <w:marTop w:val="0"/>
              <w:marBottom w:val="0"/>
              <w:divBdr>
                <w:top w:val="none" w:sz="0" w:space="0" w:color="auto"/>
                <w:left w:val="none" w:sz="0" w:space="0" w:color="auto"/>
                <w:bottom w:val="none" w:sz="0" w:space="0" w:color="auto"/>
                <w:right w:val="none" w:sz="0" w:space="0" w:color="auto"/>
              </w:divBdr>
              <w:divsChild>
                <w:div w:id="2103984643">
                  <w:marLeft w:val="0"/>
                  <w:marRight w:val="0"/>
                  <w:marTop w:val="0"/>
                  <w:marBottom w:val="0"/>
                  <w:divBdr>
                    <w:top w:val="none" w:sz="0" w:space="0" w:color="auto"/>
                    <w:left w:val="none" w:sz="0" w:space="0" w:color="auto"/>
                    <w:bottom w:val="none" w:sz="0" w:space="0" w:color="auto"/>
                    <w:right w:val="none" w:sz="0" w:space="0" w:color="auto"/>
                  </w:divBdr>
                  <w:divsChild>
                    <w:div w:id="373847875">
                      <w:marLeft w:val="0"/>
                      <w:marRight w:val="0"/>
                      <w:marTop w:val="0"/>
                      <w:marBottom w:val="0"/>
                      <w:divBdr>
                        <w:top w:val="none" w:sz="0" w:space="0" w:color="auto"/>
                        <w:left w:val="none" w:sz="0" w:space="0" w:color="auto"/>
                        <w:bottom w:val="none" w:sz="0" w:space="0" w:color="auto"/>
                        <w:right w:val="none" w:sz="0" w:space="0" w:color="auto"/>
                      </w:divBdr>
                      <w:divsChild>
                        <w:div w:id="1513764745">
                          <w:marLeft w:val="0"/>
                          <w:marRight w:val="0"/>
                          <w:marTop w:val="0"/>
                          <w:marBottom w:val="0"/>
                          <w:divBdr>
                            <w:top w:val="none" w:sz="0" w:space="0" w:color="auto"/>
                            <w:left w:val="none" w:sz="0" w:space="0" w:color="auto"/>
                            <w:bottom w:val="none" w:sz="0" w:space="0" w:color="auto"/>
                            <w:right w:val="none" w:sz="0" w:space="0" w:color="auto"/>
                          </w:divBdr>
                          <w:divsChild>
                            <w:div w:id="11740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441GjwA3Qf8ZhymeXPuzAmElB6Bc5Fw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10</cp:revision>
  <dcterms:created xsi:type="dcterms:W3CDTF">2022-04-04T14:37:00Z</dcterms:created>
  <dcterms:modified xsi:type="dcterms:W3CDTF">2024-03-05T00:49:00Z</dcterms:modified>
</cp:coreProperties>
</file>