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C2E7" w14:textId="42A40A63" w:rsidR="00E174A4" w:rsidRDefault="007F2416" w:rsidP="007F2416">
      <w:pPr>
        <w:pStyle w:val="Title"/>
        <w:rPr>
          <w:lang w:val="en-US"/>
        </w:rPr>
      </w:pPr>
      <w:r>
        <w:rPr>
          <w:lang w:val="en-US"/>
        </w:rPr>
        <w:t>Advance Tableau – Master Tableau in Data Science</w:t>
      </w:r>
    </w:p>
    <w:p w14:paraId="32EF1EE9" w14:textId="02B6AE65" w:rsidR="007F2416" w:rsidRDefault="007F2416" w:rsidP="007F2416">
      <w:pPr>
        <w:pStyle w:val="Heading1"/>
        <w:rPr>
          <w:lang w:val="en-US"/>
        </w:rPr>
      </w:pPr>
      <w:r>
        <w:rPr>
          <w:lang w:val="en-US"/>
        </w:rPr>
        <w:lastRenderedPageBreak/>
        <w:t>Section 1: Introduction</w:t>
      </w:r>
    </w:p>
    <w:p w14:paraId="6FAA9721" w14:textId="4186B145" w:rsidR="007F2416" w:rsidRDefault="007F2416" w:rsidP="007F2416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Welcome Challenge!</w:t>
      </w:r>
    </w:p>
    <w:p w14:paraId="13E7C1B9" w14:textId="4C8A3367" w:rsidR="007F2416" w:rsidRDefault="007F2416" w:rsidP="007F2416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Welcome to Tableau Advanced Course</w:t>
      </w:r>
    </w:p>
    <w:p w14:paraId="2CD6F9D2" w14:textId="0EAB474A" w:rsidR="007F2416" w:rsidRDefault="007F2416" w:rsidP="007F2416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the Datasets </w:t>
      </w:r>
      <w:proofErr w:type="gramStart"/>
      <w:r>
        <w:rPr>
          <w:lang w:val="en-US"/>
        </w:rPr>
        <w:t>here</w:t>
      </w:r>
      <w:proofErr w:type="gramEnd"/>
    </w:p>
    <w:p w14:paraId="002D23A8" w14:textId="578EA6E0" w:rsidR="007F2416" w:rsidRPr="007F2416" w:rsidRDefault="007F2416" w:rsidP="007F2416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 Resources</w:t>
      </w:r>
    </w:p>
    <w:p w14:paraId="11314011" w14:textId="27807A12" w:rsidR="007F2416" w:rsidRDefault="007F2416" w:rsidP="007F2416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2: Groups and Sets</w:t>
      </w:r>
    </w:p>
    <w:p w14:paraId="52664309" w14:textId="279CF396" w:rsidR="007F2416" w:rsidRDefault="007F2416" w:rsidP="007F2416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Section Intro</w:t>
      </w:r>
    </w:p>
    <w:p w14:paraId="41A808FF" w14:textId="485CBC7B" w:rsidR="007F2416" w:rsidRDefault="007F2416" w:rsidP="007F2416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Brief: 1000 startups</w:t>
      </w:r>
    </w:p>
    <w:p w14:paraId="4F0FA25F" w14:textId="684693E5" w:rsidR="007F2416" w:rsidRDefault="007F2416" w:rsidP="007F2416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in Groups</w:t>
      </w:r>
    </w:p>
    <w:p w14:paraId="28FA0C99" w14:textId="66D8146D" w:rsidR="007F2416" w:rsidRDefault="007F2416" w:rsidP="007F2416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Static Sets</w:t>
      </w:r>
    </w:p>
    <w:p w14:paraId="4A7C85DC" w14:textId="5A5F325B" w:rsidR="007F2416" w:rsidRDefault="007F2416" w:rsidP="007F2416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Creating Dynamic Sets</w:t>
      </w:r>
    </w:p>
    <w:p w14:paraId="0D72F24A" w14:textId="28016401" w:rsidR="007F2416" w:rsidRDefault="007F2416" w:rsidP="007F2416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Combining Sets</w:t>
      </w:r>
    </w:p>
    <w:p w14:paraId="556F86D3" w14:textId="6019760B" w:rsidR="007F2416" w:rsidRDefault="007F2416" w:rsidP="007F2416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Controlling Sets with parameters</w:t>
      </w:r>
    </w:p>
    <w:p w14:paraId="491B5827" w14:textId="120F77CF" w:rsidR="007F2416" w:rsidRDefault="007F2416" w:rsidP="007F2416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Dashboards: The startup quadrant</w:t>
      </w:r>
    </w:p>
    <w:p w14:paraId="177EDFBE" w14:textId="6064EA4B" w:rsidR="007F2416" w:rsidRDefault="007F2416" w:rsidP="007F2416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Dashboard Tricks</w:t>
      </w:r>
    </w:p>
    <w:p w14:paraId="2EEFED62" w14:textId="46ED8BB9" w:rsidR="007F2416" w:rsidRDefault="007F2416" w:rsidP="007F2416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Section Recap</w:t>
      </w:r>
    </w:p>
    <w:p w14:paraId="251BDB0B" w14:textId="221621B5" w:rsidR="007F2416" w:rsidRPr="007F2416" w:rsidRDefault="007F2416" w:rsidP="007F2416">
      <w:pPr>
        <w:pStyle w:val="Heading2"/>
      </w:pPr>
      <w:r w:rsidRPr="007F2416">
        <w:t>QUIZ 1: Groups and Sets</w:t>
      </w:r>
    </w:p>
    <w:p w14:paraId="3D61917A" w14:textId="18B35C33" w:rsidR="007F2416" w:rsidRDefault="007F2416" w:rsidP="007F2416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3: Advanced Table Calculations</w:t>
      </w:r>
    </w:p>
    <w:p w14:paraId="16DDC00B" w14:textId="09235248" w:rsidR="007F2416" w:rsidRPr="007F2416" w:rsidRDefault="007F2416" w:rsidP="007F2416">
      <w:pPr>
        <w:pStyle w:val="Heading2"/>
        <w:numPr>
          <w:ilvl w:val="0"/>
          <w:numId w:val="2"/>
        </w:numPr>
      </w:pPr>
      <w:r w:rsidRPr="007F2416">
        <w:t>Section Intro</w:t>
      </w:r>
    </w:p>
    <w:p w14:paraId="3F7BA343" w14:textId="1609DB4B" w:rsidR="007F2416" w:rsidRPr="007F2416" w:rsidRDefault="007F2416" w:rsidP="007F2416">
      <w:pPr>
        <w:pStyle w:val="Heading2"/>
        <w:numPr>
          <w:ilvl w:val="0"/>
          <w:numId w:val="2"/>
        </w:numPr>
      </w:pPr>
      <w:r w:rsidRPr="007F2416">
        <w:t>Project Brief: Coal Terminal Utilization Analysis</w:t>
      </w:r>
    </w:p>
    <w:p w14:paraId="4D1226CC" w14:textId="2AE2C428" w:rsidR="007F2416" w:rsidRPr="007F2416" w:rsidRDefault="007F2416" w:rsidP="007F2416">
      <w:pPr>
        <w:pStyle w:val="Heading2"/>
        <w:numPr>
          <w:ilvl w:val="0"/>
          <w:numId w:val="2"/>
        </w:numPr>
      </w:pPr>
      <w:r w:rsidRPr="007F2416">
        <w:t>Creating Multiple Joins in Tableau</w:t>
      </w:r>
    </w:p>
    <w:p w14:paraId="2EB5B2D4" w14:textId="0875AC7D" w:rsidR="007F2416" w:rsidRPr="007F2416" w:rsidRDefault="007F2416" w:rsidP="007F2416">
      <w:pPr>
        <w:pStyle w:val="Heading2"/>
        <w:numPr>
          <w:ilvl w:val="0"/>
          <w:numId w:val="2"/>
        </w:numPr>
      </w:pPr>
      <w:r w:rsidRPr="007F2416">
        <w:t>Calculated fields vs Table Calculations</w:t>
      </w:r>
    </w:p>
    <w:p w14:paraId="176D6E3A" w14:textId="199B015B" w:rsidR="007F2416" w:rsidRPr="007F2416" w:rsidRDefault="007F2416" w:rsidP="007F2416">
      <w:pPr>
        <w:pStyle w:val="Heading2"/>
        <w:numPr>
          <w:ilvl w:val="0"/>
          <w:numId w:val="2"/>
        </w:numPr>
      </w:pPr>
      <w:r w:rsidRPr="007F2416">
        <w:t>Creating Advanced Table Calculations</w:t>
      </w:r>
    </w:p>
    <w:p w14:paraId="2C9CFC8B" w14:textId="4D9B4D92" w:rsidR="007F2416" w:rsidRPr="007F2416" w:rsidRDefault="007F2416" w:rsidP="007F2416">
      <w:pPr>
        <w:pStyle w:val="Heading2"/>
        <w:numPr>
          <w:ilvl w:val="0"/>
          <w:numId w:val="2"/>
        </w:numPr>
      </w:pPr>
      <w:r w:rsidRPr="007F2416">
        <w:t>Saving a Quick Table Calculation</w:t>
      </w:r>
    </w:p>
    <w:p w14:paraId="7F0DCDF7" w14:textId="7CA77011" w:rsidR="007F2416" w:rsidRPr="007F2416" w:rsidRDefault="007F2416" w:rsidP="007F2416">
      <w:pPr>
        <w:pStyle w:val="Heading2"/>
        <w:numPr>
          <w:ilvl w:val="0"/>
          <w:numId w:val="2"/>
        </w:numPr>
      </w:pPr>
      <w:r w:rsidRPr="007F2416">
        <w:t>Specifying Direction of Computation</w:t>
      </w:r>
    </w:p>
    <w:p w14:paraId="6033F6F8" w14:textId="3C11EE2A" w:rsidR="007F2416" w:rsidRPr="007F2416" w:rsidRDefault="007F2416" w:rsidP="007F2416">
      <w:pPr>
        <w:pStyle w:val="Heading2"/>
        <w:numPr>
          <w:ilvl w:val="0"/>
          <w:numId w:val="2"/>
        </w:numPr>
      </w:pPr>
      <w:r w:rsidRPr="007F2416">
        <w:t>Writing your own Table Calculations</w:t>
      </w:r>
    </w:p>
    <w:p w14:paraId="577277C1" w14:textId="7B8FFC1E" w:rsidR="007F2416" w:rsidRPr="007F2416" w:rsidRDefault="007F2416" w:rsidP="007F2416">
      <w:pPr>
        <w:pStyle w:val="Heading2"/>
        <w:numPr>
          <w:ilvl w:val="0"/>
          <w:numId w:val="2"/>
        </w:numPr>
      </w:pPr>
      <w:r w:rsidRPr="007F2416">
        <w:t>Adding a Second Layer Moving Average</w:t>
      </w:r>
    </w:p>
    <w:p w14:paraId="0B84CBAF" w14:textId="72D1407B" w:rsidR="007F2416" w:rsidRPr="007F2416" w:rsidRDefault="007F2416" w:rsidP="007F2416">
      <w:pPr>
        <w:pStyle w:val="Heading2"/>
        <w:numPr>
          <w:ilvl w:val="0"/>
          <w:numId w:val="2"/>
        </w:numPr>
      </w:pPr>
      <w:r w:rsidRPr="007F2416">
        <w:t>Quality Assurance for Tale Calculations</w:t>
      </w:r>
    </w:p>
    <w:p w14:paraId="4D782458" w14:textId="57BC64CB" w:rsidR="007F2416" w:rsidRPr="007F2416" w:rsidRDefault="007F2416" w:rsidP="007F2416">
      <w:pPr>
        <w:pStyle w:val="Heading2"/>
        <w:numPr>
          <w:ilvl w:val="0"/>
          <w:numId w:val="2"/>
        </w:numPr>
      </w:pPr>
      <w:r w:rsidRPr="007F2416">
        <w:t>Trendlines for Power-Insights</w:t>
      </w:r>
    </w:p>
    <w:p w14:paraId="378FD575" w14:textId="35FC6F95" w:rsidR="007F2416" w:rsidRPr="007F2416" w:rsidRDefault="007F2416" w:rsidP="007F2416">
      <w:pPr>
        <w:pStyle w:val="Heading2"/>
        <w:numPr>
          <w:ilvl w:val="0"/>
          <w:numId w:val="2"/>
        </w:numPr>
      </w:pPr>
      <w:r w:rsidRPr="007F2416">
        <w:t>Creating a Storyline</w:t>
      </w:r>
    </w:p>
    <w:p w14:paraId="46B98900" w14:textId="29861934" w:rsidR="007F2416" w:rsidRPr="007F2416" w:rsidRDefault="007F2416" w:rsidP="007F2416">
      <w:pPr>
        <w:pStyle w:val="Heading2"/>
        <w:numPr>
          <w:ilvl w:val="0"/>
          <w:numId w:val="2"/>
        </w:numPr>
      </w:pPr>
      <w:r w:rsidRPr="007F2416">
        <w:t xml:space="preserve">Executive Report is Ready </w:t>
      </w:r>
    </w:p>
    <w:p w14:paraId="5F2C96EC" w14:textId="235481ED" w:rsidR="007F2416" w:rsidRPr="007F2416" w:rsidRDefault="007F2416" w:rsidP="007F2416">
      <w:pPr>
        <w:pStyle w:val="Heading2"/>
      </w:pPr>
      <w:r w:rsidRPr="007F2416">
        <w:t>QUIZ 2: Advanced Table Calculations</w:t>
      </w:r>
    </w:p>
    <w:p w14:paraId="450E4363" w14:textId="4E5F8DD0" w:rsidR="007F2416" w:rsidRDefault="007F2416" w:rsidP="007F2416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4: Advanced Data prep + Analytics in Tableau</w:t>
      </w:r>
    </w:p>
    <w:p w14:paraId="3F77E961" w14:textId="34D67056" w:rsidR="007F2416" w:rsidRDefault="007F2416" w:rsidP="007116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Section Intro</w:t>
      </w:r>
    </w:p>
    <w:p w14:paraId="22254EA5" w14:textId="589E9587" w:rsidR="007F2416" w:rsidRDefault="007F2416" w:rsidP="007116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Brief: Retail Sector Forecast</w:t>
      </w:r>
    </w:p>
    <w:p w14:paraId="2D7E2629" w14:textId="0A5852E2" w:rsidR="007F2416" w:rsidRDefault="007F2416" w:rsidP="007116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Building Box Plots in Tableau</w:t>
      </w:r>
    </w:p>
    <w:p w14:paraId="2CDAA6EE" w14:textId="4CC0BBAF" w:rsidR="007F2416" w:rsidRDefault="007F2416" w:rsidP="007116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Analysis Box Plots</w:t>
      </w:r>
    </w:p>
    <w:p w14:paraId="5D801E25" w14:textId="08381B7D" w:rsidR="007F2416" w:rsidRDefault="007F2416" w:rsidP="007116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Working with Large Data Sources</w:t>
      </w:r>
    </w:p>
    <w:p w14:paraId="6FE792D7" w14:textId="6366ECF3" w:rsidR="007F2416" w:rsidRDefault="007F2416" w:rsidP="007116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Pivot &amp; Split</w:t>
      </w:r>
    </w:p>
    <w:p w14:paraId="0CFC189F" w14:textId="727AA803" w:rsidR="007F2416" w:rsidRDefault="007F2416" w:rsidP="007116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does </w:t>
      </w:r>
      <w:r w:rsidR="00711614">
        <w:rPr>
          <w:lang w:val="en-US"/>
        </w:rPr>
        <w:t>real world Retail look like?</w:t>
      </w:r>
    </w:p>
    <w:p w14:paraId="7A799277" w14:textId="42E42260" w:rsidR="00711614" w:rsidRDefault="00711614" w:rsidP="007116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Primary use case for data source filters</w:t>
      </w:r>
    </w:p>
    <w:p w14:paraId="5A3D7A33" w14:textId="5B49EB24" w:rsidR="00711614" w:rsidRDefault="00711614" w:rsidP="007116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Trendlines</w:t>
      </w:r>
    </w:p>
    <w:p w14:paraId="6FBCD18C" w14:textId="4BAD4829" w:rsidR="00711614" w:rsidRDefault="00711614" w:rsidP="007116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Prep Exercise</w:t>
      </w:r>
    </w:p>
    <w:p w14:paraId="6E2AA327" w14:textId="46DDA39E" w:rsidR="00711614" w:rsidRDefault="00711614" w:rsidP="007116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Advanced Timeseries Blending </w:t>
      </w:r>
    </w:p>
    <w:p w14:paraId="2879ECB6" w14:textId="1B6E160D" w:rsidR="00711614" w:rsidRDefault="00711614" w:rsidP="007116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Calculating Sales per Capita</w:t>
      </w:r>
    </w:p>
    <w:p w14:paraId="15F60BA7" w14:textId="20FFF587" w:rsidR="00711614" w:rsidRDefault="00711614" w:rsidP="007116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Forecasting in Tableau</w:t>
      </w:r>
    </w:p>
    <w:p w14:paraId="5C8A4216" w14:textId="0FF43A5E" w:rsidR="00711614" w:rsidRDefault="00711614" w:rsidP="007116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present a storyline</w:t>
      </w:r>
    </w:p>
    <w:p w14:paraId="59D9F6FF" w14:textId="5CB34A99" w:rsidR="00711614" w:rsidRPr="007F2416" w:rsidRDefault="00711614" w:rsidP="00711614">
      <w:pPr>
        <w:pStyle w:val="Heading2"/>
        <w:rPr>
          <w:lang w:val="en-US"/>
        </w:rPr>
      </w:pPr>
      <w:r>
        <w:rPr>
          <w:lang w:val="en-US"/>
        </w:rPr>
        <w:t>QUIZ 3: Advanced Data Prep + Analysis in Tableau</w:t>
      </w:r>
    </w:p>
    <w:p w14:paraId="676723EA" w14:textId="7DC138C6" w:rsidR="007F2416" w:rsidRDefault="007F2416" w:rsidP="007F2416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5: Creating Animation in Tableau</w:t>
      </w:r>
    </w:p>
    <w:p w14:paraId="0BD8BD50" w14:textId="21A05418" w:rsidR="00711614" w:rsidRDefault="00711614" w:rsidP="007116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Section intro</w:t>
      </w:r>
    </w:p>
    <w:p w14:paraId="32385E1A" w14:textId="20807376" w:rsidR="00711614" w:rsidRDefault="00711614" w:rsidP="007116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Brief: World Health Trends</w:t>
      </w:r>
    </w:p>
    <w:p w14:paraId="79548C7B" w14:textId="010E381F" w:rsidR="00711614" w:rsidRDefault="00711614" w:rsidP="007116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Editing Blending Relationships</w:t>
      </w:r>
    </w:p>
    <w:p w14:paraId="6C60F239" w14:textId="112773C4" w:rsidR="00711614" w:rsidRDefault="00711614" w:rsidP="007116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Building the Visualization</w:t>
      </w:r>
    </w:p>
    <w:p w14:paraId="0B978DFE" w14:textId="449BE31C" w:rsidR="00711614" w:rsidRDefault="00711614" w:rsidP="007116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Adding Animation</w:t>
      </w:r>
    </w:p>
    <w:p w14:paraId="39C3A46E" w14:textId="389D8E15" w:rsidR="00711614" w:rsidRDefault="00711614" w:rsidP="007116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Manually Sorting Blended Data</w:t>
      </w:r>
    </w:p>
    <w:p w14:paraId="6C3AE4C4" w14:textId="18297BC8" w:rsidR="00711614" w:rsidRDefault="00711614" w:rsidP="007116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Leaving a Trail in your Animations</w:t>
      </w:r>
    </w:p>
    <w:p w14:paraId="64D6597C" w14:textId="78F568EC" w:rsidR="00711614" w:rsidRDefault="00711614" w:rsidP="00711614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Finalizing the Dashboard</w:t>
      </w:r>
    </w:p>
    <w:p w14:paraId="43B5D900" w14:textId="09351835" w:rsidR="00711614" w:rsidRPr="00711614" w:rsidRDefault="00711614" w:rsidP="00711614">
      <w:pPr>
        <w:pStyle w:val="Heading2"/>
        <w:rPr>
          <w:lang w:val="en-US"/>
        </w:rPr>
      </w:pPr>
      <w:r>
        <w:rPr>
          <w:lang w:val="en-US"/>
        </w:rPr>
        <w:t>QUIZ 4: Animation in Tableau</w:t>
      </w:r>
    </w:p>
    <w:p w14:paraId="0C9C6972" w14:textId="15351185" w:rsidR="007F2416" w:rsidRDefault="007F2416" w:rsidP="007F2416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6: Level of Detail Calculations (LOD)</w:t>
      </w:r>
    </w:p>
    <w:p w14:paraId="66F90617" w14:textId="5EDD29C0" w:rsidR="00711614" w:rsidRDefault="00711614" w:rsidP="00B12C1D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Section Intro</w:t>
      </w:r>
    </w:p>
    <w:p w14:paraId="58351B16" w14:textId="7FC11574" w:rsidR="00711614" w:rsidRDefault="00711614" w:rsidP="00B12C1D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Brief: Regional Profit Analysis</w:t>
      </w:r>
    </w:p>
    <w:p w14:paraId="37FABB1C" w14:textId="2ACB5DCA" w:rsidR="00711614" w:rsidRDefault="00711614" w:rsidP="00B12C1D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Preparing the Workbook</w:t>
      </w:r>
    </w:p>
    <w:p w14:paraId="3A1F22C4" w14:textId="5EFF6E11" w:rsidR="00711614" w:rsidRDefault="00711614" w:rsidP="00B12C1D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Aggregation and Granularity (refresher)</w:t>
      </w:r>
    </w:p>
    <w:p w14:paraId="464A45D1" w14:textId="1C324C9C" w:rsidR="00711614" w:rsidRDefault="00711614" w:rsidP="00B12C1D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LOD Calculations Intuition</w:t>
      </w:r>
    </w:p>
    <w:p w14:paraId="64C6C071" w14:textId="579E4463" w:rsidR="00711614" w:rsidRDefault="00711614" w:rsidP="00B12C1D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LOD Type 1: INCLUDE</w:t>
      </w:r>
    </w:p>
    <w:p w14:paraId="59ADF604" w14:textId="0A49AD19" w:rsidR="00711614" w:rsidRDefault="00711614" w:rsidP="00B12C1D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Understanding </w:t>
      </w:r>
      <w:proofErr w:type="gramStart"/>
      <w:r>
        <w:rPr>
          <w:lang w:val="en-US"/>
        </w:rPr>
        <w:t>ATTR(</w:t>
      </w:r>
      <w:proofErr w:type="gramEnd"/>
      <w:r>
        <w:rPr>
          <w:lang w:val="en-US"/>
        </w:rPr>
        <w:t>) in Tableau</w:t>
      </w:r>
    </w:p>
    <w:p w14:paraId="6379A88C" w14:textId="6059E205" w:rsidR="00711614" w:rsidRDefault="00711614" w:rsidP="00B12C1D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LOD Type 2: EXCLUDE (Part 1)</w:t>
      </w:r>
    </w:p>
    <w:p w14:paraId="56B3ABD2" w14:textId="76731EE0" w:rsidR="00711614" w:rsidRDefault="00711614" w:rsidP="00B12C1D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LOD Type 2: EXCLUDE (Part </w:t>
      </w:r>
      <w:r>
        <w:rPr>
          <w:lang w:val="en-US"/>
        </w:rPr>
        <w:t>2</w:t>
      </w:r>
      <w:r>
        <w:rPr>
          <w:lang w:val="en-US"/>
        </w:rPr>
        <w:t>)</w:t>
      </w:r>
    </w:p>
    <w:p w14:paraId="43B8FAD9" w14:textId="33E71B80" w:rsidR="00711614" w:rsidRDefault="00B12C1D" w:rsidP="00B12C1D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Multiple field LOD Calculation</w:t>
      </w:r>
    </w:p>
    <w:p w14:paraId="4FEC4078" w14:textId="53CF40E3" w:rsidR="00B12C1D" w:rsidRDefault="00B12C1D" w:rsidP="00B12C1D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LOD Type 3: FIXED</w:t>
      </w:r>
    </w:p>
    <w:p w14:paraId="1C22D7A0" w14:textId="37A77C2A" w:rsidR="00B12C1D" w:rsidRDefault="00B12C1D" w:rsidP="00B12C1D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Finalizing the Visualization</w:t>
      </w:r>
    </w:p>
    <w:p w14:paraId="40C167B0" w14:textId="25E879BF" w:rsidR="00711614" w:rsidRPr="00711614" w:rsidRDefault="00B12C1D" w:rsidP="00B12C1D">
      <w:pPr>
        <w:pStyle w:val="Heading2"/>
        <w:rPr>
          <w:lang w:val="en-US"/>
        </w:rPr>
      </w:pPr>
      <w:r>
        <w:rPr>
          <w:lang w:val="en-US"/>
        </w:rPr>
        <w:t>QUIZ 5: Level of Detail Calculation</w:t>
      </w:r>
    </w:p>
    <w:p w14:paraId="2478C159" w14:textId="749F7C8E" w:rsidR="007F2416" w:rsidRDefault="007F2416" w:rsidP="007F2416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7: Advanced Mapping Techniques</w:t>
      </w:r>
    </w:p>
    <w:p w14:paraId="4B016F60" w14:textId="5B41607C" w:rsidR="00B12C1D" w:rsidRDefault="00B12C1D" w:rsidP="00B12C1D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Section Intro</w:t>
      </w:r>
    </w:p>
    <w:p w14:paraId="53DFC25E" w14:textId="3B3D1A2C" w:rsidR="00B12C1D" w:rsidRDefault="00B12C1D" w:rsidP="00B12C1D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Getting into Shape with Polygons</w:t>
      </w:r>
    </w:p>
    <w:p w14:paraId="171FA8A9" w14:textId="049B158F" w:rsidR="00B12C1D" w:rsidRDefault="00B12C1D" w:rsidP="00B12C1D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Background Maps</w:t>
      </w:r>
    </w:p>
    <w:p w14:paraId="6107779F" w14:textId="19E62A3B" w:rsidR="00B12C1D" w:rsidRDefault="00B12C1D" w:rsidP="00B12C1D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Solving Business Challenges</w:t>
      </w:r>
    </w:p>
    <w:p w14:paraId="1C93BA69" w14:textId="168C135E" w:rsidR="00B12C1D" w:rsidRDefault="00B12C1D" w:rsidP="00B12C1D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Drawing tool for Tableau</w:t>
      </w:r>
    </w:p>
    <w:p w14:paraId="240D4C9D" w14:textId="0832C227" w:rsidR="00B12C1D" w:rsidRDefault="00B12C1D" w:rsidP="00B12C1D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Custom images on maps</w:t>
      </w:r>
    </w:p>
    <w:p w14:paraId="558CCCC6" w14:textId="46F2D250" w:rsidR="00B12C1D" w:rsidRDefault="00B12C1D" w:rsidP="00B12C1D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Distance Calculations</w:t>
      </w:r>
    </w:p>
    <w:p w14:paraId="6519ADAA" w14:textId="48C25841" w:rsidR="00B12C1D" w:rsidRDefault="00B12C1D" w:rsidP="00B12C1D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Customize Maps with </w:t>
      </w:r>
      <w:proofErr w:type="spellStart"/>
      <w:r>
        <w:rPr>
          <w:lang w:val="en-US"/>
        </w:rPr>
        <w:t>Mapbox</w:t>
      </w:r>
      <w:proofErr w:type="spellEnd"/>
    </w:p>
    <w:p w14:paraId="5B22F64F" w14:textId="198B40CA" w:rsidR="00B12C1D" w:rsidRPr="00B12C1D" w:rsidRDefault="00B12C1D" w:rsidP="00B12C1D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>Section Recap</w:t>
      </w:r>
    </w:p>
    <w:p w14:paraId="5E7B8EC3" w14:textId="4D1C62E4" w:rsidR="007F2416" w:rsidRDefault="007F2416" w:rsidP="007F2416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8: Conclusions</w:t>
      </w:r>
    </w:p>
    <w:p w14:paraId="774340AF" w14:textId="77777777" w:rsidR="00B12C1D" w:rsidRPr="00B12C1D" w:rsidRDefault="00B12C1D" w:rsidP="00B12C1D">
      <w:pPr>
        <w:rPr>
          <w:lang w:val="en-US"/>
        </w:rPr>
      </w:pPr>
    </w:p>
    <w:p w14:paraId="63B524FB" w14:textId="5E212DF5" w:rsidR="007F2416" w:rsidRPr="007F2416" w:rsidRDefault="007F2416" w:rsidP="007F2416">
      <w:pPr>
        <w:pStyle w:val="Heading1"/>
        <w:rPr>
          <w:lang w:val="en-US"/>
        </w:rPr>
      </w:pPr>
      <w:r>
        <w:rPr>
          <w:lang w:val="en-US"/>
        </w:rPr>
        <w:t>Section</w:t>
      </w:r>
      <w:r>
        <w:rPr>
          <w:lang w:val="en-US"/>
        </w:rPr>
        <w:t xml:space="preserve"> 9: Exclusive offer</w:t>
      </w:r>
    </w:p>
    <w:sectPr w:rsidR="007F2416" w:rsidRPr="007F2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43C9"/>
    <w:multiLevelType w:val="hybridMultilevel"/>
    <w:tmpl w:val="B6126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103B5"/>
    <w:multiLevelType w:val="hybridMultilevel"/>
    <w:tmpl w:val="8F2C3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392245">
    <w:abstractNumId w:val="0"/>
  </w:num>
  <w:num w:numId="2" w16cid:durableId="413867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18AD"/>
    <w:rsid w:val="003518AD"/>
    <w:rsid w:val="00711614"/>
    <w:rsid w:val="007F2416"/>
    <w:rsid w:val="00B12C1D"/>
    <w:rsid w:val="00E1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5E3D"/>
  <w15:chartTrackingRefBased/>
  <w15:docId w15:val="{103909FC-E64C-4F86-A283-544C9F9B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4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24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24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24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24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Sayeesudha Senthil Velan</dc:creator>
  <cp:keywords/>
  <dc:description/>
  <cp:lastModifiedBy>Sayeesudha Senthil Velan</cp:lastModifiedBy>
  <cp:revision>2</cp:revision>
  <dcterms:created xsi:type="dcterms:W3CDTF">2023-05-26T16:13:00Z</dcterms:created>
  <dcterms:modified xsi:type="dcterms:W3CDTF">2023-05-26T16:48:00Z</dcterms:modified>
</cp:coreProperties>
</file>