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D5EA03" w14:textId="1621A639" w:rsidR="00133D85" w:rsidRPr="00497830" w:rsidRDefault="006B601A" w:rsidP="00497830">
      <w:pPr>
        <w:spacing w:line="480" w:lineRule="auto"/>
        <w:rPr>
          <w:rFonts w:ascii="Times New Roman" w:hAnsi="Times New Roman" w:cs="Times New Roman"/>
          <w:b/>
          <w:sz w:val="24"/>
          <w:szCs w:val="24"/>
        </w:rPr>
      </w:pPr>
      <w:r w:rsidRPr="00497830">
        <w:rPr>
          <w:rFonts w:ascii="Times New Roman" w:hAnsi="Book Antiqua" w:cs="Times New Roman"/>
          <w:b/>
          <w:sz w:val="24"/>
          <w:szCs w:val="24"/>
        </w:rPr>
        <w:t>编号：</w:t>
      </w:r>
      <w:r w:rsidR="00984F0C" w:rsidRPr="00984F0C">
        <w:rPr>
          <w:rFonts w:ascii="Times New Roman" w:hAnsi="Book Antiqua" w:cs="Times New Roman"/>
          <w:b/>
          <w:sz w:val="24"/>
          <w:szCs w:val="24"/>
        </w:rPr>
        <w:t>TSCDY201017</w:t>
      </w:r>
    </w:p>
    <w:p w14:paraId="1D7549A3" w14:textId="77777777" w:rsidR="00984F0C" w:rsidRPr="00056F34" w:rsidRDefault="006B601A" w:rsidP="00984F0C">
      <w:pPr>
        <w:spacing w:line="480" w:lineRule="auto"/>
        <w:rPr>
          <w:rFonts w:ascii="Times New Roman" w:eastAsia="宋体" w:hAnsi="Times New Roman" w:cs="Times New Roman"/>
          <w:b/>
          <w:color w:val="000000"/>
          <w:kern w:val="0"/>
          <w:sz w:val="24"/>
        </w:rPr>
      </w:pPr>
      <w:r w:rsidRPr="00497830">
        <w:rPr>
          <w:rFonts w:ascii="Times New Roman" w:hAnsi="Book Antiqua" w:cs="Times New Roman"/>
          <w:b/>
          <w:sz w:val="24"/>
          <w:szCs w:val="24"/>
        </w:rPr>
        <w:t>文章：</w:t>
      </w:r>
      <w:bookmarkStart w:id="0" w:name="OLE_LINK1"/>
      <w:bookmarkStart w:id="1" w:name="OLE_LINK2"/>
      <w:r w:rsidR="00984F0C" w:rsidRPr="00056F34">
        <w:rPr>
          <w:rFonts w:ascii="Times New Roman" w:eastAsia="宋体" w:hAnsi="Times New Roman" w:cs="Times New Roman"/>
          <w:b/>
          <w:color w:val="000000"/>
          <w:kern w:val="0"/>
          <w:sz w:val="24"/>
        </w:rPr>
        <w:t>Single-cell sequencing reveals the antifibrotic effects of YAP/TAZ in systemic sclerosis</w:t>
      </w:r>
    </w:p>
    <w:bookmarkEnd w:id="0"/>
    <w:bookmarkEnd w:id="1"/>
    <w:p w14:paraId="784842B5" w14:textId="29C0D1D2" w:rsidR="00E0154B" w:rsidRPr="00E0154B" w:rsidRDefault="006B601A" w:rsidP="00984F0C">
      <w:pPr>
        <w:spacing w:line="480" w:lineRule="auto"/>
        <w:rPr>
          <w:rFonts w:ascii="Times New Roman" w:eastAsia="宋体" w:hAnsi="Times New Roman" w:cs="Times New Roman"/>
          <w:kern w:val="0"/>
          <w:sz w:val="24"/>
          <w:szCs w:val="24"/>
        </w:rPr>
      </w:pPr>
      <w:r w:rsidRPr="00497830">
        <w:rPr>
          <w:rFonts w:ascii="Times New Roman" w:hAnsi="Book Antiqua" w:cs="Times New Roman"/>
          <w:b/>
          <w:color w:val="000000"/>
          <w:sz w:val="24"/>
          <w:szCs w:val="24"/>
          <w:shd w:val="clear" w:color="auto" w:fill="FFFFFF"/>
        </w:rPr>
        <w:t>杂志：</w:t>
      </w:r>
      <w:r w:rsidR="00984F0C" w:rsidRPr="00984F0C">
        <w:rPr>
          <w:rFonts w:ascii="Times New Roman" w:hAnsi="Book Antiqua" w:cs="Times New Roman"/>
          <w:b/>
          <w:color w:val="000000"/>
          <w:sz w:val="24"/>
          <w:szCs w:val="24"/>
          <w:shd w:val="clear" w:color="auto" w:fill="FFFFFF"/>
        </w:rPr>
        <w:t>INTERNATIONAL JOURNAL OF BIOCHEMISTRY &amp; CELL BIOLOGY</w:t>
      </w:r>
    </w:p>
    <w:p w14:paraId="07341F94" w14:textId="20C01594" w:rsidR="006B601A" w:rsidRPr="00497830" w:rsidRDefault="00497830" w:rsidP="00497830">
      <w:pPr>
        <w:spacing w:line="480" w:lineRule="auto"/>
        <w:rPr>
          <w:rFonts w:ascii="Times New Roman" w:hAnsi="Times New Roman" w:cs="Times New Roman"/>
          <w:b/>
          <w:color w:val="000000"/>
          <w:sz w:val="24"/>
          <w:szCs w:val="24"/>
          <w:shd w:val="clear" w:color="auto" w:fill="FFFFFF"/>
        </w:rPr>
      </w:pPr>
      <w:r w:rsidRPr="00497830">
        <w:rPr>
          <w:rFonts w:ascii="Times New Roman" w:hAnsi="Book Antiqua" w:cs="Times New Roman"/>
          <w:b/>
          <w:color w:val="000000"/>
          <w:sz w:val="24"/>
          <w:szCs w:val="24"/>
          <w:shd w:val="clear" w:color="auto" w:fill="FFFFFF"/>
        </w:rPr>
        <w:t>状态：</w:t>
      </w:r>
      <w:r w:rsidR="00984F0C">
        <w:rPr>
          <w:rFonts w:ascii="Times New Roman" w:hAnsi="Book Antiqua" w:cs="Times New Roman" w:hint="eastAsia"/>
          <w:b/>
          <w:color w:val="000000"/>
          <w:sz w:val="24"/>
          <w:szCs w:val="24"/>
          <w:shd w:val="clear" w:color="auto" w:fill="FFFFFF"/>
        </w:rPr>
        <w:t>一审小修</w:t>
      </w:r>
    </w:p>
    <w:p w14:paraId="3DBBC1C9" w14:textId="1C15E8E4" w:rsidR="006B601A" w:rsidRPr="00497830" w:rsidRDefault="005130F2" w:rsidP="00497830">
      <w:pPr>
        <w:spacing w:line="480" w:lineRule="auto"/>
        <w:rPr>
          <w:rFonts w:ascii="Times New Roman" w:hAnsi="Times New Roman" w:cs="Times New Roman"/>
          <w:b/>
          <w:color w:val="000000"/>
          <w:sz w:val="24"/>
          <w:szCs w:val="24"/>
          <w:shd w:val="clear" w:color="auto" w:fill="FFFFFF"/>
        </w:rPr>
      </w:pPr>
      <w:r>
        <w:rPr>
          <w:rFonts w:ascii="Times New Roman" w:hAnsi="Times New Roman" w:cs="Times New Roman" w:hint="eastAsia"/>
          <w:b/>
          <w:color w:val="000000"/>
          <w:sz w:val="24"/>
          <w:szCs w:val="24"/>
          <w:shd w:val="clear" w:color="auto" w:fill="FFFFFF"/>
        </w:rPr>
        <w:t>修回截止时间</w:t>
      </w:r>
      <w:r w:rsidR="004B49DB">
        <w:rPr>
          <w:rFonts w:ascii="Times New Roman" w:hAnsi="Times New Roman" w:cs="Times New Roman" w:hint="eastAsia"/>
          <w:b/>
          <w:color w:val="000000"/>
          <w:sz w:val="24"/>
          <w:szCs w:val="24"/>
          <w:shd w:val="clear" w:color="auto" w:fill="FFFFFF"/>
        </w:rPr>
        <w:t>：</w:t>
      </w:r>
      <w:r w:rsidRPr="005130F2">
        <w:rPr>
          <w:rFonts w:ascii="Times New Roman" w:hAnsi="Times New Roman" w:cs="Times New Roman" w:hint="eastAsia"/>
          <w:b/>
          <w:color w:val="000000"/>
          <w:sz w:val="24"/>
          <w:szCs w:val="24"/>
          <w:shd w:val="clear" w:color="auto" w:fill="FFFFFF"/>
        </w:rPr>
        <w:t>2022</w:t>
      </w:r>
      <w:r w:rsidRPr="005130F2">
        <w:rPr>
          <w:rFonts w:ascii="Times New Roman" w:hAnsi="Times New Roman" w:cs="Times New Roman" w:hint="eastAsia"/>
          <w:b/>
          <w:color w:val="000000"/>
          <w:sz w:val="24"/>
          <w:szCs w:val="24"/>
          <w:shd w:val="clear" w:color="auto" w:fill="FFFFFF"/>
        </w:rPr>
        <w:t>年</w:t>
      </w:r>
      <w:r w:rsidRPr="005130F2">
        <w:rPr>
          <w:rFonts w:ascii="Times New Roman" w:hAnsi="Times New Roman" w:cs="Times New Roman" w:hint="eastAsia"/>
          <w:b/>
          <w:color w:val="000000"/>
          <w:sz w:val="24"/>
          <w:szCs w:val="24"/>
          <w:shd w:val="clear" w:color="auto" w:fill="FFFFFF"/>
        </w:rPr>
        <w:t>7</w:t>
      </w:r>
      <w:r w:rsidRPr="005130F2">
        <w:rPr>
          <w:rFonts w:ascii="Times New Roman" w:hAnsi="Times New Roman" w:cs="Times New Roman" w:hint="eastAsia"/>
          <w:b/>
          <w:color w:val="000000"/>
          <w:sz w:val="24"/>
          <w:szCs w:val="24"/>
          <w:shd w:val="clear" w:color="auto" w:fill="FFFFFF"/>
        </w:rPr>
        <w:t>月</w:t>
      </w:r>
      <w:r w:rsidRPr="005130F2">
        <w:rPr>
          <w:rFonts w:ascii="Times New Roman" w:hAnsi="Times New Roman" w:cs="Times New Roman" w:hint="eastAsia"/>
          <w:b/>
          <w:color w:val="000000"/>
          <w:sz w:val="24"/>
          <w:szCs w:val="24"/>
          <w:shd w:val="clear" w:color="auto" w:fill="FFFFFF"/>
        </w:rPr>
        <w:t>31</w:t>
      </w:r>
      <w:r w:rsidRPr="005130F2">
        <w:rPr>
          <w:rFonts w:ascii="Times New Roman" w:hAnsi="Times New Roman" w:cs="Times New Roman" w:hint="eastAsia"/>
          <w:b/>
          <w:color w:val="000000"/>
          <w:sz w:val="24"/>
          <w:szCs w:val="24"/>
          <w:shd w:val="clear" w:color="auto" w:fill="FFFFFF"/>
        </w:rPr>
        <w:t>日</w:t>
      </w:r>
    </w:p>
    <w:p w14:paraId="67060200" w14:textId="77777777" w:rsidR="00E0154B" w:rsidRDefault="005A1FE5" w:rsidP="0081225D">
      <w:pPr>
        <w:spacing w:line="480" w:lineRule="auto"/>
        <w:rPr>
          <w:rFonts w:ascii="Times New Roman" w:hAnsi="Times New Roman" w:cs="Times New Roman"/>
          <w:b/>
          <w:sz w:val="24"/>
          <w:szCs w:val="24"/>
        </w:rPr>
      </w:pPr>
      <w:r w:rsidRPr="00497830">
        <w:rPr>
          <w:rFonts w:ascii="Times New Roman" w:hAnsi="Book Antiqua" w:cs="Times New Roman"/>
          <w:b/>
          <w:color w:val="000000"/>
          <w:sz w:val="24"/>
          <w:szCs w:val="24"/>
          <w:shd w:val="clear" w:color="auto" w:fill="FFFFFF"/>
        </w:rPr>
        <w:t>修改</w:t>
      </w:r>
      <w:r w:rsidR="006B601A" w:rsidRPr="00497830">
        <w:rPr>
          <w:rFonts w:ascii="Times New Roman" w:hAnsi="Book Antiqua" w:cs="Times New Roman"/>
          <w:b/>
          <w:color w:val="000000"/>
          <w:sz w:val="24"/>
          <w:szCs w:val="24"/>
          <w:shd w:val="clear" w:color="auto" w:fill="FFFFFF"/>
        </w:rPr>
        <w:t>意见：</w:t>
      </w:r>
      <w:r w:rsidR="0081225D">
        <w:rPr>
          <w:rFonts w:ascii="Times New Roman" w:hAnsi="Times New Roman" w:cs="Times New Roman" w:hint="eastAsia"/>
          <w:b/>
          <w:sz w:val="24"/>
          <w:szCs w:val="24"/>
        </w:rPr>
        <w:t>（</w:t>
      </w:r>
      <w:r w:rsidR="00497830" w:rsidRPr="0081225D">
        <w:rPr>
          <w:rFonts w:ascii="Times New Roman" w:hAnsi="Times New Roman" w:cs="Times New Roman"/>
          <w:b/>
          <w:sz w:val="24"/>
          <w:szCs w:val="24"/>
        </w:rPr>
        <w:t>Reviewers' comments:</w:t>
      </w:r>
      <w:r w:rsidR="0081225D">
        <w:rPr>
          <w:rFonts w:ascii="Times New Roman" w:hAnsi="Times New Roman" w:cs="Times New Roman" w:hint="eastAsia"/>
          <w:b/>
          <w:sz w:val="24"/>
          <w:szCs w:val="24"/>
        </w:rPr>
        <w:t>）</w:t>
      </w:r>
    </w:p>
    <w:p w14:paraId="7A2DF668" w14:textId="77777777" w:rsidR="001C15CE" w:rsidRPr="001C15CE" w:rsidRDefault="00D9194D" w:rsidP="000D5C90">
      <w:pPr>
        <w:spacing w:line="480" w:lineRule="auto"/>
        <w:rPr>
          <w:rFonts w:ascii="Times New Roman" w:hAnsi="Times New Roman" w:cs="Times New Roman"/>
          <w:color w:val="000033"/>
          <w:sz w:val="24"/>
          <w:szCs w:val="24"/>
        </w:rPr>
      </w:pPr>
      <w:r>
        <w:rPr>
          <w:rFonts w:ascii="Verdana" w:hAnsi="Verdana"/>
          <w:color w:val="000033"/>
          <w:sz w:val="17"/>
          <w:szCs w:val="17"/>
          <w:shd w:val="clear" w:color="auto" w:fill="FFFFFF"/>
        </w:rPr>
        <w:t>No. BC-D-22-00379</w:t>
      </w:r>
      <w:r>
        <w:rPr>
          <w:rFonts w:ascii="Verdana" w:hAnsi="Verdana"/>
          <w:color w:val="000033"/>
          <w:sz w:val="17"/>
          <w:szCs w:val="17"/>
        </w:rPr>
        <w:br/>
      </w:r>
      <w:r>
        <w:rPr>
          <w:rFonts w:ascii="Verdana" w:hAnsi="Verdana"/>
          <w:color w:val="000033"/>
          <w:sz w:val="17"/>
          <w:szCs w:val="17"/>
          <w:shd w:val="clear" w:color="auto" w:fill="FFFFFF"/>
        </w:rPr>
        <w:t>Title: Single-cell sequencing reveals the antifibrotic effects of YAP/TAZ in systemic sclerosis</w:t>
      </w:r>
      <w:r>
        <w:rPr>
          <w:rFonts w:ascii="Verdana" w:hAnsi="Verdana"/>
          <w:color w:val="000033"/>
          <w:sz w:val="17"/>
          <w:szCs w:val="17"/>
        </w:rPr>
        <w:br/>
      </w:r>
      <w:r>
        <w:rPr>
          <w:rFonts w:ascii="Verdana" w:hAnsi="Verdana"/>
          <w:color w:val="000033"/>
          <w:sz w:val="17"/>
          <w:szCs w:val="17"/>
          <w:shd w:val="clear" w:color="auto" w:fill="FFFFFF"/>
        </w:rPr>
        <w:t>International Journal of Biochemistry and Cell Biology</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Dear Dr Ma,</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Thank you for submitting your manuscript "Single-cell sequencing reveals the antifibrotic effects of YAP/TAZ in systemic sclerosis" to International Journal of Biochemistry and Cell Biology. I have now received critical appraisal from our reviewers and their comments are below for your information.</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All of the assessors had important reservations. They felt that there were important flaws in the work and that, to validate the findings, additional experiments would be required. Based on their comments I must advise you that this work, in its current form, is not acceptable for publication in International Journal of Biochemistry and Cell Biology.</w:t>
      </w:r>
      <w:r>
        <w:rPr>
          <w:rFonts w:ascii="Verdana" w:hAnsi="Verdana"/>
          <w:color w:val="000033"/>
          <w:sz w:val="17"/>
          <w:szCs w:val="17"/>
        </w:rPr>
        <w:br/>
      </w:r>
      <w:r>
        <w:rPr>
          <w:rFonts w:ascii="Verdana" w:hAnsi="Verdana"/>
          <w:color w:val="000033"/>
          <w:sz w:val="17"/>
          <w:szCs w:val="17"/>
        </w:rPr>
        <w:lastRenderedPageBreak/>
        <w:br/>
      </w:r>
      <w:r>
        <w:rPr>
          <w:rFonts w:ascii="Verdana" w:hAnsi="Verdana"/>
          <w:color w:val="000033"/>
          <w:sz w:val="17"/>
          <w:szCs w:val="17"/>
          <w:shd w:val="clear" w:color="auto" w:fill="FFFFFF"/>
        </w:rPr>
        <w:t>Should you feel their criticisms can be met, I would be willing to consider a revised manuscript that fully addresses the comments of the referees.</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When submitting a revised paper, please include a letter setting out a point-by-point response to all the questions raised by the reviewers as well as any points I have raised in this letter. Your revised manuscript must be submitted by 31 Jul 2022. If it is delayed any longer than this, the revised manuscript will need to be reconsidered as a new manuscript.</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To submit a revision, go to https://www.editorialmanager.com/bc/ and log in as an Author. You will see a menu item called Submission Needing Revision. You will find your submission record there.</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When submitting your revised manuscript, please ensure that you upload the source files (e.g. Word). Uploading only a PDF file at this stage will create delays should your manuscript be finally accepted for publication. If your revised submission does not include the source files, we will contact you to request them.</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If the number of authors of the revised manuscript differs from the original manuscript, please give an explanation for this change in your revision notes.</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lastRenderedPageBreak/>
        <w:t>Thank you for giving us the opportunity to review your studies for publication in International Journal of Biochemistry and Cell Biology.</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PLEASE NOTE: You can enrich your article with interactive data visualizations such as line and scatter charts, MATLAB files, geospatial data in Google Maps, high resolution images, t- and z-stacks, phylogenetic trees and 3D images. For certain data repositories, we can enrich your article with relevant links and information if you include accession numbers in your manuscript. Instructions are available via https://www.elsevier.com/authors/author-services/enrichments</w:t>
      </w:r>
      <w:r>
        <w:rPr>
          <w:rFonts w:ascii="Verdana" w:hAnsi="Verdana"/>
          <w:color w:val="000033"/>
          <w:sz w:val="17"/>
          <w:szCs w:val="17"/>
        </w:rPr>
        <w:br/>
      </w:r>
      <w:r>
        <w:rPr>
          <w:rFonts w:ascii="Verdana" w:hAnsi="Verdana"/>
          <w:color w:val="000033"/>
          <w:sz w:val="17"/>
          <w:szCs w:val="17"/>
          <w:shd w:val="clear" w:color="auto" w:fill="FFFFFF"/>
        </w:rPr>
        <w:t>Include interactive data visualizations in your publication and let your readers interact and engage more closely with your research. Follow the instructions here: https://www.elsevier.com/authors/author-services/data-visualization to find out about available data visualization options and how to include them with your article.</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NOTE: Upon submitting your revised manuscript, please upload the source files for your article. We cannot accommodate PDF manuscript files for production purposes. We also ask that when submitting your revision, you follow the journal formatting guidelines. For additional details regarding acceptable file formats, please refer to the Guide for Authors at: http://www.elsevier.com/journals/ international-journal-of-biochemistry-and-cell-biology/1357-2725/guide-for-authors</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When submitting your revised paper, we ask that you include the following items:</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lastRenderedPageBreak/>
        <w:t>Response to Reviewers (mandatory)</w:t>
      </w:r>
      <w:r>
        <w:rPr>
          <w:rFonts w:ascii="Verdana" w:hAnsi="Verdana"/>
          <w:color w:val="000033"/>
          <w:sz w:val="17"/>
          <w:szCs w:val="17"/>
        </w:rPr>
        <w:br/>
      </w:r>
      <w:r>
        <w:rPr>
          <w:rFonts w:ascii="Verdana" w:hAnsi="Verdana"/>
          <w:color w:val="000033"/>
          <w:sz w:val="17"/>
          <w:szCs w:val="17"/>
        </w:rPr>
        <w:br/>
      </w:r>
      <w:r w:rsidRPr="00E21586">
        <w:rPr>
          <w:rFonts w:ascii="Verdana" w:hAnsi="Verdana"/>
          <w:color w:val="000033"/>
          <w:sz w:val="17"/>
          <w:szCs w:val="17"/>
          <w:shd w:val="clear" w:color="auto" w:fill="FFFFFF"/>
        </w:rPr>
        <w:t>This should be a separate file labeled "Response to Reviewers" that carefully addresses, point-by-point, the issues raised in the comments appended below. You should also include a suitable rebuttal to any specific request for change that you have not made. Mention the page, paragraph, and line number of any revisions that are made.</w:t>
      </w:r>
      <w:bookmarkStart w:id="2" w:name="_GoBack"/>
      <w:bookmarkEnd w:id="2"/>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Manuscript and Figure Source Files (mandatory)</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We cannot accommodate PDF manuscript files for production purposes. We also ask that when submitting your revision you follow the journal formatting guidelines. Figures and tables may be embedded within the source file for the submission as long as they are of sufficient visual quality. For any figure that cannot be embedded within the source file (such as *.PSD Photoshop files), the original figure needs to be uploaded separately. Refer to the Guide for Authors for additional information.</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Highlights (optional)</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Highlights consist of a short collection of bullet points that convey the core findings of the article and should be submitted in a separate file in the online submission system. Please use 'Highlights' in the file name and include 3 to 5 bullet points (maximum 85 characters, including spaces, per bullet point). See the following website for more information</w:t>
      </w:r>
      <w:r>
        <w:rPr>
          <w:rFonts w:ascii="Verdana" w:hAnsi="Verdana"/>
          <w:color w:val="000033"/>
          <w:sz w:val="17"/>
          <w:szCs w:val="17"/>
        </w:rPr>
        <w:br/>
      </w:r>
      <w:r>
        <w:rPr>
          <w:rFonts w:ascii="Verdana" w:hAnsi="Verdana"/>
          <w:color w:val="000033"/>
          <w:sz w:val="17"/>
          <w:szCs w:val="17"/>
          <w:shd w:val="clear" w:color="auto" w:fill="FFFFFF"/>
        </w:rPr>
        <w:lastRenderedPageBreak/>
        <w:t>http://www.elsevier.com/highlights</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Graphical Abstract (optional)</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Graphical Abstracts should summarize the contents of the article in a concise, pictorial form designed to capture the attention of a wide readership online. Refer to the following website for more information: http://www.elsevier.com/graphicalabstracts</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With regards,</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Tin-Lap Lee, Ph.D</w:t>
      </w:r>
      <w:r>
        <w:rPr>
          <w:rFonts w:ascii="Verdana" w:hAnsi="Verdana"/>
          <w:color w:val="000033"/>
          <w:sz w:val="17"/>
          <w:szCs w:val="17"/>
        </w:rPr>
        <w:br/>
      </w:r>
      <w:r>
        <w:rPr>
          <w:rFonts w:ascii="Verdana" w:hAnsi="Verdana"/>
          <w:color w:val="000033"/>
          <w:sz w:val="17"/>
          <w:szCs w:val="17"/>
          <w:shd w:val="clear" w:color="auto" w:fill="FFFFFF"/>
        </w:rPr>
        <w:t>Associate Editor</w:t>
      </w:r>
      <w:r>
        <w:rPr>
          <w:rFonts w:ascii="Verdana" w:hAnsi="Verdana"/>
          <w:color w:val="000033"/>
          <w:sz w:val="17"/>
          <w:szCs w:val="17"/>
        </w:rPr>
        <w:br/>
      </w:r>
      <w:r>
        <w:rPr>
          <w:rFonts w:ascii="Verdana" w:hAnsi="Verdana"/>
          <w:color w:val="000033"/>
          <w:sz w:val="17"/>
          <w:szCs w:val="17"/>
          <w:shd w:val="clear" w:color="auto" w:fill="FFFFFF"/>
        </w:rPr>
        <w:t>International Journal of Biochemistry and Cell Biology</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Reviewers' comments:</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rPr>
        <w:br/>
      </w:r>
      <w:r w:rsidRPr="00883BC3">
        <w:rPr>
          <w:rFonts w:ascii="Verdana" w:hAnsi="Verdana"/>
          <w:color w:val="000033"/>
          <w:sz w:val="17"/>
          <w:szCs w:val="17"/>
          <w:highlight w:val="yellow"/>
          <w:shd w:val="clear" w:color="auto" w:fill="FFFFFF"/>
        </w:rPr>
        <w:t xml:space="preserve">Reviewer #2: The study from Y. Ma's group investigated the role of YAP/TAZ in systemic sclerosis. The study showed that knockdown of YAP and TAZ inhibited α-SMA expressions in skin and lung tissues, and reduced skin inflammation and thickness and repressed lung inflammation and fibrosis in SSc mice. The finding is interesting, but the quality of graph and figure need to be improved to </w:t>
      </w:r>
      <w:r w:rsidRPr="00883BC3">
        <w:rPr>
          <w:rFonts w:ascii="Verdana" w:hAnsi="Verdana"/>
          <w:color w:val="000033"/>
          <w:sz w:val="17"/>
          <w:szCs w:val="17"/>
          <w:highlight w:val="yellow"/>
          <w:shd w:val="clear" w:color="auto" w:fill="FFFFFF"/>
        </w:rPr>
        <w:lastRenderedPageBreak/>
        <w:t xml:space="preserve">identify the samples. </w:t>
      </w:r>
      <w:r w:rsidRPr="001C15CE">
        <w:rPr>
          <w:rFonts w:ascii="Verdana" w:hAnsi="Verdana"/>
          <w:color w:val="000033"/>
          <w:sz w:val="17"/>
          <w:szCs w:val="17"/>
          <w:shd w:val="clear" w:color="auto" w:fill="FFFFFF"/>
        </w:rPr>
        <w:t>Is the knockdown of YAP TAZ expression confirmed in vivo?</w:t>
      </w:r>
    </w:p>
    <w:p w14:paraId="6507A608" w14:textId="1B5E5156" w:rsidR="00883BC3" w:rsidRPr="008A3B51" w:rsidRDefault="008A3B51" w:rsidP="000D5C90">
      <w:pPr>
        <w:spacing w:line="480" w:lineRule="auto"/>
        <w:rPr>
          <w:rFonts w:ascii="Times New Roman" w:hAnsi="Times New Roman" w:cs="Times New Roman"/>
          <w:color w:val="000033"/>
          <w:sz w:val="24"/>
          <w:szCs w:val="24"/>
        </w:rPr>
      </w:pPr>
      <w:r w:rsidRPr="008A3B51">
        <w:rPr>
          <w:rFonts w:ascii="Times New Roman" w:hAnsi="Times New Roman" w:cs="Times New Roman"/>
          <w:color w:val="000033"/>
          <w:sz w:val="24"/>
          <w:szCs w:val="24"/>
          <w:highlight w:val="yellow"/>
        </w:rPr>
        <w:t>改善</w:t>
      </w:r>
      <w:r w:rsidR="001C15CE">
        <w:rPr>
          <w:rFonts w:ascii="Times New Roman" w:hAnsi="Times New Roman" w:cs="Times New Roman" w:hint="eastAsia"/>
          <w:color w:val="000033"/>
          <w:sz w:val="24"/>
          <w:szCs w:val="24"/>
          <w:highlight w:val="yellow"/>
        </w:rPr>
        <w:t>图片</w:t>
      </w:r>
      <w:r w:rsidR="001C15CE">
        <w:rPr>
          <w:rFonts w:ascii="Times New Roman" w:hAnsi="Times New Roman" w:cs="Times New Roman"/>
          <w:color w:val="000033"/>
          <w:sz w:val="24"/>
          <w:szCs w:val="24"/>
          <w:highlight w:val="yellow"/>
        </w:rPr>
        <w:t>质量</w:t>
      </w:r>
      <w:r w:rsidRPr="008A3B51">
        <w:rPr>
          <w:rFonts w:ascii="Times New Roman" w:hAnsi="Times New Roman" w:cs="Times New Roman"/>
          <w:color w:val="000033"/>
          <w:sz w:val="24"/>
          <w:szCs w:val="24"/>
          <w:highlight w:val="yellow"/>
        </w:rPr>
        <w:t>。</w:t>
      </w:r>
      <w:r w:rsidR="001C15CE">
        <w:rPr>
          <w:rFonts w:ascii="Times New Roman" w:hAnsi="Times New Roman" w:cs="Times New Roman" w:hint="eastAsia"/>
          <w:color w:val="000033"/>
          <w:sz w:val="24"/>
          <w:szCs w:val="24"/>
        </w:rPr>
        <w:t>Y</w:t>
      </w:r>
      <w:r w:rsidR="001C15CE">
        <w:rPr>
          <w:rFonts w:ascii="Times New Roman" w:hAnsi="Times New Roman" w:cs="Times New Roman"/>
          <w:color w:val="000033"/>
          <w:sz w:val="24"/>
          <w:szCs w:val="24"/>
        </w:rPr>
        <w:t>AP/TAZ</w:t>
      </w:r>
      <w:r w:rsidR="001C15CE" w:rsidRPr="001C15CE">
        <w:rPr>
          <w:rFonts w:ascii="Times New Roman" w:hAnsi="Times New Roman" w:cs="Times New Roman"/>
          <w:color w:val="000033"/>
          <w:sz w:val="24"/>
          <w:szCs w:val="24"/>
        </w:rPr>
        <w:t>的敲除是否经过确认</w:t>
      </w:r>
      <w:r w:rsidR="001C15CE">
        <w:rPr>
          <w:rFonts w:ascii="Times New Roman" w:hAnsi="Times New Roman" w:cs="Times New Roman"/>
          <w:color w:val="000033"/>
          <w:sz w:val="24"/>
          <w:szCs w:val="24"/>
        </w:rPr>
        <w:t>（已经做过实验）。</w:t>
      </w:r>
    </w:p>
    <w:p w14:paraId="5CD986A9" w14:textId="77777777" w:rsidR="00883BC3" w:rsidRDefault="00883BC3" w:rsidP="000D5C90">
      <w:pPr>
        <w:spacing w:line="480" w:lineRule="auto"/>
        <w:rPr>
          <w:rFonts w:ascii="Verdana" w:hAnsi="Verdana"/>
          <w:color w:val="000033"/>
          <w:sz w:val="17"/>
          <w:szCs w:val="17"/>
        </w:rPr>
      </w:pPr>
    </w:p>
    <w:p w14:paraId="04B4832B" w14:textId="2B948BA7" w:rsidR="006B601A" w:rsidRPr="00FE19EC" w:rsidRDefault="00D9194D" w:rsidP="000D5C90">
      <w:pPr>
        <w:spacing w:line="480" w:lineRule="auto"/>
        <w:rPr>
          <w:rFonts w:ascii="Times New Roman" w:hAnsi="Times New Roman" w:cs="Times New Roman"/>
          <w:bCs/>
          <w:sz w:val="24"/>
          <w:szCs w:val="24"/>
        </w:rPr>
      </w:pPr>
      <w:r w:rsidRPr="00883BC3">
        <w:rPr>
          <w:rFonts w:ascii="Verdana" w:hAnsi="Verdana"/>
          <w:color w:val="000033"/>
          <w:sz w:val="17"/>
          <w:szCs w:val="17"/>
          <w:highlight w:val="yellow"/>
          <w:shd w:val="clear" w:color="auto" w:fill="FFFFFF"/>
        </w:rPr>
        <w:t>Reviewer #3: The article brings new information systemic sclerosis, however the presentation of graphas figures should in high resolution .</w:t>
      </w:r>
      <w:r w:rsidRPr="001C15CE">
        <w:rPr>
          <w:rFonts w:ascii="Verdana" w:hAnsi="Verdana"/>
          <w:color w:val="000033"/>
          <w:sz w:val="17"/>
          <w:szCs w:val="17"/>
          <w:shd w:val="clear" w:color="auto" w:fill="FFFFFF"/>
        </w:rPr>
        <w:t xml:space="preserve"> The authors are encorgaed to carry out further reserach for meachisms of action of the YAP and TAZ as well as vacrious other intra celleular and extracelluar interactions among the major bioactive molecules entities discovered so far that respeonsible for the disease. This will help further gain of knowledge of the systemic sclerosis diseases and find new cures .</w:t>
      </w:r>
      <w:r>
        <w:rPr>
          <w:rFonts w:ascii="Verdana" w:hAnsi="Verdana"/>
          <w:color w:val="000033"/>
          <w:sz w:val="17"/>
          <w:szCs w:val="17"/>
        </w:rPr>
        <w:br/>
      </w:r>
      <w:r w:rsidR="001C15CE" w:rsidRPr="001C15CE">
        <w:rPr>
          <w:rFonts w:ascii="Verdana" w:hAnsi="Verdana"/>
          <w:color w:val="000033"/>
          <w:sz w:val="24"/>
          <w:szCs w:val="24"/>
          <w:highlight w:val="yellow"/>
        </w:rPr>
        <w:t>提高图片分辨率</w:t>
      </w:r>
      <w:r w:rsidRPr="001C15CE">
        <w:rPr>
          <w:rFonts w:ascii="Verdana" w:hAnsi="Verdana"/>
          <w:color w:val="000033"/>
          <w:sz w:val="24"/>
          <w:szCs w:val="24"/>
        </w:rPr>
        <w:br/>
      </w:r>
      <w:r>
        <w:rPr>
          <w:rFonts w:ascii="Verdana" w:hAnsi="Verdana"/>
          <w:color w:val="000033"/>
          <w:sz w:val="17"/>
          <w:szCs w:val="17"/>
        </w:rPr>
        <w:br/>
      </w:r>
      <w:r>
        <w:rPr>
          <w:rFonts w:ascii="Verdana" w:hAnsi="Verdana"/>
          <w:color w:val="000033"/>
          <w:sz w:val="17"/>
          <w:szCs w:val="17"/>
          <w:shd w:val="clear" w:color="auto" w:fill="FFFFFF"/>
        </w:rPr>
        <w:t>*****</w:t>
      </w:r>
      <w:r>
        <w:rPr>
          <w:rFonts w:ascii="Verdana" w:hAnsi="Verdana"/>
          <w:color w:val="000033"/>
          <w:sz w:val="17"/>
          <w:szCs w:val="17"/>
        </w:rPr>
        <w:br/>
      </w:r>
      <w:r>
        <w:rPr>
          <w:rFonts w:ascii="Verdana" w:hAnsi="Verdana"/>
          <w:color w:val="000033"/>
          <w:sz w:val="17"/>
          <w:szCs w:val="17"/>
          <w:shd w:val="clear" w:color="auto" w:fill="FFFFFF"/>
        </w:rPr>
        <w:t>Data in Brief (optional):</w:t>
      </w:r>
      <w:r>
        <w:rPr>
          <w:rFonts w:ascii="Verdana" w:hAnsi="Verdana"/>
          <w:color w:val="000033"/>
          <w:sz w:val="17"/>
          <w:szCs w:val="17"/>
        </w:rPr>
        <w:br/>
      </w:r>
      <w:r>
        <w:rPr>
          <w:rFonts w:ascii="Verdana" w:hAnsi="Verdana"/>
          <w:color w:val="000033"/>
          <w:sz w:val="17"/>
          <w:szCs w:val="17"/>
          <w:shd w:val="clear" w:color="auto" w:fill="FFFFFF"/>
        </w:rPr>
        <w:t>We invite you to convert your supplementary data (or a part of it) into an additional journal publication in Data in Brief, a multi-disciplinary open access journal. Data in Brief articles are a fantastic way to describe supplementary data and associated metadata, or full raw datasets deposited in an external repository, which are otherwise unnoticed. A Data in Brief article (which will be reviewed, formatted, indexed, and given a DOI) will make your data easier to find, reproduce, and cite.</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 xml:space="preserve">You can submit to Data in Brief when you upload your revised manuscript. To do so, complete the template and follow the co-submission instructions found here: www.elsevier.com/dib-template. If </w:t>
      </w:r>
      <w:r>
        <w:rPr>
          <w:rFonts w:ascii="Verdana" w:hAnsi="Verdana"/>
          <w:color w:val="000033"/>
          <w:sz w:val="17"/>
          <w:szCs w:val="17"/>
          <w:shd w:val="clear" w:color="auto" w:fill="FFFFFF"/>
        </w:rPr>
        <w:lastRenderedPageBreak/>
        <w:t>your manuscript is accepted, your Data in Brief submission will automatically be transferred to Data in Brief for editorial review and publication.</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Please note: an open access Article Publication Charge (APC) is payable by the author or research funder to cover the costs associated with publication in Data in Brief and ensure your data article is immediately and permanently free to access by all. For the current APC see: www.elsevier.com/journals/data-in-brief/2352-3409/open-access-journal</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Please contact the Data in Brief editorial office at dib-me@elsevier.com or visit the Data in Brief homepage (www.journals.elsevier.com/data-in-brief/) if you have questions or need further information.</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w:t>
      </w:r>
      <w:r>
        <w:rPr>
          <w:rFonts w:ascii="Verdana" w:hAnsi="Verdana"/>
          <w:color w:val="000033"/>
          <w:sz w:val="17"/>
          <w:szCs w:val="17"/>
        </w:rPr>
        <w:br/>
      </w:r>
      <w:r>
        <w:rPr>
          <w:rFonts w:ascii="Verdana" w:hAnsi="Verdana"/>
          <w:color w:val="000033"/>
          <w:sz w:val="17"/>
          <w:szCs w:val="17"/>
          <w:shd w:val="clear" w:color="auto" w:fill="FFFFFF"/>
        </w:rPr>
        <w:t>MethodsX (optional)</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We invite you to submit a method article alongside your research article. This is an opportunity to get full credit for the time and money spent on developing research methods, and to increase the visibility and impact of your work. If your research article is accepted, we will contact you with instructions on the submission process for your method article to MethodsX. On receipt at MethodsX it will be editorially reviewed and, upon acceptance, published as a separate method article. Your articles will be linked on ScienceDirect.</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lastRenderedPageBreak/>
        <w:t>Please prepare your paper using the MethodsX Guide for Authors: https://www.elsevier.com/journals/methodsx/2215-0161/guide-for-authors (and template available here: https://www.elsevier.com/MethodsX-template) Open access fees apply.</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#AU_BC#</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To ensure this email reaches the intended recipient, please do not delete the above code</w:t>
      </w:r>
    </w:p>
    <w:sectPr w:rsidR="006B601A" w:rsidRPr="00FE19EC" w:rsidSect="00133D85">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B16555" w14:textId="77777777" w:rsidR="0084577F" w:rsidRDefault="0084577F" w:rsidP="005A1FE5">
      <w:r>
        <w:separator/>
      </w:r>
    </w:p>
  </w:endnote>
  <w:endnote w:type="continuationSeparator" w:id="0">
    <w:p w14:paraId="6D767734" w14:textId="77777777" w:rsidR="0084577F" w:rsidRDefault="0084577F" w:rsidP="005A1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0C9B45" w14:textId="77777777" w:rsidR="0084577F" w:rsidRDefault="0084577F" w:rsidP="005A1FE5">
      <w:r>
        <w:separator/>
      </w:r>
    </w:p>
  </w:footnote>
  <w:footnote w:type="continuationSeparator" w:id="0">
    <w:p w14:paraId="40DCA456" w14:textId="77777777" w:rsidR="0084577F" w:rsidRDefault="0084577F" w:rsidP="005A1F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125C2" w14:textId="77777777" w:rsidR="005A1FE5" w:rsidRDefault="005A1FE5" w:rsidP="001B538C">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20F6A"/>
    <w:multiLevelType w:val="hybridMultilevel"/>
    <w:tmpl w:val="D3AE4528"/>
    <w:lvl w:ilvl="0" w:tplc="1BFCD1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B601A"/>
    <w:rsid w:val="000D5C90"/>
    <w:rsid w:val="00133D85"/>
    <w:rsid w:val="001A217D"/>
    <w:rsid w:val="001B538C"/>
    <w:rsid w:val="001C15CE"/>
    <w:rsid w:val="001E7414"/>
    <w:rsid w:val="001F2B4E"/>
    <w:rsid w:val="00205539"/>
    <w:rsid w:val="0023736A"/>
    <w:rsid w:val="003239AD"/>
    <w:rsid w:val="003C619A"/>
    <w:rsid w:val="003D5771"/>
    <w:rsid w:val="00497830"/>
    <w:rsid w:val="004B49DB"/>
    <w:rsid w:val="004E7215"/>
    <w:rsid w:val="005130F2"/>
    <w:rsid w:val="005A1FE5"/>
    <w:rsid w:val="00626119"/>
    <w:rsid w:val="006B601A"/>
    <w:rsid w:val="00742BAA"/>
    <w:rsid w:val="0077560D"/>
    <w:rsid w:val="0081225D"/>
    <w:rsid w:val="0084577F"/>
    <w:rsid w:val="00883BC3"/>
    <w:rsid w:val="008A3B51"/>
    <w:rsid w:val="00900C9C"/>
    <w:rsid w:val="009619A7"/>
    <w:rsid w:val="00984F0C"/>
    <w:rsid w:val="009C2C0F"/>
    <w:rsid w:val="009E3F78"/>
    <w:rsid w:val="00A232E2"/>
    <w:rsid w:val="00A3484B"/>
    <w:rsid w:val="00AB6371"/>
    <w:rsid w:val="00AD496A"/>
    <w:rsid w:val="00BF0952"/>
    <w:rsid w:val="00BF3444"/>
    <w:rsid w:val="00D9194D"/>
    <w:rsid w:val="00E0154B"/>
    <w:rsid w:val="00E21586"/>
    <w:rsid w:val="00ED693C"/>
    <w:rsid w:val="00FE1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BCB6"/>
  <w15:docId w15:val="{8E7BB84C-989C-4682-918B-5ADBB9334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3D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B601A"/>
    <w:rPr>
      <w:color w:val="0000FF" w:themeColor="hyperlink"/>
      <w:u w:val="single"/>
    </w:rPr>
  </w:style>
  <w:style w:type="character" w:customStyle="1" w:styleId="apple-converted-space">
    <w:name w:val="apple-converted-space"/>
    <w:basedOn w:val="a0"/>
    <w:rsid w:val="006B601A"/>
  </w:style>
  <w:style w:type="paragraph" w:styleId="a4">
    <w:name w:val="header"/>
    <w:basedOn w:val="a"/>
    <w:link w:val="Char"/>
    <w:uiPriority w:val="99"/>
    <w:unhideWhenUsed/>
    <w:rsid w:val="005A1F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A1FE5"/>
    <w:rPr>
      <w:sz w:val="18"/>
      <w:szCs w:val="18"/>
    </w:rPr>
  </w:style>
  <w:style w:type="paragraph" w:styleId="a5">
    <w:name w:val="footer"/>
    <w:basedOn w:val="a"/>
    <w:link w:val="Char0"/>
    <w:uiPriority w:val="99"/>
    <w:unhideWhenUsed/>
    <w:rsid w:val="005A1FE5"/>
    <w:pPr>
      <w:tabs>
        <w:tab w:val="center" w:pos="4153"/>
        <w:tab w:val="right" w:pos="8306"/>
      </w:tabs>
      <w:snapToGrid w:val="0"/>
      <w:jc w:val="left"/>
    </w:pPr>
    <w:rPr>
      <w:sz w:val="18"/>
      <w:szCs w:val="18"/>
    </w:rPr>
  </w:style>
  <w:style w:type="character" w:customStyle="1" w:styleId="Char0">
    <w:name w:val="页脚 Char"/>
    <w:basedOn w:val="a0"/>
    <w:link w:val="a5"/>
    <w:uiPriority w:val="99"/>
    <w:rsid w:val="005A1FE5"/>
    <w:rPr>
      <w:sz w:val="18"/>
      <w:szCs w:val="18"/>
    </w:rPr>
  </w:style>
  <w:style w:type="paragraph" w:styleId="a6">
    <w:name w:val="List Paragraph"/>
    <w:basedOn w:val="a"/>
    <w:uiPriority w:val="34"/>
    <w:qFormat/>
    <w:rsid w:val="005A1F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58379">
      <w:bodyDiv w:val="1"/>
      <w:marLeft w:val="0"/>
      <w:marRight w:val="0"/>
      <w:marTop w:val="0"/>
      <w:marBottom w:val="0"/>
      <w:divBdr>
        <w:top w:val="none" w:sz="0" w:space="0" w:color="auto"/>
        <w:left w:val="none" w:sz="0" w:space="0" w:color="auto"/>
        <w:bottom w:val="none" w:sz="0" w:space="0" w:color="auto"/>
        <w:right w:val="none" w:sz="0" w:space="0" w:color="auto"/>
      </w:divBdr>
    </w:div>
    <w:div w:id="121461397">
      <w:bodyDiv w:val="1"/>
      <w:marLeft w:val="0"/>
      <w:marRight w:val="0"/>
      <w:marTop w:val="0"/>
      <w:marBottom w:val="0"/>
      <w:divBdr>
        <w:top w:val="none" w:sz="0" w:space="0" w:color="auto"/>
        <w:left w:val="none" w:sz="0" w:space="0" w:color="auto"/>
        <w:bottom w:val="none" w:sz="0" w:space="0" w:color="auto"/>
        <w:right w:val="none" w:sz="0" w:space="0" w:color="auto"/>
      </w:divBdr>
    </w:div>
    <w:div w:id="384137768">
      <w:bodyDiv w:val="1"/>
      <w:marLeft w:val="0"/>
      <w:marRight w:val="0"/>
      <w:marTop w:val="0"/>
      <w:marBottom w:val="0"/>
      <w:divBdr>
        <w:top w:val="none" w:sz="0" w:space="0" w:color="auto"/>
        <w:left w:val="none" w:sz="0" w:space="0" w:color="auto"/>
        <w:bottom w:val="none" w:sz="0" w:space="0" w:color="auto"/>
        <w:right w:val="none" w:sz="0" w:space="0" w:color="auto"/>
      </w:divBdr>
    </w:div>
    <w:div w:id="566692109">
      <w:bodyDiv w:val="1"/>
      <w:marLeft w:val="0"/>
      <w:marRight w:val="0"/>
      <w:marTop w:val="0"/>
      <w:marBottom w:val="0"/>
      <w:divBdr>
        <w:top w:val="none" w:sz="0" w:space="0" w:color="auto"/>
        <w:left w:val="none" w:sz="0" w:space="0" w:color="auto"/>
        <w:bottom w:val="none" w:sz="0" w:space="0" w:color="auto"/>
        <w:right w:val="none" w:sz="0" w:space="0" w:color="auto"/>
      </w:divBdr>
    </w:div>
    <w:div w:id="664282197">
      <w:bodyDiv w:val="1"/>
      <w:marLeft w:val="0"/>
      <w:marRight w:val="0"/>
      <w:marTop w:val="0"/>
      <w:marBottom w:val="0"/>
      <w:divBdr>
        <w:top w:val="none" w:sz="0" w:space="0" w:color="auto"/>
        <w:left w:val="none" w:sz="0" w:space="0" w:color="auto"/>
        <w:bottom w:val="none" w:sz="0" w:space="0" w:color="auto"/>
        <w:right w:val="none" w:sz="0" w:space="0" w:color="auto"/>
      </w:divBdr>
    </w:div>
    <w:div w:id="934247749">
      <w:bodyDiv w:val="1"/>
      <w:marLeft w:val="0"/>
      <w:marRight w:val="0"/>
      <w:marTop w:val="0"/>
      <w:marBottom w:val="0"/>
      <w:divBdr>
        <w:top w:val="none" w:sz="0" w:space="0" w:color="auto"/>
        <w:left w:val="none" w:sz="0" w:space="0" w:color="auto"/>
        <w:bottom w:val="none" w:sz="0" w:space="0" w:color="auto"/>
        <w:right w:val="none" w:sz="0" w:space="0" w:color="auto"/>
      </w:divBdr>
    </w:div>
    <w:div w:id="1022824398">
      <w:bodyDiv w:val="1"/>
      <w:marLeft w:val="0"/>
      <w:marRight w:val="0"/>
      <w:marTop w:val="0"/>
      <w:marBottom w:val="0"/>
      <w:divBdr>
        <w:top w:val="none" w:sz="0" w:space="0" w:color="auto"/>
        <w:left w:val="none" w:sz="0" w:space="0" w:color="auto"/>
        <w:bottom w:val="none" w:sz="0" w:space="0" w:color="auto"/>
        <w:right w:val="none" w:sz="0" w:space="0" w:color="auto"/>
      </w:divBdr>
    </w:div>
    <w:div w:id="1065032126">
      <w:bodyDiv w:val="1"/>
      <w:marLeft w:val="0"/>
      <w:marRight w:val="0"/>
      <w:marTop w:val="0"/>
      <w:marBottom w:val="0"/>
      <w:divBdr>
        <w:top w:val="none" w:sz="0" w:space="0" w:color="auto"/>
        <w:left w:val="none" w:sz="0" w:space="0" w:color="auto"/>
        <w:bottom w:val="none" w:sz="0" w:space="0" w:color="auto"/>
        <w:right w:val="none" w:sz="0" w:space="0" w:color="auto"/>
      </w:divBdr>
    </w:div>
    <w:div w:id="1622372692">
      <w:bodyDiv w:val="1"/>
      <w:marLeft w:val="0"/>
      <w:marRight w:val="0"/>
      <w:marTop w:val="0"/>
      <w:marBottom w:val="0"/>
      <w:divBdr>
        <w:top w:val="none" w:sz="0" w:space="0" w:color="auto"/>
        <w:left w:val="none" w:sz="0" w:space="0" w:color="auto"/>
        <w:bottom w:val="none" w:sz="0" w:space="0" w:color="auto"/>
        <w:right w:val="none" w:sz="0" w:space="0" w:color="auto"/>
      </w:divBdr>
    </w:div>
    <w:div w:id="1768579241">
      <w:bodyDiv w:val="1"/>
      <w:marLeft w:val="0"/>
      <w:marRight w:val="0"/>
      <w:marTop w:val="0"/>
      <w:marBottom w:val="0"/>
      <w:divBdr>
        <w:top w:val="none" w:sz="0" w:space="0" w:color="auto"/>
        <w:left w:val="none" w:sz="0" w:space="0" w:color="auto"/>
        <w:bottom w:val="none" w:sz="0" w:space="0" w:color="auto"/>
        <w:right w:val="none" w:sz="0" w:space="0" w:color="auto"/>
      </w:divBdr>
    </w:div>
    <w:div w:id="208136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1</Pages>
  <Words>1317</Words>
  <Characters>7512</Characters>
  <Application>Microsoft Office Word</Application>
  <DocSecurity>0</DocSecurity>
  <Lines>62</Lines>
  <Paragraphs>17</Paragraphs>
  <ScaleCrop>false</ScaleCrop>
  <Company/>
  <LinksUpToDate>false</LinksUpToDate>
  <CharactersWithSpaces>8812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Xieke</dc:creator>
  <cp:lastModifiedBy>93996</cp:lastModifiedBy>
  <cp:revision>21</cp:revision>
  <dcterms:created xsi:type="dcterms:W3CDTF">2016-11-04T06:02:00Z</dcterms:created>
  <dcterms:modified xsi:type="dcterms:W3CDTF">2022-06-07T06:57:00Z</dcterms:modified>
</cp:coreProperties>
</file>