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B22B" w14:textId="3B1AFE4F" w:rsidR="003C42DF" w:rsidRDefault="002D7CC7" w:rsidP="002D7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十六进制转八进制</w:t>
      </w:r>
    </w:p>
    <w:p w14:paraId="6DA3AC6F" w14:textId="5D5A1E1F" w:rsidR="002D7CC7" w:rsidRDefault="002D7CC7" w:rsidP="002D7CC7">
      <w:pPr>
        <w:pStyle w:val="a3"/>
        <w:ind w:left="420" w:firstLineChars="0" w:firstLine="0"/>
      </w:pPr>
      <w:r>
        <w:rPr>
          <w:rFonts w:hint="eastAsia"/>
        </w:rPr>
        <w:t>思路:先把十六进制转为二进制,再转为八进制.</w:t>
      </w:r>
    </w:p>
    <w:p w14:paraId="654266C0" w14:textId="5481E403" w:rsidR="002D7CC7" w:rsidRDefault="002D7CC7" w:rsidP="002D7CC7">
      <w:pPr>
        <w:pStyle w:val="a3"/>
        <w:ind w:left="42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666666"/>
          <w:sz w:val="23"/>
          <w:szCs w:val="23"/>
          <w:shd w:val="clear" w:color="auto" w:fill="FFFFFF"/>
        </w:rPr>
        <w:t>问题描述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给定n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十六进制正整数，输出它们对应的八进制数。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color w:val="666666"/>
          <w:sz w:val="23"/>
          <w:szCs w:val="23"/>
          <w:shd w:val="clear" w:color="auto" w:fill="FFFFFF"/>
        </w:rPr>
        <w:t>输入格式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输入的第一行为一个正整数n （1&lt;=n&lt;=10）。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接下来n行，每行一个由0~9、大写字母A~F组成的字符串，表示要转换的十六进制正整数，每个十六进制数长度不超过100000。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color w:val="666666"/>
          <w:sz w:val="23"/>
          <w:szCs w:val="23"/>
          <w:shd w:val="clear" w:color="auto" w:fill="FFFFFF"/>
        </w:rPr>
        <w:t>输出格式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输出n行，每行为输入对应的八进制正整数。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666666"/>
          <w:sz w:val="23"/>
          <w:szCs w:val="23"/>
          <w:shd w:val="clear" w:color="auto" w:fill="FFFFFF"/>
        </w:rPr>
        <w:t>【注意</w:t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】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输入的十六进制数不会有前导0，比如012A。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输出的八进制数也不能有前导0。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b/>
          <w:bCs/>
          <w:color w:val="666666"/>
          <w:sz w:val="23"/>
          <w:szCs w:val="23"/>
          <w:shd w:val="clear" w:color="auto" w:fill="FFFFFF"/>
        </w:rPr>
        <w:t>样例输入</w:t>
      </w:r>
      <w:r>
        <w:rPr>
          <w:rFonts w:ascii="微软雅黑" w:eastAsia="微软雅黑" w:hAnsi="微软雅黑" w:hint="eastAsia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/>
          <w:b/>
          <w:bCs/>
          <w:color w:val="666666"/>
          <w:sz w:val="23"/>
          <w:szCs w:val="23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b/>
          <w:bCs/>
          <w:color w:val="666666"/>
          <w:sz w:val="23"/>
          <w:szCs w:val="23"/>
          <w:shd w:val="clear" w:color="auto" w:fill="FFFFFF"/>
        </w:rPr>
        <w:t>样例输出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2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39</w:t>
      </w:r>
      <w:r>
        <w:rPr>
          <w:rFonts w:ascii="微软雅黑" w:eastAsia="微软雅黑" w:hAnsi="微软雅黑"/>
          <w:color w:val="666666"/>
          <w:sz w:val="23"/>
          <w:szCs w:val="23"/>
          <w:shd w:val="clear" w:color="auto" w:fill="FFFFFF"/>
        </w:rPr>
        <w:t xml:space="preserve">              </w:t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71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123ABC　　</w:t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666666"/>
          <w:sz w:val="23"/>
          <w:szCs w:val="2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4435274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 xml:space="preserve">　　</w:t>
      </w:r>
    </w:p>
    <w:p w14:paraId="2E4ACF62" w14:textId="65012E51" w:rsidR="002D7CC7" w:rsidRDefault="002D7CC7">
      <w:pPr>
        <w:pStyle w:val="a3"/>
        <w:ind w:left="420" w:firstLineChars="0" w:firstLine="0"/>
      </w:pPr>
      <w:r>
        <w:rPr>
          <w:rFonts w:hint="eastAsia"/>
        </w:rPr>
        <w:t>代码:</w:t>
      </w:r>
    </w:p>
    <w:p w14:paraId="35660630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6083F33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&lt;string&gt;</w:t>
      </w:r>
      <w:r w:rsidRPr="002D7CC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</w:p>
    <w:p w14:paraId="256D4040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469DFB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279202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D7CC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7CC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C1918E3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D7CC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DCA536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D7C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BB066C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D7CC7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F2361A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D7C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7C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7C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D7C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D7C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D7CC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2D7CC7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D7CC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4124742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D7CC7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447137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B81456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2D7C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7C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(); ++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8F0FA6A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2D7CC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0FC37FD0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A0B1718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"0000"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81C6F6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BAC400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6FE1EEB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"0001"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F5255F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A754B4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E6930CA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"0010"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81A674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DB675E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8192F9B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"0011"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441876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6B47D2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2AF4524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"0100"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FC47AD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568A44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0034B6A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"0101"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70ECF6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3F6FD6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'6'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8B22FBE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"0110"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DE8569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B0CA82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'7'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655D45D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"0111"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C0C66E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895137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'8'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1FD69FF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"1000"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D82C43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26CAE7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442BB1D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"1001"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110E0B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492E9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94E975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"1010"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CD0E29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A520DF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CEAED18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"1011"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9682A5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1EAE02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C067A29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"1100"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89656A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046A46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56DE64E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"1101"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29273C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D30E06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'E'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CDE54D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"1110"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E2B51B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4AA97E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'F'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C553B10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"1111"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C7AB0D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FA148D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EF31E65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1D2DE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>            }    </w:t>
      </w:r>
    </w:p>
    <w:p w14:paraId="4563881B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6695E96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35E4DBF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要转为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进制，必须是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的倍数，若不满足条件，则补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 xml:space="preserve">0 </w:t>
      </w:r>
    </w:p>
    <w:p w14:paraId="33D98D80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2D7CC7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gramEnd"/>
      <w:r w:rsidRPr="002D7CC7">
        <w:rPr>
          <w:rFonts w:ascii="Consolas" w:eastAsia="宋体" w:hAnsi="Consolas" w:cs="宋体"/>
          <w:color w:val="D4D4D4"/>
          <w:kern w:val="0"/>
          <w:szCs w:val="21"/>
        </w:rPr>
        <w:t>()%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3C163DAB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"00"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489E9D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2D7CC7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gramEnd"/>
      <w:r w:rsidRPr="002D7CC7">
        <w:rPr>
          <w:rFonts w:ascii="Consolas" w:eastAsia="宋体" w:hAnsi="Consolas" w:cs="宋体"/>
          <w:color w:val="D4D4D4"/>
          <w:kern w:val="0"/>
          <w:szCs w:val="21"/>
        </w:rPr>
        <w:t>()%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F9D08A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C2205D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D7C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606EA5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2D7CC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7C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A818821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D7CC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'0</w:t>
      </w:r>
      <w:proofErr w:type="gramStart"/>
      <w:r w:rsidRPr="002D7CC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gramEnd"/>
      <w:r w:rsidRPr="002D7C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D7CC7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D7CC7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50522C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大于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时，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flag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，才会输出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>去前导</w:t>
      </w:r>
      <w:r w:rsidRPr="002D7CC7">
        <w:rPr>
          <w:rFonts w:ascii="Consolas" w:eastAsia="宋体" w:hAnsi="Consolas" w:cs="宋体"/>
          <w:color w:val="6A9955"/>
          <w:kern w:val="0"/>
          <w:szCs w:val="21"/>
        </w:rPr>
        <w:t xml:space="preserve">0) </w:t>
      </w:r>
    </w:p>
    <w:p w14:paraId="626D494F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A2480C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0DB2C0DD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2D7CC7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D7CC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D7CC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9DA339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38B7961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D7CC7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D7CC7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2D7CC7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D7CC7">
        <w:rPr>
          <w:rFonts w:ascii="Consolas" w:eastAsia="宋体" w:hAnsi="Consolas" w:cs="宋体"/>
          <w:color w:val="D4D4D4"/>
          <w:kern w:val="0"/>
          <w:szCs w:val="21"/>
        </w:rPr>
        <w:t>;    </w:t>
      </w:r>
    </w:p>
    <w:p w14:paraId="58BC5681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4F6BA7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D7CC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7CC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7C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E1C8E0" w14:textId="77777777" w:rsidR="002D7CC7" w:rsidRPr="002D7CC7" w:rsidRDefault="002D7CC7" w:rsidP="002D7C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7CC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5ACE76" w14:textId="77777777" w:rsidR="002D7CC7" w:rsidRDefault="002D7CC7">
      <w:pPr>
        <w:pStyle w:val="a3"/>
        <w:ind w:left="420" w:firstLineChars="0" w:firstLine="0"/>
      </w:pPr>
    </w:p>
    <w:sectPr w:rsidR="002D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731E"/>
    <w:multiLevelType w:val="hybridMultilevel"/>
    <w:tmpl w:val="BC42AEE4"/>
    <w:lvl w:ilvl="0" w:tplc="E304C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C7"/>
    <w:rsid w:val="002D7CC7"/>
    <w:rsid w:val="00414990"/>
    <w:rsid w:val="007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73BD"/>
  <w15:chartTrackingRefBased/>
  <w15:docId w15:val="{7B513DDB-F46A-481C-86F6-C32FE114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晶晶</dc:creator>
  <cp:keywords/>
  <dc:description/>
  <cp:lastModifiedBy>周 晶晶</cp:lastModifiedBy>
  <cp:revision>1</cp:revision>
  <dcterms:created xsi:type="dcterms:W3CDTF">2022-02-21T13:49:00Z</dcterms:created>
  <dcterms:modified xsi:type="dcterms:W3CDTF">2022-02-21T13:53:00Z</dcterms:modified>
</cp:coreProperties>
</file>