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19C3FE" w14:textId="77777777" w:rsidR="002659A1" w:rsidRDefault="002659A1">
      <w:pPr>
        <w:pStyle w:val="Title"/>
        <w:spacing w:before="0" w:after="0"/>
      </w:pPr>
      <w:r>
        <w:t xml:space="preserve">Department of Computer Science Third Year Project </w:t>
      </w:r>
    </w:p>
    <w:p w14:paraId="2B80B187" w14:textId="77777777" w:rsidR="002659A1" w:rsidRDefault="002659A1">
      <w:pPr>
        <w:pStyle w:val="Title"/>
        <w:spacing w:before="0" w:after="0"/>
      </w:pPr>
      <w:r>
        <w:t>Weekly Diary Form</w:t>
      </w:r>
    </w:p>
    <w:p w14:paraId="0327621C" w14:textId="77777777" w:rsidR="002659A1" w:rsidRDefault="002659A1">
      <w:pPr>
        <w:pStyle w:val="Subtitle"/>
        <w:spacing w:before="0" w:after="0"/>
      </w:pPr>
    </w:p>
    <w:p w14:paraId="18EB8C63" w14:textId="77777777" w:rsidR="002659A1" w:rsidRDefault="002659A1">
      <w:pPr>
        <w:pStyle w:val="BodyText"/>
        <w:spacing w:after="144"/>
        <w:rPr>
          <w:b/>
        </w:rPr>
      </w:pPr>
      <w:r>
        <w:rPr>
          <w:b/>
        </w:rPr>
        <w:t>This section to be filled in by student:</w:t>
      </w:r>
    </w:p>
    <w:p w14:paraId="1F757EFF" w14:textId="74F77988" w:rsidR="002659A1" w:rsidRDefault="002659A1">
      <w:pPr>
        <w:pStyle w:val="BodyText"/>
      </w:pPr>
      <w:r>
        <w:t xml:space="preserve">Week beginning:   </w:t>
      </w:r>
      <w:r w:rsidR="00E82835">
        <w:t>12</w:t>
      </w:r>
      <w:r w:rsidR="003D599E">
        <w:t>/0</w:t>
      </w:r>
      <w:r w:rsidR="00E82835">
        <w:t>3</w:t>
      </w:r>
      <w:r w:rsidR="003D599E">
        <w:t>/18</w:t>
      </w:r>
      <w:r>
        <w:t xml:space="preserve">                                   Student’s Name:</w:t>
      </w:r>
      <w:r w:rsidR="003D599E">
        <w:t xml:space="preserve"> Sayim Khan</w:t>
      </w:r>
    </w:p>
    <w:tbl>
      <w:tblPr>
        <w:tblW w:w="0" w:type="auto"/>
        <w:tblInd w:w="108" w:type="dxa"/>
        <w:tblLayout w:type="fixed"/>
        <w:tblLook w:val="0000" w:firstRow="0" w:lastRow="0" w:firstColumn="0" w:lastColumn="0" w:noHBand="0" w:noVBand="0"/>
      </w:tblPr>
      <w:tblGrid>
        <w:gridCol w:w="1695"/>
        <w:gridCol w:w="5010"/>
        <w:gridCol w:w="2192"/>
      </w:tblGrid>
      <w:tr w:rsidR="002659A1" w14:paraId="526285E6" w14:textId="77777777">
        <w:trPr>
          <w:trHeight w:val="345"/>
        </w:trPr>
        <w:tc>
          <w:tcPr>
            <w:tcW w:w="1695" w:type="dxa"/>
            <w:tcBorders>
              <w:top w:val="single" w:sz="8" w:space="0" w:color="000000"/>
              <w:left w:val="single" w:sz="8" w:space="0" w:color="000000"/>
              <w:bottom w:val="single" w:sz="4" w:space="0" w:color="000000"/>
            </w:tcBorders>
          </w:tcPr>
          <w:p w14:paraId="7995BC9F" w14:textId="77777777" w:rsidR="002659A1" w:rsidRDefault="002659A1">
            <w:pPr>
              <w:pStyle w:val="BodyText"/>
              <w:snapToGrid w:val="0"/>
              <w:rPr>
                <w:b/>
              </w:rPr>
            </w:pPr>
            <w:r>
              <w:rPr>
                <w:b/>
              </w:rPr>
              <w:t>Day</w:t>
            </w:r>
          </w:p>
        </w:tc>
        <w:tc>
          <w:tcPr>
            <w:tcW w:w="5010" w:type="dxa"/>
            <w:tcBorders>
              <w:top w:val="single" w:sz="8" w:space="0" w:color="000000"/>
              <w:left w:val="single" w:sz="4" w:space="0" w:color="000000"/>
              <w:bottom w:val="single" w:sz="4" w:space="0" w:color="000000"/>
            </w:tcBorders>
          </w:tcPr>
          <w:p w14:paraId="0072249D" w14:textId="77777777" w:rsidR="002659A1" w:rsidRDefault="002659A1">
            <w:pPr>
              <w:pStyle w:val="BodyText"/>
              <w:snapToGrid w:val="0"/>
              <w:rPr>
                <w:b/>
              </w:rPr>
            </w:pPr>
            <w:r>
              <w:rPr>
                <w:b/>
              </w:rPr>
              <w:t>Nature of work</w:t>
            </w:r>
          </w:p>
        </w:tc>
        <w:tc>
          <w:tcPr>
            <w:tcW w:w="2192" w:type="dxa"/>
            <w:tcBorders>
              <w:top w:val="single" w:sz="8" w:space="0" w:color="000000"/>
              <w:left w:val="single" w:sz="4" w:space="0" w:color="000000"/>
              <w:bottom w:val="single" w:sz="4" w:space="0" w:color="000000"/>
              <w:right w:val="single" w:sz="8" w:space="0" w:color="000000"/>
            </w:tcBorders>
          </w:tcPr>
          <w:p w14:paraId="35F35076" w14:textId="77777777" w:rsidR="002659A1" w:rsidRDefault="002659A1">
            <w:pPr>
              <w:pStyle w:val="BodyText"/>
              <w:snapToGrid w:val="0"/>
              <w:rPr>
                <w:b/>
              </w:rPr>
            </w:pPr>
            <w:r>
              <w:rPr>
                <w:b/>
              </w:rPr>
              <w:t>Number of hours</w:t>
            </w:r>
          </w:p>
        </w:tc>
      </w:tr>
      <w:tr w:rsidR="002659A1" w14:paraId="704C92DF" w14:textId="77777777">
        <w:tc>
          <w:tcPr>
            <w:tcW w:w="1695" w:type="dxa"/>
            <w:tcBorders>
              <w:top w:val="single" w:sz="4" w:space="0" w:color="000000"/>
              <w:left w:val="single" w:sz="8" w:space="0" w:color="000000"/>
              <w:bottom w:val="single" w:sz="4" w:space="0" w:color="000000"/>
            </w:tcBorders>
          </w:tcPr>
          <w:p w14:paraId="28B7B55A" w14:textId="77777777" w:rsidR="002659A1" w:rsidRDefault="002659A1">
            <w:pPr>
              <w:pStyle w:val="BodyText"/>
              <w:snapToGrid w:val="0"/>
            </w:pPr>
            <w:r>
              <w:t>Monday</w:t>
            </w:r>
          </w:p>
        </w:tc>
        <w:tc>
          <w:tcPr>
            <w:tcW w:w="5010" w:type="dxa"/>
            <w:tcBorders>
              <w:top w:val="single" w:sz="4" w:space="0" w:color="000000"/>
              <w:left w:val="single" w:sz="4" w:space="0" w:color="000000"/>
              <w:bottom w:val="single" w:sz="4" w:space="0" w:color="000000"/>
            </w:tcBorders>
          </w:tcPr>
          <w:p w14:paraId="2AB50DA5" w14:textId="43133730" w:rsidR="002659A1" w:rsidRDefault="00E82835">
            <w:pPr>
              <w:pStyle w:val="BodyText"/>
              <w:snapToGrid w:val="0"/>
            </w:pPr>
            <w:r>
              <w:t xml:space="preserve">Finished testing and debugging new Quest NPC and JSON </w:t>
            </w:r>
          </w:p>
        </w:tc>
        <w:tc>
          <w:tcPr>
            <w:tcW w:w="2192" w:type="dxa"/>
            <w:tcBorders>
              <w:top w:val="single" w:sz="4" w:space="0" w:color="000000"/>
              <w:left w:val="single" w:sz="4" w:space="0" w:color="000000"/>
              <w:bottom w:val="single" w:sz="4" w:space="0" w:color="000000"/>
              <w:right w:val="single" w:sz="8" w:space="0" w:color="000000"/>
            </w:tcBorders>
          </w:tcPr>
          <w:p w14:paraId="7ED94582" w14:textId="7F2A12F7" w:rsidR="002659A1" w:rsidRDefault="00E82835">
            <w:pPr>
              <w:pStyle w:val="BodyText"/>
              <w:snapToGrid w:val="0"/>
            </w:pPr>
            <w:r>
              <w:t>1.5h</w:t>
            </w:r>
          </w:p>
        </w:tc>
      </w:tr>
      <w:tr w:rsidR="002659A1" w14:paraId="5BAE4A54" w14:textId="77777777">
        <w:tc>
          <w:tcPr>
            <w:tcW w:w="1695" w:type="dxa"/>
            <w:tcBorders>
              <w:top w:val="single" w:sz="4" w:space="0" w:color="000000"/>
              <w:left w:val="single" w:sz="8" w:space="0" w:color="000000"/>
              <w:bottom w:val="single" w:sz="4" w:space="0" w:color="000000"/>
            </w:tcBorders>
          </w:tcPr>
          <w:p w14:paraId="44AB5E96" w14:textId="77777777" w:rsidR="002659A1" w:rsidRDefault="002659A1">
            <w:pPr>
              <w:pStyle w:val="BodyText"/>
              <w:snapToGrid w:val="0"/>
            </w:pPr>
            <w:r>
              <w:t>Tuesday</w:t>
            </w:r>
          </w:p>
        </w:tc>
        <w:tc>
          <w:tcPr>
            <w:tcW w:w="5010" w:type="dxa"/>
            <w:tcBorders>
              <w:top w:val="single" w:sz="4" w:space="0" w:color="000000"/>
              <w:left w:val="single" w:sz="4" w:space="0" w:color="000000"/>
              <w:bottom w:val="single" w:sz="4" w:space="0" w:color="000000"/>
            </w:tcBorders>
          </w:tcPr>
          <w:p w14:paraId="7D5877C8" w14:textId="77777777" w:rsidR="002659A1" w:rsidRDefault="002659A1">
            <w:pPr>
              <w:pStyle w:val="BodyText"/>
              <w:snapToGrid w:val="0"/>
            </w:pPr>
          </w:p>
        </w:tc>
        <w:tc>
          <w:tcPr>
            <w:tcW w:w="2192" w:type="dxa"/>
            <w:tcBorders>
              <w:top w:val="single" w:sz="4" w:space="0" w:color="000000"/>
              <w:left w:val="single" w:sz="4" w:space="0" w:color="000000"/>
              <w:bottom w:val="single" w:sz="4" w:space="0" w:color="000000"/>
              <w:right w:val="single" w:sz="8" w:space="0" w:color="000000"/>
            </w:tcBorders>
          </w:tcPr>
          <w:p w14:paraId="45F824F3" w14:textId="77777777" w:rsidR="002659A1" w:rsidRDefault="002659A1">
            <w:pPr>
              <w:pStyle w:val="BodyText"/>
              <w:snapToGrid w:val="0"/>
            </w:pPr>
          </w:p>
        </w:tc>
      </w:tr>
      <w:tr w:rsidR="002659A1" w14:paraId="3E43854C" w14:textId="77777777">
        <w:tc>
          <w:tcPr>
            <w:tcW w:w="1695" w:type="dxa"/>
            <w:tcBorders>
              <w:top w:val="single" w:sz="4" w:space="0" w:color="000000"/>
              <w:left w:val="single" w:sz="8" w:space="0" w:color="000000"/>
              <w:bottom w:val="single" w:sz="4" w:space="0" w:color="000000"/>
            </w:tcBorders>
          </w:tcPr>
          <w:p w14:paraId="4866605E" w14:textId="77777777" w:rsidR="002659A1" w:rsidRDefault="002659A1">
            <w:pPr>
              <w:pStyle w:val="BodyText"/>
              <w:snapToGrid w:val="0"/>
            </w:pPr>
            <w:r>
              <w:t>Wednesday</w:t>
            </w:r>
          </w:p>
        </w:tc>
        <w:tc>
          <w:tcPr>
            <w:tcW w:w="5010" w:type="dxa"/>
            <w:tcBorders>
              <w:top w:val="single" w:sz="4" w:space="0" w:color="000000"/>
              <w:left w:val="single" w:sz="4" w:space="0" w:color="000000"/>
              <w:bottom w:val="single" w:sz="4" w:space="0" w:color="000000"/>
            </w:tcBorders>
          </w:tcPr>
          <w:p w14:paraId="1A8BC68D" w14:textId="6B411D5D" w:rsidR="002659A1" w:rsidRDefault="00E82835">
            <w:pPr>
              <w:pStyle w:val="BodyText"/>
              <w:snapToGrid w:val="0"/>
            </w:pPr>
            <w:r>
              <w:t>Started and finished scripted dialogue text parser and tested, started modeling player character avatar</w:t>
            </w:r>
          </w:p>
        </w:tc>
        <w:tc>
          <w:tcPr>
            <w:tcW w:w="2192" w:type="dxa"/>
            <w:tcBorders>
              <w:top w:val="single" w:sz="4" w:space="0" w:color="000000"/>
              <w:left w:val="single" w:sz="4" w:space="0" w:color="000000"/>
              <w:bottom w:val="single" w:sz="4" w:space="0" w:color="000000"/>
              <w:right w:val="single" w:sz="8" w:space="0" w:color="000000"/>
            </w:tcBorders>
          </w:tcPr>
          <w:p w14:paraId="7F4CBEE0" w14:textId="5F2C5196" w:rsidR="002659A1" w:rsidRDefault="00E82835">
            <w:pPr>
              <w:pStyle w:val="BodyText"/>
              <w:snapToGrid w:val="0"/>
            </w:pPr>
            <w:r>
              <w:t>3h</w:t>
            </w:r>
          </w:p>
        </w:tc>
      </w:tr>
      <w:tr w:rsidR="002659A1" w14:paraId="75FEA4B1" w14:textId="77777777">
        <w:tc>
          <w:tcPr>
            <w:tcW w:w="1695" w:type="dxa"/>
            <w:tcBorders>
              <w:top w:val="single" w:sz="4" w:space="0" w:color="000000"/>
              <w:left w:val="single" w:sz="8" w:space="0" w:color="000000"/>
              <w:bottom w:val="single" w:sz="4" w:space="0" w:color="000000"/>
            </w:tcBorders>
          </w:tcPr>
          <w:p w14:paraId="3F5D7A11" w14:textId="77777777" w:rsidR="002659A1" w:rsidRDefault="002659A1">
            <w:pPr>
              <w:pStyle w:val="BodyText"/>
              <w:snapToGrid w:val="0"/>
            </w:pPr>
            <w:r>
              <w:t>Thursday</w:t>
            </w:r>
          </w:p>
        </w:tc>
        <w:tc>
          <w:tcPr>
            <w:tcW w:w="5010" w:type="dxa"/>
            <w:tcBorders>
              <w:top w:val="single" w:sz="4" w:space="0" w:color="000000"/>
              <w:left w:val="single" w:sz="4" w:space="0" w:color="000000"/>
              <w:bottom w:val="single" w:sz="4" w:space="0" w:color="000000"/>
            </w:tcBorders>
          </w:tcPr>
          <w:p w14:paraId="0020C6A1" w14:textId="36B629D5" w:rsidR="00094C45" w:rsidRDefault="00635CB2">
            <w:pPr>
              <w:pStyle w:val="BodyText"/>
              <w:snapToGrid w:val="0"/>
            </w:pPr>
            <w:r>
              <w:t xml:space="preserve">Started on Choice system, changed plan to more closely integrate into dialogue system, and use text notation in dialogue scripts to invoke choices, need to plan how to add choices to NPC conversations. Continued with player modelling, learned how to rig a model, so that a model can be animated. </w:t>
            </w:r>
          </w:p>
        </w:tc>
        <w:tc>
          <w:tcPr>
            <w:tcW w:w="2192" w:type="dxa"/>
            <w:tcBorders>
              <w:top w:val="single" w:sz="4" w:space="0" w:color="000000"/>
              <w:left w:val="single" w:sz="4" w:space="0" w:color="000000"/>
              <w:bottom w:val="single" w:sz="4" w:space="0" w:color="000000"/>
              <w:right w:val="single" w:sz="8" w:space="0" w:color="000000"/>
            </w:tcBorders>
          </w:tcPr>
          <w:p w14:paraId="0470C9E9" w14:textId="257513F4" w:rsidR="002659A1" w:rsidRDefault="00635CB2">
            <w:pPr>
              <w:pStyle w:val="BodyText"/>
              <w:snapToGrid w:val="0"/>
            </w:pPr>
            <w:r>
              <w:t>3.5h</w:t>
            </w:r>
          </w:p>
        </w:tc>
      </w:tr>
      <w:tr w:rsidR="002659A1" w14:paraId="404744FA" w14:textId="77777777">
        <w:tc>
          <w:tcPr>
            <w:tcW w:w="1695" w:type="dxa"/>
            <w:tcBorders>
              <w:top w:val="single" w:sz="4" w:space="0" w:color="000000"/>
              <w:left w:val="single" w:sz="8" w:space="0" w:color="000000"/>
              <w:bottom w:val="single" w:sz="4" w:space="0" w:color="000000"/>
            </w:tcBorders>
          </w:tcPr>
          <w:p w14:paraId="45011997" w14:textId="77777777" w:rsidR="002659A1" w:rsidRDefault="002659A1">
            <w:pPr>
              <w:pStyle w:val="BodyText"/>
              <w:snapToGrid w:val="0"/>
            </w:pPr>
            <w:r>
              <w:t>Friday</w:t>
            </w:r>
          </w:p>
        </w:tc>
        <w:tc>
          <w:tcPr>
            <w:tcW w:w="5010" w:type="dxa"/>
            <w:tcBorders>
              <w:top w:val="single" w:sz="4" w:space="0" w:color="000000"/>
              <w:left w:val="single" w:sz="4" w:space="0" w:color="000000"/>
              <w:bottom w:val="single" w:sz="4" w:space="0" w:color="000000"/>
            </w:tcBorders>
          </w:tcPr>
          <w:p w14:paraId="563F9025" w14:textId="03DCD96D" w:rsidR="002659A1" w:rsidRDefault="00C506F1">
            <w:pPr>
              <w:pStyle w:val="BodyText"/>
              <w:snapToGrid w:val="0"/>
            </w:pPr>
            <w:r>
              <w:t xml:space="preserve"> </w:t>
            </w:r>
            <w:r w:rsidR="001D0EBF">
              <w:t>Finished choice system, ready for testing</w:t>
            </w:r>
          </w:p>
        </w:tc>
        <w:tc>
          <w:tcPr>
            <w:tcW w:w="2192" w:type="dxa"/>
            <w:tcBorders>
              <w:top w:val="single" w:sz="4" w:space="0" w:color="000000"/>
              <w:left w:val="single" w:sz="4" w:space="0" w:color="000000"/>
              <w:bottom w:val="single" w:sz="4" w:space="0" w:color="000000"/>
              <w:right w:val="single" w:sz="8" w:space="0" w:color="000000"/>
            </w:tcBorders>
          </w:tcPr>
          <w:p w14:paraId="5F89B08F" w14:textId="3BADA652" w:rsidR="002659A1" w:rsidRDefault="001D0EBF">
            <w:pPr>
              <w:pStyle w:val="BodyText"/>
              <w:snapToGrid w:val="0"/>
            </w:pPr>
            <w:r>
              <w:t>4h</w:t>
            </w:r>
          </w:p>
        </w:tc>
      </w:tr>
      <w:tr w:rsidR="002659A1" w14:paraId="1EBF318F" w14:textId="77777777">
        <w:tc>
          <w:tcPr>
            <w:tcW w:w="1695" w:type="dxa"/>
            <w:tcBorders>
              <w:top w:val="single" w:sz="4" w:space="0" w:color="000000"/>
              <w:left w:val="single" w:sz="8" w:space="0" w:color="000000"/>
            </w:tcBorders>
          </w:tcPr>
          <w:p w14:paraId="092DFB4C" w14:textId="77777777" w:rsidR="002659A1" w:rsidRDefault="002659A1">
            <w:pPr>
              <w:pStyle w:val="BodyText"/>
              <w:snapToGrid w:val="0"/>
            </w:pPr>
            <w:r>
              <w:t>Saturday</w:t>
            </w:r>
          </w:p>
        </w:tc>
        <w:tc>
          <w:tcPr>
            <w:tcW w:w="5010" w:type="dxa"/>
            <w:tcBorders>
              <w:top w:val="single" w:sz="4" w:space="0" w:color="000000"/>
              <w:left w:val="single" w:sz="4" w:space="0" w:color="000000"/>
              <w:bottom w:val="single" w:sz="4" w:space="0" w:color="000000"/>
            </w:tcBorders>
          </w:tcPr>
          <w:p w14:paraId="440E493B" w14:textId="7DDF6CD7" w:rsidR="002659A1" w:rsidRDefault="001D0EBF" w:rsidP="000852BC">
            <w:pPr>
              <w:pStyle w:val="BodyText"/>
              <w:snapToGrid w:val="0"/>
            </w:pPr>
            <w:r>
              <w:t xml:space="preserve">Continued modelling the avatar on Maya LT, tested and fixed bugs in the choice system, expanded so that player can choose to accept quests or not, added additional quest classes, need to be implemented. Started </w:t>
            </w:r>
            <w:proofErr w:type="spellStart"/>
            <w:r>
              <w:t>mock up</w:t>
            </w:r>
            <w:proofErr w:type="spellEnd"/>
            <w:r>
              <w:t xml:space="preserve"> of calculations for damage, need to determine base value such as min and max </w:t>
            </w:r>
            <w:proofErr w:type="spellStart"/>
            <w:r>
              <w:t>vals</w:t>
            </w:r>
            <w:bookmarkStart w:id="0" w:name="_GoBack"/>
            <w:bookmarkEnd w:id="0"/>
            <w:proofErr w:type="spellEnd"/>
            <w:r>
              <w:t xml:space="preserve"> and growth and check in MS Excel</w:t>
            </w:r>
          </w:p>
        </w:tc>
        <w:tc>
          <w:tcPr>
            <w:tcW w:w="2192" w:type="dxa"/>
            <w:tcBorders>
              <w:top w:val="single" w:sz="4" w:space="0" w:color="000000"/>
              <w:left w:val="single" w:sz="4" w:space="0" w:color="000000"/>
              <w:bottom w:val="single" w:sz="4" w:space="0" w:color="000000"/>
              <w:right w:val="single" w:sz="8" w:space="0" w:color="000000"/>
            </w:tcBorders>
          </w:tcPr>
          <w:p w14:paraId="731C463B" w14:textId="3C7BFDA6" w:rsidR="002659A1" w:rsidRDefault="001D0EBF">
            <w:pPr>
              <w:pStyle w:val="BodyText"/>
              <w:snapToGrid w:val="0"/>
            </w:pPr>
            <w:r>
              <w:t>5.5h</w:t>
            </w:r>
          </w:p>
        </w:tc>
      </w:tr>
      <w:tr w:rsidR="002659A1" w14:paraId="104B9716" w14:textId="77777777">
        <w:tc>
          <w:tcPr>
            <w:tcW w:w="1695" w:type="dxa"/>
            <w:tcBorders>
              <w:top w:val="single" w:sz="4" w:space="0" w:color="000000"/>
              <w:left w:val="single" w:sz="8" w:space="0" w:color="000000"/>
              <w:bottom w:val="single" w:sz="8" w:space="0" w:color="000000"/>
            </w:tcBorders>
          </w:tcPr>
          <w:p w14:paraId="27DCF29F" w14:textId="77777777" w:rsidR="002659A1" w:rsidRDefault="002659A1">
            <w:pPr>
              <w:pStyle w:val="BodyText"/>
              <w:snapToGrid w:val="0"/>
            </w:pPr>
            <w:r>
              <w:t>Sunday</w:t>
            </w:r>
          </w:p>
        </w:tc>
        <w:tc>
          <w:tcPr>
            <w:tcW w:w="5010" w:type="dxa"/>
            <w:tcBorders>
              <w:top w:val="single" w:sz="4" w:space="0" w:color="000000"/>
              <w:left w:val="single" w:sz="4" w:space="0" w:color="000000"/>
            </w:tcBorders>
          </w:tcPr>
          <w:p w14:paraId="62549607" w14:textId="65A9D570" w:rsidR="007E4B59" w:rsidRDefault="001D0EBF" w:rsidP="004D7701">
            <w:pPr>
              <w:pStyle w:val="BodyText"/>
              <w:snapToGrid w:val="0"/>
            </w:pPr>
            <w:r>
              <w:t>Finished rough avatar template and rigged, ready to be animated, need to do research on animation.</w:t>
            </w:r>
          </w:p>
        </w:tc>
        <w:tc>
          <w:tcPr>
            <w:tcW w:w="2192" w:type="dxa"/>
            <w:tcBorders>
              <w:top w:val="single" w:sz="4" w:space="0" w:color="000000"/>
              <w:left w:val="single" w:sz="4" w:space="0" w:color="000000"/>
              <w:right w:val="single" w:sz="8" w:space="0" w:color="000000"/>
            </w:tcBorders>
          </w:tcPr>
          <w:p w14:paraId="620C6355" w14:textId="7D86C150" w:rsidR="002659A1" w:rsidRDefault="001D0EBF">
            <w:pPr>
              <w:pStyle w:val="BodyText"/>
              <w:snapToGrid w:val="0"/>
            </w:pPr>
            <w:r>
              <w:t>6h</w:t>
            </w:r>
          </w:p>
        </w:tc>
      </w:tr>
      <w:tr w:rsidR="002659A1" w14:paraId="6391330A" w14:textId="77777777">
        <w:tc>
          <w:tcPr>
            <w:tcW w:w="1695" w:type="dxa"/>
          </w:tcPr>
          <w:p w14:paraId="3EEFED5A" w14:textId="77777777" w:rsidR="002659A1" w:rsidRDefault="002659A1">
            <w:pPr>
              <w:pStyle w:val="BodyText"/>
              <w:snapToGrid w:val="0"/>
            </w:pPr>
          </w:p>
        </w:tc>
        <w:tc>
          <w:tcPr>
            <w:tcW w:w="5010" w:type="dxa"/>
            <w:tcBorders>
              <w:top w:val="single" w:sz="8" w:space="0" w:color="000000"/>
            </w:tcBorders>
          </w:tcPr>
          <w:p w14:paraId="15715EAE" w14:textId="77777777" w:rsidR="002659A1" w:rsidRDefault="002659A1">
            <w:pPr>
              <w:pStyle w:val="BodyText"/>
              <w:snapToGrid w:val="0"/>
              <w:jc w:val="right"/>
              <w:rPr>
                <w:b/>
              </w:rPr>
            </w:pPr>
            <w:r>
              <w:rPr>
                <w:b/>
              </w:rPr>
              <w:t>Total:</w:t>
            </w:r>
          </w:p>
        </w:tc>
        <w:tc>
          <w:tcPr>
            <w:tcW w:w="2192" w:type="dxa"/>
            <w:tcBorders>
              <w:top w:val="single" w:sz="8" w:space="0" w:color="000000"/>
              <w:left w:val="single" w:sz="8" w:space="0" w:color="000000"/>
              <w:bottom w:val="single" w:sz="8" w:space="0" w:color="000000"/>
              <w:right w:val="single" w:sz="8" w:space="0" w:color="000000"/>
            </w:tcBorders>
          </w:tcPr>
          <w:p w14:paraId="3949E98A" w14:textId="447CAC01" w:rsidR="002659A1" w:rsidRDefault="001D0EBF">
            <w:pPr>
              <w:pStyle w:val="BodyText"/>
              <w:snapToGrid w:val="0"/>
            </w:pPr>
            <w:r>
              <w:t>23.5h</w:t>
            </w:r>
          </w:p>
        </w:tc>
      </w:tr>
    </w:tbl>
    <w:p w14:paraId="5F7659DF" w14:textId="502680B9" w:rsidR="002659A1" w:rsidRDefault="002659A1">
      <w:pPr>
        <w:pStyle w:val="BodyText"/>
      </w:pPr>
      <w:r>
        <w:t>Any other comments on the week’s progress and time management:</w:t>
      </w:r>
    </w:p>
    <w:p w14:paraId="5A62ACBB" w14:textId="77777777" w:rsidR="002659A1" w:rsidRDefault="002659A1">
      <w:pPr>
        <w:pStyle w:val="BodyText"/>
        <w:spacing w:after="144"/>
        <w:rPr>
          <w:b/>
        </w:rPr>
      </w:pPr>
      <w:r>
        <w:rPr>
          <w:b/>
        </w:rPr>
        <w:t>This section to be filled in by Supervisor:</w:t>
      </w:r>
    </w:p>
    <w:p w14:paraId="16897148" w14:textId="77777777" w:rsidR="002659A1" w:rsidRDefault="002659A1">
      <w:pPr>
        <w:pStyle w:val="BodyText"/>
        <w:spacing w:after="72"/>
      </w:pPr>
      <w:r>
        <w:t xml:space="preserve">Supervisor’s Signature: </w:t>
      </w:r>
    </w:p>
    <w:p w14:paraId="31CB877C" w14:textId="77777777" w:rsidR="002659A1" w:rsidRDefault="002659A1">
      <w:pPr>
        <w:pStyle w:val="BodyText"/>
      </w:pPr>
      <w:r>
        <w:t>Supervisor’s Comments:</w:t>
      </w:r>
    </w:p>
    <w:p w14:paraId="68197FF4" w14:textId="77777777" w:rsidR="002659A1" w:rsidRDefault="002659A1">
      <w:pPr>
        <w:pStyle w:val="BodyText"/>
      </w:pPr>
    </w:p>
    <w:p w14:paraId="354EA0AA" w14:textId="77777777" w:rsidR="002659A1" w:rsidRDefault="002659A1">
      <w:pPr>
        <w:pStyle w:val="BodyText"/>
      </w:pPr>
    </w:p>
    <w:p w14:paraId="24765840" w14:textId="77777777" w:rsidR="002659A1" w:rsidRDefault="002659A1">
      <w:pPr>
        <w:pStyle w:val="BodyText"/>
      </w:pPr>
    </w:p>
    <w:p w14:paraId="6B245575" w14:textId="77777777" w:rsidR="002659A1" w:rsidRDefault="002659A1">
      <w:pPr>
        <w:pStyle w:val="BodyText"/>
        <w:spacing w:after="144"/>
        <w:rPr>
          <w:rFonts w:ascii="Wingdings" w:hAnsi="Wingdings"/>
          <w:sz w:val="28"/>
        </w:rPr>
      </w:pPr>
      <w:r>
        <w:t xml:space="preserve">This evidence of student participation is:     Satisfactory </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rPr>
          <w:rFonts w:ascii="Wingdings" w:hAnsi="Wingdings"/>
          <w:sz w:val="28"/>
        </w:rPr>
        <w:t></w:t>
      </w:r>
      <w:r>
        <w:t xml:space="preserve">Unsatisfactory </w:t>
      </w:r>
      <w:r>
        <w:rPr>
          <w:rFonts w:ascii="Wingdings" w:hAnsi="Wingdings"/>
          <w:sz w:val="28"/>
        </w:rPr>
        <w:t></w:t>
      </w:r>
    </w:p>
    <w:p w14:paraId="6BEF4AE9" w14:textId="77777777" w:rsidR="002659A1" w:rsidRDefault="002D512C" w:rsidP="002D512C">
      <w:pPr>
        <w:pStyle w:val="BodyText"/>
        <w:spacing w:after="144"/>
      </w:pPr>
      <w:r w:rsidRPr="002D512C">
        <w:rPr>
          <w:b/>
        </w:rPr>
        <w:t xml:space="preserve">You are to maintain your diary and hand it in to your supervisor </w:t>
      </w:r>
      <w:r w:rsidRPr="002D512C">
        <w:rPr>
          <w:b/>
          <w:i/>
        </w:rPr>
        <w:t>as a separate document</w:t>
      </w:r>
      <w:r w:rsidRPr="002D512C">
        <w:rPr>
          <w:b/>
        </w:rPr>
        <w:t xml:space="preserve"> at the end of the project.</w:t>
      </w:r>
    </w:p>
    <w:sectPr w:rsidR="002659A1">
      <w:footerReference w:type="default" r:id="rId7"/>
      <w:footerReference w:type="first" r:id="rId8"/>
      <w:footnotePr>
        <w:pos w:val="beneathText"/>
      </w:footnotePr>
      <w:pgSz w:w="12240" w:h="15840"/>
      <w:pgMar w:top="1080" w:right="1665" w:bottom="1320" w:left="16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DF248" w14:textId="77777777" w:rsidR="00CE4F2C" w:rsidRDefault="00CE4F2C">
      <w:r>
        <w:separator/>
      </w:r>
    </w:p>
  </w:endnote>
  <w:endnote w:type="continuationSeparator" w:id="0">
    <w:p w14:paraId="480ED28D" w14:textId="77777777" w:rsidR="00CE4F2C" w:rsidRDefault="00CE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CF95" w14:textId="77777777" w:rsidR="002659A1" w:rsidRDefault="00AB1C4D">
    <w:pPr>
      <w:pStyle w:val="Footer"/>
    </w:pPr>
    <w:r>
      <w:rPr>
        <w:noProof/>
      </w:rPr>
      <mc:AlternateContent>
        <mc:Choice Requires="wps">
          <w:drawing>
            <wp:anchor distT="0" distB="0" distL="0" distR="0" simplePos="0" relativeHeight="251657728" behindDoc="0" locked="0" layoutInCell="1" allowOverlap="1" wp14:anchorId="4CED1588" wp14:editId="3E5FF13A">
              <wp:simplePos x="0" y="0"/>
              <wp:positionH relativeFrom="margin">
                <wp:align>center</wp:align>
              </wp:positionH>
              <wp:positionV relativeFrom="paragraph">
                <wp:posOffset>635</wp:posOffset>
              </wp:positionV>
              <wp:extent cx="63500" cy="13906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60A5A" w14:textId="544453F0"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D114DB">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D1588" id="_x0000_t202" coordsize="21600,21600" o:spt="202" path="m,l,21600r21600,l21600,xe">
              <v:stroke joinstyle="miter"/>
              <v:path gradientshapeok="t" o:connecttype="rect"/>
            </v:shapetype>
            <v:shape id="Text Box 1" o:spid="_x0000_s1026" type="#_x0000_t202" style="position:absolute;margin-left:0;margin-top:.05pt;width:5pt;height:10.9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RCiAIAABo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" stroked="f">
              <v:fill opacity="0"/>
              <v:textbox inset="0,0,0,0">
                <w:txbxContent>
                  <w:p w14:paraId="01B60A5A" w14:textId="544453F0" w:rsidR="002659A1" w:rsidRDefault="002659A1">
                    <w:pPr>
                      <w:pStyle w:val="Footer"/>
                    </w:pPr>
                    <w:r>
                      <w:rPr>
                        <w:rStyle w:val="PageNumber"/>
                      </w:rPr>
                      <w:fldChar w:fldCharType="begin"/>
                    </w:r>
                    <w:r>
                      <w:rPr>
                        <w:rStyle w:val="PageNumber"/>
                      </w:rPr>
                      <w:instrText xml:space="preserve"> PAGE </w:instrText>
                    </w:r>
                    <w:r>
                      <w:rPr>
                        <w:rStyle w:val="PageNumber"/>
                      </w:rPr>
                      <w:fldChar w:fldCharType="separate"/>
                    </w:r>
                    <w:r w:rsidR="00D114DB">
                      <w:rPr>
                        <w:rStyle w:val="PageNumber"/>
                        <w:noProof/>
                      </w:rPr>
                      <w:t>1</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FB898" w14:textId="77777777" w:rsidR="002659A1" w:rsidRDefault="00265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01C40" w14:textId="77777777" w:rsidR="00CE4F2C" w:rsidRDefault="00CE4F2C">
      <w:r>
        <w:separator/>
      </w:r>
    </w:p>
  </w:footnote>
  <w:footnote w:type="continuationSeparator" w:id="0">
    <w:p w14:paraId="0284563B" w14:textId="77777777" w:rsidR="00CE4F2C" w:rsidRDefault="00CE4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2C"/>
    <w:rsid w:val="00002175"/>
    <w:rsid w:val="000852BC"/>
    <w:rsid w:val="00094C45"/>
    <w:rsid w:val="000C7D11"/>
    <w:rsid w:val="000E3833"/>
    <w:rsid w:val="00132290"/>
    <w:rsid w:val="0014783D"/>
    <w:rsid w:val="00185A07"/>
    <w:rsid w:val="001D0EBF"/>
    <w:rsid w:val="002659A1"/>
    <w:rsid w:val="002731E6"/>
    <w:rsid w:val="002B7FF8"/>
    <w:rsid w:val="002D512C"/>
    <w:rsid w:val="002E416B"/>
    <w:rsid w:val="00344380"/>
    <w:rsid w:val="00385A34"/>
    <w:rsid w:val="00391241"/>
    <w:rsid w:val="003C3FEB"/>
    <w:rsid w:val="003C5AD7"/>
    <w:rsid w:val="003C60AB"/>
    <w:rsid w:val="003D599E"/>
    <w:rsid w:val="004763A2"/>
    <w:rsid w:val="004763DD"/>
    <w:rsid w:val="004D303E"/>
    <w:rsid w:val="004D7701"/>
    <w:rsid w:val="0050518C"/>
    <w:rsid w:val="00581090"/>
    <w:rsid w:val="005859E8"/>
    <w:rsid w:val="005F115D"/>
    <w:rsid w:val="005F7131"/>
    <w:rsid w:val="00635CB2"/>
    <w:rsid w:val="00661DCA"/>
    <w:rsid w:val="0067454E"/>
    <w:rsid w:val="006B4226"/>
    <w:rsid w:val="006B5FB2"/>
    <w:rsid w:val="00740B64"/>
    <w:rsid w:val="00756FAA"/>
    <w:rsid w:val="00776958"/>
    <w:rsid w:val="00782B8D"/>
    <w:rsid w:val="007C348D"/>
    <w:rsid w:val="007E4B59"/>
    <w:rsid w:val="008252BA"/>
    <w:rsid w:val="00841AA8"/>
    <w:rsid w:val="008422D6"/>
    <w:rsid w:val="00910EFB"/>
    <w:rsid w:val="009138D2"/>
    <w:rsid w:val="009253DE"/>
    <w:rsid w:val="009D0066"/>
    <w:rsid w:val="009D200B"/>
    <w:rsid w:val="009F59B4"/>
    <w:rsid w:val="00A0709D"/>
    <w:rsid w:val="00A11598"/>
    <w:rsid w:val="00A4652D"/>
    <w:rsid w:val="00A64F51"/>
    <w:rsid w:val="00AB1C4D"/>
    <w:rsid w:val="00B53BAD"/>
    <w:rsid w:val="00C06608"/>
    <w:rsid w:val="00C506F1"/>
    <w:rsid w:val="00C61817"/>
    <w:rsid w:val="00C750DB"/>
    <w:rsid w:val="00CE4F2C"/>
    <w:rsid w:val="00D114DB"/>
    <w:rsid w:val="00D162D9"/>
    <w:rsid w:val="00D24AF1"/>
    <w:rsid w:val="00D53B83"/>
    <w:rsid w:val="00D73D4C"/>
    <w:rsid w:val="00DE0C2F"/>
    <w:rsid w:val="00E0207D"/>
    <w:rsid w:val="00E13ACE"/>
    <w:rsid w:val="00E246AB"/>
    <w:rsid w:val="00E82835"/>
    <w:rsid w:val="00E83F33"/>
    <w:rsid w:val="00EE587F"/>
    <w:rsid w:val="00EF0F76"/>
    <w:rsid w:val="00F8380E"/>
    <w:rsid w:val="00F91D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C56D"/>
  <w15:chartTrackingRefBased/>
  <w15:docId w15:val="{B9D29C81-42FC-420A-8385-E1D79EF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semiHidden/>
    <w:pPr>
      <w:spacing w:after="240"/>
    </w:pPr>
    <w:rPr>
      <w:sz w:val="24"/>
    </w:r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semiHidden/>
    <w:pPr>
      <w:tabs>
        <w:tab w:val="center" w:pos="4153"/>
        <w:tab w:val="right" w:pos="8306"/>
      </w:tabs>
    </w:pPr>
  </w:style>
  <w:style w:type="paragraph" w:styleId="Title">
    <w:name w:val="Title"/>
    <w:basedOn w:val="Normal"/>
    <w:next w:val="Subtitle"/>
    <w:qFormat/>
    <w:pPr>
      <w:spacing w:before="240" w:after="60"/>
      <w:jc w:val="center"/>
    </w:pPr>
    <w:rPr>
      <w:rFonts w:ascii="Arial" w:hAnsi="Arial"/>
      <w:b/>
      <w:kern w:val="1"/>
      <w:sz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Hyperlink">
    <w:name w:val="Hyperlink"/>
    <w:basedOn w:val="DefaultParagraphFont"/>
    <w:uiPriority w:val="99"/>
    <w:unhideWhenUsed/>
    <w:rsid w:val="00344380"/>
    <w:rPr>
      <w:color w:val="0563C1" w:themeColor="hyperlink"/>
      <w:u w:val="single"/>
    </w:rPr>
  </w:style>
  <w:style w:type="character" w:styleId="UnresolvedMention">
    <w:name w:val="Unresolved Mention"/>
    <w:basedOn w:val="DefaultParagraphFont"/>
    <w:uiPriority w:val="99"/>
    <w:semiHidden/>
    <w:unhideWhenUsed/>
    <w:rsid w:val="00344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D1B5-A775-4524-A2D3-0ACFAEA7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Department of Mathematics and Computer Science</vt:lpstr>
    </vt:vector>
  </TitlesOfParts>
  <Company>University of Leicester</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Computer Science</dc:title>
  <dc:subject/>
  <dc:creator>Nick Measor</dc:creator>
  <cp:keywords/>
  <cp:lastModifiedBy>sayim khan</cp:lastModifiedBy>
  <cp:revision>2</cp:revision>
  <cp:lastPrinted>2010-09-10T14:12:00Z</cp:lastPrinted>
  <dcterms:created xsi:type="dcterms:W3CDTF">2018-03-19T02:33:00Z</dcterms:created>
  <dcterms:modified xsi:type="dcterms:W3CDTF">2018-03-19T02:33:00Z</dcterms:modified>
</cp:coreProperties>
</file>