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353" w:rsidRDefault="00762C71">
      <w:pPr>
        <w:ind w:left="11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                           VISHWAKARMA INSTITUTE OF INFORMATION TECHNOLOGY, PUNE</w:t>
      </w:r>
    </w:p>
    <w:p w:rsidR="006E2353" w:rsidRDefault="00762C71">
      <w:pPr>
        <w:ind w:left="1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COMPUTER ENGINEERING DEPARTMENT</w:t>
      </w:r>
    </w:p>
    <w:p w:rsidR="006E2353" w:rsidRDefault="00762C71">
      <w:pPr>
        <w:spacing w:after="0"/>
        <w:ind w:left="1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APRIL-MAY 2018</w:t>
      </w:r>
    </w:p>
    <w:p w:rsidR="006E2353" w:rsidRDefault="00762C71">
      <w:pPr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6"/>
        </w:rPr>
        <w:t xml:space="preserve">                           Synopsis</w:t>
      </w:r>
    </w:p>
    <w:p w:rsidR="006E2353" w:rsidRDefault="00762C71">
      <w:pPr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</w:rPr>
        <w:t xml:space="preserve">                                                       </w:t>
      </w:r>
      <w:r>
        <w:object w:dxaOrig="3222" w:dyaOrig="2300">
          <v:rect id="rectole0000000000" o:spid="_x0000_i1025" style="width:161.25pt;height:114.75pt" o:ole="" o:preferrelative="t" stroked="f">
            <v:imagedata r:id="rId6" o:title=""/>
          </v:rect>
          <o:OLEObject Type="Embed" ProgID="StaticMetafile" ShapeID="rectole0000000000" DrawAspect="Content" ObjectID="_1599025164" r:id="rId7"/>
        </w:object>
      </w:r>
    </w:p>
    <w:p w:rsidR="006E2353" w:rsidRDefault="006E2353">
      <w:pPr>
        <w:rPr>
          <w:rFonts w:ascii="Calibri" w:eastAsia="Calibri" w:hAnsi="Calibri" w:cs="Calibri"/>
          <w:b/>
          <w:sz w:val="32"/>
          <w:u w:val="single"/>
        </w:rPr>
      </w:pPr>
    </w:p>
    <w:p w:rsidR="006E2353" w:rsidRDefault="00762C71">
      <w:pPr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Group number:</w:t>
      </w:r>
      <w:r>
        <w:rPr>
          <w:rFonts w:ascii="Calibri" w:eastAsia="Calibri" w:hAnsi="Calibri" w:cs="Calibri"/>
          <w:b/>
          <w:sz w:val="32"/>
        </w:rPr>
        <w:t xml:space="preserve"> 31</w:t>
      </w:r>
      <w:r>
        <w:rPr>
          <w:rFonts w:ascii="Calibri" w:eastAsia="Calibri" w:hAnsi="Calibri" w:cs="Calibri"/>
          <w:b/>
          <w:sz w:val="32"/>
        </w:rPr>
        <w:tab/>
      </w:r>
    </w:p>
    <w:p w:rsidR="006E2353" w:rsidRDefault="00762C71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Group </w:t>
      </w:r>
      <w:proofErr w:type="gramStart"/>
      <w:r>
        <w:rPr>
          <w:rFonts w:ascii="Calibri" w:eastAsia="Calibri" w:hAnsi="Calibri" w:cs="Calibri"/>
          <w:sz w:val="28"/>
        </w:rPr>
        <w:t>Members :</w:t>
      </w:r>
      <w:proofErr w:type="gramEnd"/>
    </w:p>
    <w:p w:rsidR="006E2353" w:rsidRDefault="00762C7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1. </w:t>
      </w:r>
      <w:proofErr w:type="spellStart"/>
      <w:r>
        <w:rPr>
          <w:rFonts w:ascii="Calibri" w:eastAsia="Calibri" w:hAnsi="Calibri" w:cs="Calibri"/>
          <w:sz w:val="24"/>
        </w:rPr>
        <w:t>Ashita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Agarwal</w:t>
      </w:r>
      <w:proofErr w:type="spellEnd"/>
    </w:p>
    <w:p w:rsidR="006E2353" w:rsidRDefault="00762C7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Vinita Jain</w:t>
      </w:r>
    </w:p>
    <w:p w:rsidR="006E2353" w:rsidRDefault="00762C71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3.Sayli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Kamthe</w:t>
      </w:r>
      <w:proofErr w:type="spellEnd"/>
    </w:p>
    <w:p w:rsidR="006E2353" w:rsidRDefault="00762C7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</w:t>
      </w:r>
      <w:proofErr w:type="spellStart"/>
      <w:r>
        <w:rPr>
          <w:rFonts w:ascii="Calibri" w:eastAsia="Calibri" w:hAnsi="Calibri" w:cs="Calibri"/>
          <w:sz w:val="24"/>
        </w:rPr>
        <w:t>Sanyukta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Jawale</w:t>
      </w:r>
      <w:proofErr w:type="spellEnd"/>
    </w:p>
    <w:p w:rsidR="006E2353" w:rsidRDefault="00762C71">
      <w:pPr>
        <w:rPr>
          <w:rFonts w:ascii="Calibri" w:eastAsia="Calibri" w:hAnsi="Calibri" w:cs="Calibri"/>
          <w:color w:val="0000FF"/>
          <w:sz w:val="28"/>
          <w:u w:val="single"/>
        </w:rPr>
      </w:pPr>
      <w:r>
        <w:rPr>
          <w:rFonts w:ascii="Calibri" w:eastAsia="Calibri" w:hAnsi="Calibri" w:cs="Calibri"/>
          <w:sz w:val="32"/>
        </w:rPr>
        <w:t>Email-</w:t>
      </w:r>
      <w:proofErr w:type="gramStart"/>
      <w:r>
        <w:rPr>
          <w:rFonts w:ascii="Calibri" w:eastAsia="Calibri" w:hAnsi="Calibri" w:cs="Calibri"/>
          <w:sz w:val="32"/>
        </w:rPr>
        <w:t xml:space="preserve">ID </w:t>
      </w:r>
      <w:r>
        <w:rPr>
          <w:rFonts w:ascii="Calibri" w:eastAsia="Calibri" w:hAnsi="Calibri" w:cs="Calibri"/>
          <w:sz w:val="28"/>
        </w:rPr>
        <w:t>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</w:p>
    <w:p w:rsidR="006E2353" w:rsidRDefault="00762C71">
      <w:pPr>
        <w:rPr>
          <w:rFonts w:ascii="Calibri" w:eastAsia="Calibri" w:hAnsi="Calibri" w:cs="Calibri"/>
          <w:color w:val="000000"/>
          <w:sz w:val="28"/>
        </w:rPr>
      </w:pPr>
      <w:proofErr w:type="gramStart"/>
      <w:r>
        <w:rPr>
          <w:rFonts w:ascii="Calibri" w:eastAsia="Calibri" w:hAnsi="Calibri" w:cs="Calibri"/>
          <w:color w:val="000000"/>
          <w:sz w:val="28"/>
        </w:rPr>
        <w:t>Mobile  no</w:t>
      </w:r>
      <w:proofErr w:type="gramEnd"/>
      <w:r>
        <w:rPr>
          <w:rFonts w:ascii="Calibri" w:eastAsia="Calibri" w:hAnsi="Calibri" w:cs="Calibri"/>
          <w:color w:val="000000"/>
          <w:sz w:val="28"/>
        </w:rPr>
        <w:t xml:space="preserve">  :  </w:t>
      </w:r>
    </w:p>
    <w:p w:rsidR="006E2353" w:rsidRDefault="006E2353">
      <w:pPr>
        <w:rPr>
          <w:rFonts w:ascii="Calibri" w:eastAsia="Calibri" w:hAnsi="Calibri" w:cs="Calibri"/>
          <w:color w:val="000000"/>
          <w:sz w:val="28"/>
        </w:rPr>
      </w:pPr>
    </w:p>
    <w:p w:rsidR="006E2353" w:rsidRDefault="006E2353">
      <w:pPr>
        <w:rPr>
          <w:rFonts w:ascii="Calibri" w:eastAsia="Calibri" w:hAnsi="Calibri" w:cs="Calibri"/>
          <w:color w:val="000000"/>
          <w:sz w:val="28"/>
        </w:rPr>
      </w:pPr>
    </w:p>
    <w:p w:rsidR="006E2353" w:rsidRDefault="006E2353">
      <w:pPr>
        <w:rPr>
          <w:rFonts w:ascii="Calibri" w:eastAsia="Calibri" w:hAnsi="Calibri" w:cs="Calibri"/>
          <w:color w:val="000000"/>
          <w:sz w:val="28"/>
        </w:rPr>
      </w:pPr>
    </w:p>
    <w:p w:rsidR="006E2353" w:rsidRDefault="006E2353">
      <w:pPr>
        <w:rPr>
          <w:rFonts w:ascii="Calibri" w:eastAsia="Calibri" w:hAnsi="Calibri" w:cs="Calibri"/>
          <w:color w:val="000000"/>
          <w:sz w:val="28"/>
        </w:rPr>
      </w:pPr>
    </w:p>
    <w:p w:rsidR="006E2353" w:rsidRDefault="006E2353">
      <w:pPr>
        <w:rPr>
          <w:rFonts w:ascii="Calibri" w:eastAsia="Calibri" w:hAnsi="Calibri" w:cs="Calibri"/>
          <w:color w:val="000000"/>
          <w:sz w:val="28"/>
        </w:rPr>
      </w:pPr>
    </w:p>
    <w:p w:rsidR="006E2353" w:rsidRDefault="006E2353">
      <w:pPr>
        <w:rPr>
          <w:rFonts w:ascii="Calibri" w:eastAsia="Calibri" w:hAnsi="Calibri" w:cs="Calibri"/>
          <w:color w:val="000000"/>
          <w:sz w:val="28"/>
        </w:rPr>
      </w:pPr>
    </w:p>
    <w:p w:rsidR="006E2353" w:rsidRDefault="006E2353">
      <w:pPr>
        <w:rPr>
          <w:rFonts w:ascii="Calibri" w:eastAsia="Calibri" w:hAnsi="Calibri" w:cs="Calibri"/>
          <w:color w:val="000000"/>
          <w:sz w:val="28"/>
        </w:rPr>
      </w:pPr>
    </w:p>
    <w:p w:rsidR="006E2353" w:rsidRDefault="00762C71">
      <w:pPr>
        <w:rPr>
          <w:rFonts w:ascii="Calibri" w:eastAsia="Calibri" w:hAnsi="Calibri" w:cs="Calibri"/>
          <w:b/>
          <w:sz w:val="36"/>
        </w:rPr>
      </w:pPr>
      <w:proofErr w:type="gramStart"/>
      <w:r>
        <w:rPr>
          <w:rFonts w:ascii="Calibri" w:eastAsia="Calibri" w:hAnsi="Calibri" w:cs="Calibri"/>
          <w:b/>
          <w:sz w:val="32"/>
        </w:rPr>
        <w:t>Title :</w:t>
      </w:r>
      <w:proofErr w:type="gramEnd"/>
      <w:r>
        <w:rPr>
          <w:rFonts w:ascii="Calibri" w:eastAsia="Calibri" w:hAnsi="Calibri" w:cs="Calibri"/>
          <w:b/>
          <w:sz w:val="32"/>
        </w:rPr>
        <w:t xml:space="preserve">  Detection of Infectious Diseases</w:t>
      </w:r>
    </w:p>
    <w:p w:rsidR="006E2353" w:rsidRDefault="00762C71">
      <w:pPr>
        <w:spacing w:after="0" w:line="240" w:lineRule="auto"/>
        <w:rPr>
          <w:rFonts w:ascii="Arial" w:eastAsia="Arial" w:hAnsi="Arial" w:cs="Arial"/>
          <w:color w:val="000000"/>
          <w:sz w:val="25"/>
        </w:rPr>
      </w:pPr>
      <w:proofErr w:type="gramStart"/>
      <w:r>
        <w:rPr>
          <w:rFonts w:ascii="Calibri" w:eastAsia="Calibri" w:hAnsi="Calibri" w:cs="Calibri"/>
          <w:b/>
          <w:sz w:val="28"/>
        </w:rPr>
        <w:t>Objective :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5"/>
        </w:rPr>
        <w:t>The objective of our project is to</w:t>
      </w:r>
      <w:r>
        <w:rPr>
          <w:rFonts w:ascii="Arial" w:eastAsia="Arial" w:hAnsi="Arial" w:cs="Arial"/>
          <w:color w:val="000000"/>
          <w:sz w:val="25"/>
        </w:rPr>
        <w:t xml:space="preserve"> develop a system which will identify class of infectious disease from </w:t>
      </w:r>
      <w:proofErr w:type="spellStart"/>
      <w:r>
        <w:rPr>
          <w:rFonts w:ascii="Arial" w:eastAsia="Arial" w:hAnsi="Arial" w:cs="Arial"/>
          <w:color w:val="000000"/>
          <w:sz w:val="25"/>
        </w:rPr>
        <w:t>signs,symptoms</w:t>
      </w:r>
      <w:proofErr w:type="spellEnd"/>
      <w:r>
        <w:rPr>
          <w:rFonts w:ascii="Arial" w:eastAsia="Arial" w:hAnsi="Arial" w:cs="Arial"/>
          <w:color w:val="000000"/>
          <w:sz w:val="25"/>
        </w:rPr>
        <w:t xml:space="preserve"> and clinical attributes. Also, to identify the severity level of </w:t>
      </w:r>
      <w:proofErr w:type="gramStart"/>
      <w:r>
        <w:rPr>
          <w:rFonts w:ascii="Arial" w:eastAsia="Arial" w:hAnsi="Arial" w:cs="Arial"/>
          <w:color w:val="000000"/>
          <w:sz w:val="25"/>
        </w:rPr>
        <w:t>disease(</w:t>
      </w:r>
      <w:proofErr w:type="spellStart"/>
      <w:proofErr w:type="gramEnd"/>
      <w:r>
        <w:rPr>
          <w:rFonts w:ascii="Arial" w:eastAsia="Arial" w:hAnsi="Arial" w:cs="Arial"/>
          <w:color w:val="000000"/>
          <w:sz w:val="25"/>
        </w:rPr>
        <w:t>eg:High</w:t>
      </w:r>
      <w:proofErr w:type="spellEnd"/>
      <w:r>
        <w:rPr>
          <w:rFonts w:ascii="Arial" w:eastAsia="Arial" w:hAnsi="Arial" w:cs="Arial"/>
          <w:color w:val="000000"/>
          <w:sz w:val="25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5"/>
        </w:rPr>
        <w:t>risk,low</w:t>
      </w:r>
      <w:proofErr w:type="spellEnd"/>
      <w:r>
        <w:rPr>
          <w:rFonts w:ascii="Arial" w:eastAsia="Arial" w:hAnsi="Arial" w:cs="Arial"/>
          <w:color w:val="000000"/>
          <w:sz w:val="25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5"/>
        </w:rPr>
        <w:t>risk,medium</w:t>
      </w:r>
      <w:proofErr w:type="spellEnd"/>
      <w:r>
        <w:rPr>
          <w:rFonts w:ascii="Arial" w:eastAsia="Arial" w:hAnsi="Arial" w:cs="Arial"/>
          <w:color w:val="000000"/>
          <w:sz w:val="25"/>
        </w:rPr>
        <w:t xml:space="preserve"> risk).</w:t>
      </w:r>
    </w:p>
    <w:p w:rsidR="006E2353" w:rsidRDefault="006E2353">
      <w:pPr>
        <w:spacing w:after="0" w:line="240" w:lineRule="auto"/>
        <w:rPr>
          <w:rFonts w:ascii="Arial" w:eastAsia="Arial" w:hAnsi="Arial" w:cs="Arial"/>
          <w:color w:val="000000"/>
          <w:sz w:val="25"/>
        </w:rPr>
      </w:pPr>
    </w:p>
    <w:p w:rsidR="006E2353" w:rsidRDefault="006E2353">
      <w:pPr>
        <w:rPr>
          <w:rFonts w:ascii="Calibri" w:eastAsia="Calibri" w:hAnsi="Calibri" w:cs="Calibri"/>
          <w:b/>
          <w:sz w:val="28"/>
        </w:rPr>
      </w:pPr>
    </w:p>
    <w:p w:rsidR="006E2353" w:rsidRDefault="00762C71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Motivation:</w:t>
      </w:r>
    </w:p>
    <w:p w:rsidR="006E2353" w:rsidRDefault="00762C71">
      <w:pPr>
        <w:spacing w:after="0" w:line="240" w:lineRule="auto"/>
        <w:rPr>
          <w:rFonts w:ascii="Arial" w:eastAsia="Arial" w:hAnsi="Arial" w:cs="Arial"/>
          <w:color w:val="000000"/>
          <w:sz w:val="25"/>
        </w:rPr>
      </w:pPr>
      <w:r>
        <w:rPr>
          <w:rFonts w:ascii="Calibri" w:eastAsia="Calibri" w:hAnsi="Calibri" w:cs="Calibri"/>
          <w:b/>
          <w:sz w:val="28"/>
        </w:rPr>
        <w:tab/>
        <w:t xml:space="preserve"> </w:t>
      </w:r>
      <w:r>
        <w:rPr>
          <w:rFonts w:ascii="Arial" w:eastAsia="Arial" w:hAnsi="Arial" w:cs="Arial"/>
          <w:color w:val="000000"/>
          <w:sz w:val="25"/>
        </w:rPr>
        <w:t xml:space="preserve">In rural areas where expertise is not </w:t>
      </w:r>
      <w:proofErr w:type="spellStart"/>
      <w:r>
        <w:rPr>
          <w:rFonts w:ascii="Arial" w:eastAsia="Arial" w:hAnsi="Arial" w:cs="Arial"/>
          <w:color w:val="000000"/>
          <w:sz w:val="25"/>
        </w:rPr>
        <w:t>available,this</w:t>
      </w:r>
      <w:proofErr w:type="spellEnd"/>
      <w:r>
        <w:rPr>
          <w:rFonts w:ascii="Arial" w:eastAsia="Arial" w:hAnsi="Arial" w:cs="Arial"/>
          <w:color w:val="000000"/>
          <w:sz w:val="25"/>
        </w:rPr>
        <w:t xml:space="preserve"> simple yet efficient software can be of great </w:t>
      </w:r>
      <w:proofErr w:type="spellStart"/>
      <w:r>
        <w:rPr>
          <w:rFonts w:ascii="Arial" w:eastAsia="Arial" w:hAnsi="Arial" w:cs="Arial"/>
          <w:color w:val="000000"/>
          <w:sz w:val="25"/>
        </w:rPr>
        <w:t>use.This</w:t>
      </w:r>
      <w:proofErr w:type="spellEnd"/>
      <w:r>
        <w:rPr>
          <w:rFonts w:ascii="Arial" w:eastAsia="Arial" w:hAnsi="Arial" w:cs="Arial"/>
          <w:color w:val="000000"/>
          <w:sz w:val="25"/>
        </w:rPr>
        <w:t xml:space="preserve"> system can be used by interns and assistants working under the guidance of doctors thus reducing workload of </w:t>
      </w:r>
      <w:proofErr w:type="spellStart"/>
      <w:r>
        <w:rPr>
          <w:rFonts w:ascii="Arial" w:eastAsia="Arial" w:hAnsi="Arial" w:cs="Arial"/>
          <w:color w:val="000000"/>
          <w:sz w:val="25"/>
        </w:rPr>
        <w:t>doctors.Predicting</w:t>
      </w:r>
      <w:proofErr w:type="spellEnd"/>
      <w:r>
        <w:rPr>
          <w:rFonts w:ascii="Arial" w:eastAsia="Arial" w:hAnsi="Arial" w:cs="Arial"/>
          <w:color w:val="000000"/>
          <w:sz w:val="25"/>
        </w:rPr>
        <w:t xml:space="preserve"> the disease accurately at initial stage will correctly direct the line of treatment thus minimizing the cost of treatment.</w:t>
      </w:r>
    </w:p>
    <w:p w:rsidR="006E2353" w:rsidRDefault="006E2353">
      <w:pPr>
        <w:rPr>
          <w:rFonts w:ascii="Calibri" w:eastAsia="Calibri" w:hAnsi="Calibri" w:cs="Calibri"/>
          <w:b/>
          <w:sz w:val="28"/>
        </w:rPr>
      </w:pPr>
    </w:p>
    <w:p w:rsidR="006E2353" w:rsidRDefault="00762C71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Briefs about Contents:</w:t>
      </w:r>
    </w:p>
    <w:p w:rsidR="006E2353" w:rsidRDefault="006E2353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6E2353" w:rsidRDefault="00762C7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Introduction : —</w:t>
      </w:r>
    </w:p>
    <w:p w:rsidR="006E2353" w:rsidRDefault="00762C71">
      <w:pPr>
        <w:spacing w:after="0" w:line="240" w:lineRule="auto"/>
        <w:rPr>
          <w:rFonts w:ascii="Arial" w:eastAsia="Arial" w:hAnsi="Arial" w:cs="Arial"/>
          <w:sz w:val="25"/>
        </w:rPr>
      </w:pPr>
      <w:r>
        <w:rPr>
          <w:rFonts w:ascii="Calibri" w:eastAsia="Calibri" w:hAnsi="Calibri" w:cs="Calibri"/>
          <w:sz w:val="24"/>
        </w:rPr>
        <w:t xml:space="preserve"> </w:t>
      </w:r>
      <w:r w:rsidR="009A28B6">
        <w:rPr>
          <w:rFonts w:ascii="Calibri" w:eastAsia="Calibri" w:hAnsi="Calibri" w:cs="Calibri"/>
          <w:sz w:val="24"/>
        </w:rPr>
        <w:tab/>
      </w:r>
      <w:r w:rsidR="009A28B6">
        <w:rPr>
          <w:rFonts w:ascii="Calibri" w:eastAsia="Calibri" w:hAnsi="Calibri" w:cs="Calibri"/>
          <w:sz w:val="24"/>
        </w:rPr>
        <w:tab/>
      </w:r>
      <w:r>
        <w:rPr>
          <w:rFonts w:ascii="Arial" w:eastAsia="Arial" w:hAnsi="Arial" w:cs="Arial"/>
          <w:sz w:val="25"/>
        </w:rPr>
        <w:t>Healthcare is a sector where decisions usually have</w:t>
      </w:r>
    </w:p>
    <w:p w:rsidR="006E2353" w:rsidRDefault="00762C71">
      <w:pPr>
        <w:spacing w:after="0" w:line="240" w:lineRule="auto"/>
        <w:rPr>
          <w:rFonts w:ascii="Arial" w:eastAsia="Arial" w:hAnsi="Arial" w:cs="Arial"/>
          <w:sz w:val="25"/>
        </w:rPr>
      </w:pPr>
      <w:proofErr w:type="gramStart"/>
      <w:r>
        <w:rPr>
          <w:rFonts w:ascii="Arial" w:eastAsia="Arial" w:hAnsi="Arial" w:cs="Arial"/>
          <w:sz w:val="25"/>
        </w:rPr>
        <w:t>very</w:t>
      </w:r>
      <w:proofErr w:type="gramEnd"/>
      <w:r>
        <w:rPr>
          <w:rFonts w:ascii="Arial" w:eastAsia="Arial" w:hAnsi="Arial" w:cs="Arial"/>
          <w:sz w:val="25"/>
        </w:rPr>
        <w:t xml:space="preserve"> high-risk and high-cost associated with them. One bad choice</w:t>
      </w:r>
    </w:p>
    <w:p w:rsidR="006E2353" w:rsidRDefault="00762C71">
      <w:pPr>
        <w:spacing w:after="0" w:line="240" w:lineRule="auto"/>
        <w:rPr>
          <w:rFonts w:ascii="Arial" w:eastAsia="Arial" w:hAnsi="Arial" w:cs="Arial"/>
          <w:sz w:val="25"/>
        </w:rPr>
      </w:pPr>
      <w:proofErr w:type="gramStart"/>
      <w:r>
        <w:rPr>
          <w:rFonts w:ascii="Arial" w:eastAsia="Arial" w:hAnsi="Arial" w:cs="Arial"/>
          <w:sz w:val="25"/>
        </w:rPr>
        <w:t>can</w:t>
      </w:r>
      <w:proofErr w:type="gramEnd"/>
      <w:r>
        <w:rPr>
          <w:rFonts w:ascii="Arial" w:eastAsia="Arial" w:hAnsi="Arial" w:cs="Arial"/>
          <w:sz w:val="25"/>
        </w:rPr>
        <w:t xml:space="preserve"> cost a person’s </w:t>
      </w:r>
      <w:proofErr w:type="spellStart"/>
      <w:r>
        <w:rPr>
          <w:rFonts w:ascii="Arial" w:eastAsia="Arial" w:hAnsi="Arial" w:cs="Arial"/>
          <w:sz w:val="25"/>
        </w:rPr>
        <w:t>life.The</w:t>
      </w:r>
      <w:proofErr w:type="spellEnd"/>
      <w:r>
        <w:rPr>
          <w:rFonts w:ascii="Arial" w:eastAsia="Arial" w:hAnsi="Arial" w:cs="Arial"/>
          <w:sz w:val="25"/>
        </w:rPr>
        <w:t xml:space="preserve"> use of computer systems in decision making, prediction and recommendation has been a trending topic of research for more than a decade. The recent advances in medical science can be attributed to advances in computer technology. But, the prediction of medical behavior is still a very challenging task which is done with the help of a medical professional. The occurrence of every disease shows a pattern based on its symptoms. Thus, we propose to build a system where we will rightly detect the disease based on signs, symptoms and a few clinical parameters.</w:t>
      </w:r>
    </w:p>
    <w:p w:rsidR="006E2353" w:rsidRDefault="006E2353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6E2353" w:rsidRDefault="006E2353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6E2353" w:rsidRDefault="006E2353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6E2353" w:rsidRDefault="006E2353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6E2353" w:rsidRDefault="00762C71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Technical </w:t>
      </w:r>
      <w:proofErr w:type="gramStart"/>
      <w:r>
        <w:rPr>
          <w:rFonts w:ascii="Calibri" w:eastAsia="Calibri" w:hAnsi="Calibri" w:cs="Calibri"/>
          <w:b/>
          <w:sz w:val="24"/>
        </w:rPr>
        <w:t>Details :</w:t>
      </w:r>
      <w:proofErr w:type="gramEnd"/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 We aim to use Python as the programming language.</w:t>
      </w:r>
    </w:p>
    <w:p w:rsidR="006E2353" w:rsidRDefault="00762C71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We will train our dataset by using some Machine learning algorithms like Decision tree, Random Forest Algorithm, SVMs, etc. </w:t>
      </w:r>
      <w:proofErr w:type="gramStart"/>
      <w:r>
        <w:rPr>
          <w:rFonts w:ascii="Calibri" w:eastAsia="Calibri" w:hAnsi="Calibri" w:cs="Calibri"/>
          <w:sz w:val="24"/>
        </w:rPr>
        <w:t>Classification algorithms in Neural Networks too.</w:t>
      </w:r>
      <w:proofErr w:type="gramEnd"/>
    </w:p>
    <w:p w:rsidR="006E2353" w:rsidRDefault="00762C71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6E2353" w:rsidRDefault="006E2353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6E2353" w:rsidRPr="009A28B6" w:rsidRDefault="006E2353" w:rsidP="009A28B6">
      <w:pPr>
        <w:rPr>
          <w:rFonts w:ascii="Calibri" w:eastAsia="Calibri" w:hAnsi="Calibri" w:cs="Calibri"/>
          <w:b/>
          <w:sz w:val="24"/>
        </w:rPr>
      </w:pPr>
      <w:bookmarkStart w:id="0" w:name="_GoBack"/>
      <w:bookmarkEnd w:id="0"/>
    </w:p>
    <w:p w:rsidR="006E2353" w:rsidRDefault="00762C71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References/Bibliography:</w:t>
      </w:r>
    </w:p>
    <w:p w:rsidR="006E2353" w:rsidRDefault="006E2353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6E2353" w:rsidRDefault="00762C71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color w:val="000000"/>
          <w:sz w:val="25"/>
        </w:rPr>
      </w:pPr>
      <w:r>
        <w:rPr>
          <w:rFonts w:ascii="Arial" w:eastAsia="Arial" w:hAnsi="Arial" w:cs="Arial"/>
          <w:color w:val="000000"/>
          <w:sz w:val="25"/>
        </w:rPr>
        <w:t>Harrison’s Principles of Internal Medicine</w:t>
      </w:r>
    </w:p>
    <w:p w:rsidR="006E2353" w:rsidRDefault="00762C71">
      <w:pPr>
        <w:spacing w:after="0" w:line="240" w:lineRule="auto"/>
        <w:rPr>
          <w:rFonts w:ascii="Arial" w:eastAsia="Arial" w:hAnsi="Arial" w:cs="Arial"/>
          <w:color w:val="000000"/>
          <w:sz w:val="25"/>
        </w:rPr>
      </w:pPr>
      <w:r>
        <w:rPr>
          <w:rFonts w:ascii="Arial" w:eastAsia="Arial" w:hAnsi="Arial" w:cs="Arial"/>
          <w:color w:val="000000"/>
          <w:sz w:val="25"/>
        </w:rPr>
        <w:tab/>
      </w:r>
      <w:hyperlink r:id="rId8">
        <w:r>
          <w:rPr>
            <w:rFonts w:ascii="Arial" w:eastAsia="Arial" w:hAnsi="Arial" w:cs="Arial"/>
            <w:color w:val="000000"/>
            <w:sz w:val="25"/>
            <w:u w:val="single"/>
          </w:rPr>
          <w:t>https://drive.google.com/file/d/0B7vmUnmn4OKEVzV5ZkdpTEFwd2s/view?usp=drivesdk</w:t>
        </w:r>
      </w:hyperlink>
      <w:r>
        <w:rPr>
          <w:rFonts w:ascii="Arial" w:eastAsia="Arial" w:hAnsi="Arial" w:cs="Arial"/>
          <w:color w:val="000000"/>
          <w:sz w:val="25"/>
        </w:rPr>
        <w:t xml:space="preserve"> </w:t>
      </w:r>
    </w:p>
    <w:p w:rsidR="006E2353" w:rsidRDefault="006E2353">
      <w:pPr>
        <w:spacing w:after="0" w:line="240" w:lineRule="auto"/>
        <w:rPr>
          <w:rFonts w:ascii="Arial" w:eastAsia="Arial" w:hAnsi="Arial" w:cs="Arial"/>
          <w:color w:val="000000"/>
          <w:sz w:val="25"/>
        </w:rPr>
      </w:pPr>
    </w:p>
    <w:p w:rsidR="006E2353" w:rsidRDefault="00762C71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color w:val="000000"/>
          <w:sz w:val="25"/>
        </w:rPr>
      </w:pPr>
      <w:r>
        <w:rPr>
          <w:rFonts w:ascii="Arial" w:eastAsia="Arial" w:hAnsi="Arial" w:cs="Arial"/>
          <w:color w:val="000000"/>
          <w:sz w:val="25"/>
        </w:rPr>
        <w:t>A Novel Method for Disease Recognition and Cure Time Prediction Based On Symptoms (IEEE paper – 2015)</w:t>
      </w:r>
    </w:p>
    <w:p w:rsidR="006E2353" w:rsidRDefault="00762C71">
      <w:pPr>
        <w:spacing w:after="0" w:line="240" w:lineRule="auto"/>
        <w:rPr>
          <w:rFonts w:ascii="Arial" w:eastAsia="Arial" w:hAnsi="Arial" w:cs="Arial"/>
          <w:color w:val="000000"/>
          <w:sz w:val="25"/>
        </w:rPr>
      </w:pPr>
      <w:r>
        <w:rPr>
          <w:rFonts w:ascii="Arial" w:eastAsia="Arial" w:hAnsi="Arial" w:cs="Arial"/>
          <w:color w:val="000000"/>
          <w:sz w:val="25"/>
        </w:rPr>
        <w:tab/>
      </w:r>
      <w:hyperlink r:id="rId9">
        <w:r>
          <w:rPr>
            <w:rFonts w:ascii="Arial" w:eastAsia="Arial" w:hAnsi="Arial" w:cs="Arial"/>
            <w:color w:val="000000"/>
            <w:sz w:val="25"/>
            <w:u w:val="single"/>
          </w:rPr>
          <w:t>https://sci-hub.tw/10.1109/ICACCE.2015.66</w:t>
        </w:r>
      </w:hyperlink>
    </w:p>
    <w:p w:rsidR="006E2353" w:rsidRDefault="006E2353">
      <w:pPr>
        <w:spacing w:after="0" w:line="240" w:lineRule="auto"/>
        <w:rPr>
          <w:rFonts w:ascii="Arial" w:eastAsia="Arial" w:hAnsi="Arial" w:cs="Arial"/>
          <w:color w:val="000000"/>
          <w:sz w:val="25"/>
        </w:rPr>
      </w:pPr>
    </w:p>
    <w:p w:rsidR="006E2353" w:rsidRDefault="00762C71">
      <w:pPr>
        <w:numPr>
          <w:ilvl w:val="0"/>
          <w:numId w:val="6"/>
        </w:numPr>
        <w:spacing w:after="0" w:line="240" w:lineRule="auto"/>
        <w:ind w:left="720" w:hanging="360"/>
        <w:rPr>
          <w:rFonts w:ascii="Arial" w:eastAsia="Arial" w:hAnsi="Arial" w:cs="Arial"/>
          <w:color w:val="000000"/>
          <w:sz w:val="25"/>
        </w:rPr>
      </w:pPr>
      <w:r>
        <w:rPr>
          <w:rFonts w:ascii="Arial" w:eastAsia="Arial" w:hAnsi="Arial" w:cs="Arial"/>
          <w:color w:val="000000"/>
          <w:sz w:val="25"/>
        </w:rPr>
        <w:t>Disease Prediction by Machine Learning over Big Data from Healthcare Communities (IEEE paper – 2017)</w:t>
      </w:r>
    </w:p>
    <w:p w:rsidR="006E2353" w:rsidRDefault="00762C71">
      <w:pPr>
        <w:spacing w:after="0" w:line="240" w:lineRule="auto"/>
        <w:rPr>
          <w:rFonts w:ascii="Arial" w:eastAsia="Arial" w:hAnsi="Arial" w:cs="Arial"/>
          <w:color w:val="000000"/>
          <w:sz w:val="25"/>
        </w:rPr>
      </w:pPr>
      <w:r>
        <w:rPr>
          <w:rFonts w:ascii="Arial" w:eastAsia="Arial" w:hAnsi="Arial" w:cs="Arial"/>
          <w:color w:val="000000"/>
          <w:sz w:val="25"/>
        </w:rPr>
        <w:tab/>
      </w:r>
      <w:hyperlink r:id="rId10">
        <w:r>
          <w:rPr>
            <w:rFonts w:ascii="Arial" w:eastAsia="Arial" w:hAnsi="Arial" w:cs="Arial"/>
            <w:color w:val="000000"/>
            <w:sz w:val="25"/>
            <w:u w:val="single"/>
          </w:rPr>
          <w:t>https://sci-hub.tw/10.1109/ACCESS.2017.2694446</w:t>
        </w:r>
      </w:hyperlink>
    </w:p>
    <w:p w:rsidR="006E2353" w:rsidRDefault="006E2353">
      <w:pPr>
        <w:spacing w:after="0" w:line="240" w:lineRule="auto"/>
        <w:rPr>
          <w:rFonts w:ascii="Arial" w:eastAsia="Arial" w:hAnsi="Arial" w:cs="Arial"/>
          <w:color w:val="000000"/>
          <w:sz w:val="25"/>
        </w:rPr>
      </w:pPr>
    </w:p>
    <w:p w:rsidR="006E2353" w:rsidRDefault="006E2353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6E2353" w:rsidRDefault="006E2353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6E2353" w:rsidRDefault="006E2353">
      <w:pPr>
        <w:spacing w:after="0" w:line="240" w:lineRule="auto"/>
        <w:rPr>
          <w:rFonts w:ascii="Calibri" w:eastAsia="Calibri" w:hAnsi="Calibri" w:cs="Calibri"/>
          <w:sz w:val="28"/>
        </w:rPr>
      </w:pPr>
    </w:p>
    <w:sectPr w:rsidR="006E2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9183F"/>
    <w:multiLevelType w:val="multilevel"/>
    <w:tmpl w:val="E0EAF4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DD32555"/>
    <w:multiLevelType w:val="multilevel"/>
    <w:tmpl w:val="E89893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4763808"/>
    <w:multiLevelType w:val="multilevel"/>
    <w:tmpl w:val="B1D83C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8447862"/>
    <w:multiLevelType w:val="multilevel"/>
    <w:tmpl w:val="572A38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C5C3B37"/>
    <w:multiLevelType w:val="multilevel"/>
    <w:tmpl w:val="F154B8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EB54B24"/>
    <w:multiLevelType w:val="multilevel"/>
    <w:tmpl w:val="BB5A22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353"/>
    <w:rsid w:val="000F0BFC"/>
    <w:rsid w:val="006E2353"/>
    <w:rsid w:val="00762C71"/>
    <w:rsid w:val="009A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vmUnmn4OKEVzV5ZkdpTEFwd2s/view?usp=drivesdk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ci-hub.tw/10.1109/ACCESS.2017.269444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-hub.tw/10.1109/ICACCE.2015.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lenovo pc</cp:lastModifiedBy>
  <cp:revision>2</cp:revision>
  <dcterms:created xsi:type="dcterms:W3CDTF">2018-09-21T03:23:00Z</dcterms:created>
  <dcterms:modified xsi:type="dcterms:W3CDTF">2018-09-21T03:23:00Z</dcterms:modified>
</cp:coreProperties>
</file>