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785C" w14:textId="32CF5D91" w:rsidR="00600FC7" w:rsidRPr="002A3AAD" w:rsidRDefault="00591B00" w:rsidP="002A3AAD">
      <w:pPr>
        <w:spacing w:after="40"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0"/>
          <w:szCs w:val="20"/>
        </w:rPr>
        <w:t>S</w:t>
      </w:r>
      <w:r w:rsidR="00F9386D">
        <w:rPr>
          <w:b/>
          <w:bCs/>
          <w:color w:val="000000" w:themeColor="text1"/>
          <w:sz w:val="20"/>
          <w:szCs w:val="20"/>
        </w:rPr>
        <w:t>enior</w:t>
      </w:r>
      <w:r>
        <w:rPr>
          <w:b/>
          <w:bCs/>
          <w:color w:val="000000" w:themeColor="text1"/>
          <w:sz w:val="20"/>
          <w:szCs w:val="20"/>
        </w:rPr>
        <w:t xml:space="preserve"> </w:t>
      </w:r>
      <w:r w:rsidRPr="002A3AAD">
        <w:rPr>
          <w:b/>
          <w:bCs/>
          <w:color w:val="000000" w:themeColor="text1"/>
          <w:sz w:val="20"/>
          <w:szCs w:val="20"/>
        </w:rPr>
        <w:t>QA Engineer Assessment</w:t>
      </w:r>
    </w:p>
    <w:p w14:paraId="30667EBE" w14:textId="4C3DEA0C" w:rsidR="00600FC7" w:rsidRPr="002A3AAD" w:rsidRDefault="00000000" w:rsidP="002A3AAD">
      <w:pPr>
        <w:spacing w:after="4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38"/>
          <w:szCs w:val="38"/>
        </w:rPr>
        <w:t xml:space="preserve">Task 2 </w:t>
      </w:r>
      <w:r w:rsidR="00446048" w:rsidRPr="002A3AAD">
        <w:rPr>
          <w:b/>
          <w:bCs/>
          <w:color w:val="000000" w:themeColor="text1"/>
          <w:sz w:val="38"/>
          <w:szCs w:val="38"/>
        </w:rPr>
        <w:t>-</w:t>
      </w:r>
      <w:r w:rsidRPr="002A3AAD">
        <w:rPr>
          <w:b/>
          <w:bCs/>
          <w:color w:val="000000" w:themeColor="text1"/>
          <w:sz w:val="38"/>
          <w:szCs w:val="38"/>
        </w:rPr>
        <w:t xml:space="preserve"> Performance &amp; Security Risks</w:t>
      </w:r>
    </w:p>
    <w:p w14:paraId="67191736" w14:textId="77777777" w:rsidR="00600FC7" w:rsidRPr="002A3AAD" w:rsidRDefault="00000000" w:rsidP="002A3AAD">
      <w:pPr>
        <w:pStyle w:val="Heading1"/>
        <w:spacing w:before="300" w:after="12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30"/>
          <w:szCs w:val="30"/>
        </w:rPr>
        <w:t>Overview</w:t>
      </w:r>
    </w:p>
    <w:p w14:paraId="489C6ACD" w14:textId="4604711E" w:rsidR="00600FC7" w:rsidRPr="00532D61" w:rsidRDefault="005D6BA5" w:rsidP="002A3AAD">
      <w:pPr>
        <w:spacing w:after="130" w:line="276" w:lineRule="auto"/>
        <w:jc w:val="both"/>
        <w:rPr>
          <w:color w:val="000000" w:themeColor="text1"/>
        </w:rPr>
      </w:pPr>
      <w:r w:rsidRPr="00532D61">
        <w:rPr>
          <w:color w:val="000000" w:themeColor="text1"/>
        </w:rPr>
        <w:t>This section explains how I</w:t>
      </w:r>
      <w:r w:rsidR="001F3946" w:rsidRPr="00532D61">
        <w:rPr>
          <w:color w:val="000000" w:themeColor="text1"/>
        </w:rPr>
        <w:t xml:space="preserve"> woul</w:t>
      </w:r>
      <w:r w:rsidRPr="00532D61">
        <w:rPr>
          <w:color w:val="000000" w:themeColor="text1"/>
        </w:rPr>
        <w:t>d approach performance and security testing for the optimization feature described in Task 1. Two things shape how I would approach testing this feature. First, optimization is compute-intensive because every run executes multiple simulations, so I</w:t>
      </w:r>
      <w:r w:rsidR="00532D61">
        <w:rPr>
          <w:color w:val="000000" w:themeColor="text1"/>
        </w:rPr>
        <w:t xml:space="preserve"> woul</w:t>
      </w:r>
      <w:r w:rsidRPr="00532D61">
        <w:rPr>
          <w:color w:val="000000" w:themeColor="text1"/>
        </w:rPr>
        <w:t>d want to understand how it performs as the workload grows. Second, it's a multi-tenant SaaS platform where customers upload sensitive models and data. Because of that, I would be particularly concerned about performance under load and making sure one customer's data can never be accessed by another.</w:t>
      </w:r>
    </w:p>
    <w:p w14:paraId="33BA21CD" w14:textId="77777777" w:rsidR="00600FC7" w:rsidRPr="002A3AAD" w:rsidRDefault="00000000" w:rsidP="002A3AAD">
      <w:pPr>
        <w:pStyle w:val="Heading1"/>
        <w:spacing w:before="300" w:after="12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30"/>
          <w:szCs w:val="30"/>
        </w:rPr>
        <w:t>Performance testing</w:t>
      </w:r>
    </w:p>
    <w:p w14:paraId="5AB94418" w14:textId="6B2CEDA8" w:rsidR="001F3946" w:rsidRPr="002A3AAD" w:rsidRDefault="001F3946" w:rsidP="002A3AAD">
      <w:pPr>
        <w:pStyle w:val="Heading2"/>
        <w:spacing w:before="220" w:after="70"/>
        <w:jc w:val="both"/>
        <w:rPr>
          <w:color w:val="000000" w:themeColor="text1"/>
          <w:sz w:val="22"/>
          <w:szCs w:val="22"/>
        </w:rPr>
      </w:pPr>
      <w:r w:rsidRPr="002A3AAD">
        <w:rPr>
          <w:color w:val="000000" w:themeColor="text1"/>
          <w:sz w:val="22"/>
          <w:szCs w:val="22"/>
        </w:rPr>
        <w:t>One optimization can already consume a lot of CPU. That's why I would test both individual runs and multiple concurrent jobs.</w:t>
      </w:r>
    </w:p>
    <w:p w14:paraId="15200402" w14:textId="3EC30590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What I</w:t>
      </w:r>
      <w:r w:rsidR="00446048" w:rsidRPr="002A3AAD">
        <w:rPr>
          <w:b/>
          <w:bCs/>
          <w:color w:val="000000" w:themeColor="text1"/>
          <w:sz w:val="24"/>
          <w:szCs w:val="24"/>
        </w:rPr>
        <w:t xml:space="preserve"> woul</w:t>
      </w:r>
      <w:r w:rsidRPr="002A3AAD">
        <w:rPr>
          <w:b/>
          <w:bCs/>
          <w:color w:val="000000" w:themeColor="text1"/>
          <w:sz w:val="24"/>
          <w:szCs w:val="24"/>
        </w:rPr>
        <w:t>d test</w:t>
      </w:r>
    </w:p>
    <w:p w14:paraId="084685AA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Baseline / single-run performance.</w:t>
      </w:r>
      <w:r w:rsidRPr="002A3AAD">
        <w:rPr>
          <w:color w:val="000000" w:themeColor="text1"/>
        </w:rPr>
        <w:t xml:space="preserve"> Measure how long a typical optimization takes and how much CPU and memory it uses, so there's a reference to compare everything else against.</w:t>
      </w:r>
    </w:p>
    <w:p w14:paraId="1482826F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Load testing.</w:t>
      </w:r>
      <w:r w:rsidRPr="002A3AAD">
        <w:rPr>
          <w:color w:val="000000" w:themeColor="text1"/>
        </w:rPr>
        <w:t xml:space="preserve"> Run a realistic number of concurrent optimizations and users and confirm response times and job completion stay acceptable.</w:t>
      </w:r>
    </w:p>
    <w:p w14:paraId="6DD28E39" w14:textId="74973280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Stress testing.</w:t>
      </w:r>
      <w:r w:rsidRPr="002A3AAD">
        <w:rPr>
          <w:color w:val="000000" w:themeColor="text1"/>
        </w:rPr>
        <w:t xml:space="preserve"> Push past the expected load to find where the system breaks, and check it fails in a controlled way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queues or rejects politely rather than crashing or corrupting results.</w:t>
      </w:r>
    </w:p>
    <w:p w14:paraId="096B56B6" w14:textId="44A82CC7" w:rsidR="005D6BA5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Scalability testing.</w:t>
      </w:r>
      <w:r w:rsidRPr="002A3AAD">
        <w:rPr>
          <w:color w:val="000000" w:themeColor="text1"/>
        </w:rPr>
        <w:t xml:space="preserve"> </w:t>
      </w:r>
      <w:r w:rsidR="005D6BA5" w:rsidRPr="002A3AAD">
        <w:rPr>
          <w:color w:val="000000" w:themeColor="text1"/>
        </w:rPr>
        <w:t>I would spend quite a bit of time on scalability because optimization problems can grow much faster than people expect as more parameters are added.</w:t>
      </w:r>
    </w:p>
    <w:p w14:paraId="437E1E34" w14:textId="05D2F771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Concurrency and resource contention.</w:t>
      </w:r>
      <w:r w:rsidRPr="002A3AAD">
        <w:rPr>
          <w:color w:val="000000" w:themeColor="text1"/>
        </w:rPr>
        <w:t xml:space="preserve"> Run several heavy optimizations at the same time and check one job can't starve the others of CPU or memory, and that jobs are queued or isolated fairly.</w:t>
      </w:r>
    </w:p>
    <w:p w14:paraId="58597E37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Soak / endurance testing.</w:t>
      </w:r>
      <w:r w:rsidRPr="002A3AAD">
        <w:rPr>
          <w:color w:val="000000" w:themeColor="text1"/>
        </w:rPr>
        <w:t xml:space="preserve"> Run long optimizations and sustained load over time to catch memory leaks or gradual slowdown that only shows up after hours.</w:t>
      </w:r>
    </w:p>
    <w:p w14:paraId="48B11AA0" w14:textId="77777777" w:rsidR="001F3946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Spike testing.</w:t>
      </w:r>
      <w:r w:rsidRPr="002A3AAD">
        <w:rPr>
          <w:color w:val="000000" w:themeColor="text1"/>
        </w:rPr>
        <w:t xml:space="preserve"> </w:t>
      </w:r>
      <w:r w:rsidR="005D6BA5" w:rsidRPr="002A3AAD">
        <w:rPr>
          <w:color w:val="000000" w:themeColor="text1"/>
        </w:rPr>
        <w:t>I would also include spike testing. Sudden bursts of optimization requests are common in shared platforms, so I'd want to see how quickly the system recovers.</w:t>
      </w:r>
    </w:p>
    <w:p w14:paraId="63839057" w14:textId="3E8D2AD6" w:rsidR="001F3946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</w:rPr>
        <w:t>Timeout and cancellation.</w:t>
      </w:r>
      <w:r w:rsidRPr="002A3AAD">
        <w:rPr>
          <w:color w:val="000000" w:themeColor="text1"/>
        </w:rPr>
        <w:t xml:space="preserve"> </w:t>
      </w:r>
      <w:r w:rsidR="001F3946" w:rsidRPr="002A3AAD">
        <w:rPr>
          <w:color w:val="000000" w:themeColor="text1"/>
        </w:rPr>
        <w:t>In my experience, long-running jobs can cause more operational issues than outright failures. I'd make sure timeouts and cancellation behave properly.</w:t>
      </w:r>
    </w:p>
    <w:p w14:paraId="79A7B78A" w14:textId="043E4256" w:rsidR="00600FC7" w:rsidRPr="002A3AAD" w:rsidRDefault="00000000" w:rsidP="002A3AAD">
      <w:pPr>
        <w:spacing w:before="220" w:after="70" w:line="268" w:lineRule="auto"/>
        <w:ind w:left="20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What I</w:t>
      </w:r>
      <w:r w:rsidR="00446048" w:rsidRPr="002A3AAD">
        <w:rPr>
          <w:b/>
          <w:bCs/>
          <w:color w:val="000000" w:themeColor="text1"/>
          <w:sz w:val="24"/>
          <w:szCs w:val="24"/>
        </w:rPr>
        <w:t xml:space="preserve"> woul</w:t>
      </w:r>
      <w:r w:rsidRPr="002A3AAD">
        <w:rPr>
          <w:b/>
          <w:bCs/>
          <w:color w:val="000000" w:themeColor="text1"/>
          <w:sz w:val="24"/>
          <w:szCs w:val="24"/>
        </w:rPr>
        <w:t>d measure</w:t>
      </w:r>
    </w:p>
    <w:p w14:paraId="32390F7C" w14:textId="229D2308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 xml:space="preserve">Response time and job completion time (including the tail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the slowest few percent, not just the average).</w:t>
      </w:r>
    </w:p>
    <w:p w14:paraId="5213E6AE" w14:textId="2659D12A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 xml:space="preserve">Throughput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how many optimizations the system completes per unit of time.</w:t>
      </w:r>
    </w:p>
    <w:p w14:paraId="60858ADC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CPU, memory and, if relevant, queue depth under each scenario.</w:t>
      </w:r>
    </w:p>
    <w:p w14:paraId="7E2CF81A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Error rate and how gracefully the system degrades as load increases.</w:t>
      </w:r>
    </w:p>
    <w:p w14:paraId="466CB901" w14:textId="77777777" w:rsidR="002A3AAD" w:rsidRPr="002A3AAD" w:rsidRDefault="002A3AAD" w:rsidP="002A3AAD">
      <w:pPr>
        <w:pStyle w:val="Heading2"/>
        <w:spacing w:before="220" w:after="70"/>
        <w:jc w:val="both"/>
        <w:rPr>
          <w:b/>
          <w:bCs/>
          <w:color w:val="000000" w:themeColor="text1"/>
          <w:sz w:val="24"/>
          <w:szCs w:val="24"/>
        </w:rPr>
      </w:pPr>
    </w:p>
    <w:p w14:paraId="1E370A03" w14:textId="502F6CC6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lastRenderedPageBreak/>
        <w:t>How I</w:t>
      </w:r>
      <w:r w:rsidR="00446048" w:rsidRPr="002A3AAD">
        <w:rPr>
          <w:b/>
          <w:bCs/>
          <w:color w:val="000000" w:themeColor="text1"/>
          <w:sz w:val="24"/>
          <w:szCs w:val="24"/>
        </w:rPr>
        <w:t xml:space="preserve"> woul</w:t>
      </w:r>
      <w:r w:rsidRPr="002A3AAD">
        <w:rPr>
          <w:b/>
          <w:bCs/>
          <w:color w:val="000000" w:themeColor="text1"/>
          <w:sz w:val="24"/>
          <w:szCs w:val="24"/>
        </w:rPr>
        <w:t>d run it</w:t>
      </w:r>
    </w:p>
    <w:p w14:paraId="3A46EC19" w14:textId="5874E36A" w:rsidR="001F3946" w:rsidRPr="002A3AAD" w:rsidRDefault="001F3946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I would probably use k6 for API-based load testing because it's lightweight and easy to integrate into CI. If the team already had JMeter tests in place, I would build on those rather than introduce another tool.</w:t>
      </w:r>
    </w:p>
    <w:p w14:paraId="5F721F1D" w14:textId="77777777" w:rsidR="001F3946" w:rsidRPr="002A3AAD" w:rsidRDefault="001F3946" w:rsidP="002A3AAD">
      <w:pPr>
        <w:pStyle w:val="pdq2pgselectionanchorcontainer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2A3AAD">
        <w:rPr>
          <w:rFonts w:ascii="Calibri" w:hAnsi="Calibri" w:cs="Calibri"/>
          <w:color w:val="000000" w:themeColor="text1"/>
          <w:sz w:val="22"/>
          <w:szCs w:val="22"/>
        </w:rPr>
        <w:t>I have found that keeping a small set of baseline performance tests makes it much easier to spot regressions before they reach production.</w:t>
      </w:r>
    </w:p>
    <w:p w14:paraId="7A6C0D3B" w14:textId="36671F3B" w:rsidR="001F3946" w:rsidRPr="002A3AAD" w:rsidRDefault="001F3946" w:rsidP="002A3AAD">
      <w:pPr>
        <w:pStyle w:val="pdq2pgselectionanchorcontainer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2A3AAD">
        <w:rPr>
          <w:rFonts w:ascii="Calibri" w:hAnsi="Calibri" w:cs="Calibri"/>
          <w:color w:val="000000" w:themeColor="text1"/>
          <w:sz w:val="22"/>
          <w:szCs w:val="22"/>
        </w:rPr>
        <w:t>I would also try to test in an environment that's as close to production as possible. Otherwise it's hard to trust the performance numbers.</w:t>
      </w:r>
    </w:p>
    <w:p w14:paraId="48B1FD1B" w14:textId="78D656B8" w:rsidR="00600FC7" w:rsidRPr="002A3AAD" w:rsidRDefault="00000000" w:rsidP="002A3AAD">
      <w:pPr>
        <w:pStyle w:val="Heading1"/>
        <w:spacing w:before="300" w:after="12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30"/>
          <w:szCs w:val="30"/>
        </w:rPr>
        <w:t>Security vulnerabilities to check</w:t>
      </w:r>
    </w:p>
    <w:p w14:paraId="6F47CF3F" w14:textId="11EBD5B0" w:rsidR="00600FC7" w:rsidRPr="002A3AAD" w:rsidRDefault="00000000" w:rsidP="002A3AAD">
      <w:pPr>
        <w:spacing w:after="130" w:line="276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I</w:t>
      </w:r>
      <w:r w:rsidR="00446048" w:rsidRPr="002A3AAD">
        <w:rPr>
          <w:color w:val="000000" w:themeColor="text1"/>
        </w:rPr>
        <w:t xml:space="preserve"> woul</w:t>
      </w:r>
      <w:r w:rsidRPr="002A3AAD">
        <w:rPr>
          <w:color w:val="000000" w:themeColor="text1"/>
        </w:rPr>
        <w:t>d frame the security testing around OWASP-style categories, but weighted toward this product's real risks: confidential customer data on a shared platform, and expensive compute that can be abused.</w:t>
      </w:r>
    </w:p>
    <w:p w14:paraId="30E686F1" w14:textId="77777777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Access control and tenant isolation (my top priority)</w:t>
      </w:r>
    </w:p>
    <w:p w14:paraId="18D79E3C" w14:textId="0C188AD0" w:rsidR="001F3946" w:rsidRPr="002A3AAD" w:rsidRDefault="001F3946" w:rsidP="002A3AAD">
      <w:p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If I had to prioritise one area, it would be tenant isolation. A mistake here could expose one customer's models or data to another, and that's the kind of issue I would want to rule out early.</w:t>
      </w:r>
    </w:p>
    <w:p w14:paraId="51403634" w14:textId="10C96295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 xml:space="preserve">Confirm a user can only see and use their own models, data and optimization runs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never another tenant's.</w:t>
      </w:r>
    </w:p>
    <w:p w14:paraId="276C5CF5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Check for broken object-level access: try to fetch, run or cancel another user's optimization or model by guessing or changing an ID in the request.</w:t>
      </w:r>
    </w:p>
    <w:p w14:paraId="0336E458" w14:textId="36665741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 xml:space="preserve">Check role and permission boundaries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a user shouldn</w:t>
      </w:r>
      <w:r w:rsidR="00446048" w:rsidRPr="002A3AAD">
        <w:rPr>
          <w:color w:val="000000" w:themeColor="text1"/>
        </w:rPr>
        <w:t>´</w:t>
      </w:r>
      <w:r w:rsidRPr="002A3AAD">
        <w:rPr>
          <w:color w:val="000000" w:themeColor="text1"/>
        </w:rPr>
        <w:t>t be able to perform actions above their role, and API endpoints should enforce authorisation server-side, not just hide buttons in the UI.</w:t>
      </w:r>
    </w:p>
    <w:p w14:paraId="6BE2C66E" w14:textId="77777777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Input validation and injection</w:t>
      </w:r>
    </w:p>
    <w:p w14:paraId="75E34838" w14:textId="036A3FE0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 xml:space="preserve">Malicious or malformed values in optimization parameters, objectives and constraints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the same boundary validation from Task 1, but here I</w:t>
      </w:r>
      <w:r w:rsidR="00446048" w:rsidRPr="002A3AAD">
        <w:rPr>
          <w:color w:val="000000" w:themeColor="text1"/>
        </w:rPr>
        <w:t xml:space="preserve"> a</w:t>
      </w:r>
      <w:r w:rsidRPr="002A3AAD">
        <w:rPr>
          <w:color w:val="000000" w:themeColor="text1"/>
        </w:rPr>
        <w:t>m probing for injection, not just bad data.</w:t>
      </w:r>
    </w:p>
    <w:p w14:paraId="2B569098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Injection through any field that reaches a query, a shell, or model/expression evaluation (SQL, command, or code injection). This matters more if any user-supplied text is evaluated.</w:t>
      </w:r>
    </w:p>
    <w:p w14:paraId="32F5E1A0" w14:textId="54F1327D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 xml:space="preserve">Confirm errors don't leak internal details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stack traces, file paths, library versions </w:t>
      </w:r>
      <w:r w:rsidR="00446048" w:rsidRPr="002A3AAD">
        <w:rPr>
          <w:color w:val="000000" w:themeColor="text1"/>
        </w:rPr>
        <w:t>,</w:t>
      </w:r>
      <w:r w:rsidRPr="002A3AAD">
        <w:rPr>
          <w:color w:val="000000" w:themeColor="text1"/>
        </w:rPr>
        <w:t xml:space="preserve"> that help an attacker.</w:t>
      </w:r>
    </w:p>
    <w:p w14:paraId="1DDD78C4" w14:textId="77777777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File and data upload</w:t>
      </w:r>
    </w:p>
    <w:p w14:paraId="546EAF2C" w14:textId="77777777" w:rsidR="00600FC7" w:rsidRPr="002A3AAD" w:rsidRDefault="00000000" w:rsidP="002A3AAD">
      <w:pPr>
        <w:spacing w:after="130" w:line="276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Customers upload data files and model inputs, which is a direct attack surface.</w:t>
      </w:r>
    </w:p>
    <w:p w14:paraId="35431F20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Reject malformed, oversized, or wrong-type files cleanly, and validate content, not just the file extension.</w:t>
      </w:r>
    </w:p>
    <w:p w14:paraId="6B0DD6EE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Check for path traversal or overwriting server files through crafted filenames or contents.</w:t>
      </w:r>
    </w:p>
    <w:p w14:paraId="0CFB4D2B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Make sure a malicious or huge upload can't crash the service or be stored and served back unsafely.</w:t>
      </w:r>
    </w:p>
    <w:p w14:paraId="1FCC22E5" w14:textId="77777777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Denial of service through expensive jobs</w:t>
      </w:r>
    </w:p>
    <w:p w14:paraId="75636E79" w14:textId="77777777" w:rsidR="00600FC7" w:rsidRPr="002A3AAD" w:rsidRDefault="00000000" w:rsidP="002A3AAD">
      <w:pPr>
        <w:spacing w:after="130" w:line="276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Because an optimization can legitimately be very heavy, it can also be abused.</w:t>
      </w:r>
    </w:p>
    <w:p w14:paraId="02921C82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Check whether a single user can submit an enormous parameter space or a flood of jobs and exhaust the platform's resources for everyone.</w:t>
      </w:r>
    </w:p>
    <w:p w14:paraId="3A5C6724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Confirm there are sensible limits, quotas or rate limiting on job size and submission rate, and that jobs are isolated so one tenant can't degrade another.</w:t>
      </w:r>
    </w:p>
    <w:p w14:paraId="05EDA79A" w14:textId="77777777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lastRenderedPageBreak/>
        <w:t>Data protection</w:t>
      </w:r>
    </w:p>
    <w:p w14:paraId="0943690F" w14:textId="7A16801E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</w:t>
      </w:r>
      <w:r w:rsidR="00FB4FE7" w:rsidRPr="002A3AAD">
        <w:rPr>
          <w:color w:val="000000" w:themeColor="text1"/>
        </w:rPr>
        <w:t>onfirm</w:t>
      </w:r>
      <w:r w:rsidRPr="002A3AAD">
        <w:rPr>
          <w:color w:val="000000" w:themeColor="text1"/>
        </w:rPr>
        <w:t xml:space="preserve"> data is encrypted in transit (TLS) and at rest, given how sensitive customer bioprocess data is.</w:t>
      </w:r>
    </w:p>
    <w:p w14:paraId="7A221B12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Check that confidential data doesn't leak into logs, error messages, or API responses that return more than the user should see.</w:t>
      </w:r>
    </w:p>
    <w:p w14:paraId="09756B57" w14:textId="6177566A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 xml:space="preserve">If the product is used in a regulated (GxP) context, check that access and changes are traceable and audit trails are reliable </w:t>
      </w:r>
      <w:r w:rsidR="00446048" w:rsidRPr="002A3AAD">
        <w:rPr>
          <w:color w:val="000000" w:themeColor="text1"/>
        </w:rPr>
        <w:t>-</w:t>
      </w:r>
      <w:r w:rsidRPr="002A3AAD">
        <w:rPr>
          <w:color w:val="000000" w:themeColor="text1"/>
        </w:rPr>
        <w:t xml:space="preserve"> data integrity and traceability become part of the security picture there.</w:t>
      </w:r>
    </w:p>
    <w:p w14:paraId="78A3AE5C" w14:textId="77777777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API and platform security</w:t>
      </w:r>
    </w:p>
    <w:p w14:paraId="3A6503BF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Every endpoint requires authentication; no unprotected endpoints or ones that trust client-side checks.</w:t>
      </w:r>
    </w:p>
    <w:p w14:paraId="504D87D5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Rate limiting to prevent brute force and abuse.</w:t>
      </w:r>
    </w:p>
    <w:p w14:paraId="4960E13A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Known-vulnerability scanning of dependencies, and no secrets exposed in code, responses or logs.</w:t>
      </w:r>
    </w:p>
    <w:p w14:paraId="24AD48A9" w14:textId="498B2E36" w:rsidR="00600FC7" w:rsidRPr="002A3AAD" w:rsidRDefault="00000000" w:rsidP="002A3AAD">
      <w:pPr>
        <w:pStyle w:val="Heading2"/>
        <w:spacing w:before="220" w:after="7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24"/>
          <w:szCs w:val="24"/>
        </w:rPr>
        <w:t>How I</w:t>
      </w:r>
      <w:r w:rsidR="00446048" w:rsidRPr="002A3AAD">
        <w:rPr>
          <w:b/>
          <w:bCs/>
          <w:color w:val="000000" w:themeColor="text1"/>
          <w:sz w:val="24"/>
          <w:szCs w:val="24"/>
        </w:rPr>
        <w:t xml:space="preserve"> woul</w:t>
      </w:r>
      <w:r w:rsidRPr="002A3AAD">
        <w:rPr>
          <w:b/>
          <w:bCs/>
          <w:color w:val="000000" w:themeColor="text1"/>
          <w:sz w:val="24"/>
          <w:szCs w:val="24"/>
        </w:rPr>
        <w:t>d approach it</w:t>
      </w:r>
    </w:p>
    <w:p w14:paraId="26C94606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Use the OWASP Top 10 and OWASP API Top 10 as a checklist so coverage is systematic.</w:t>
      </w:r>
    </w:p>
    <w:p w14:paraId="12902ABA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Combine manual testing of access control and business logic with automated scanning (for example OWASP ZAP) and dependency checks in CI.</w:t>
      </w:r>
    </w:p>
    <w:p w14:paraId="3FC3CD2E" w14:textId="77777777" w:rsidR="00600FC7" w:rsidRPr="002A3AAD" w:rsidRDefault="00000000" w:rsidP="002A3AAD">
      <w:pPr>
        <w:pStyle w:val="ListParagraph"/>
        <w:numPr>
          <w:ilvl w:val="0"/>
          <w:numId w:val="2"/>
        </w:numPr>
        <w:spacing w:after="70" w:line="268" w:lineRule="auto"/>
        <w:jc w:val="both"/>
        <w:rPr>
          <w:color w:val="000000" w:themeColor="text1"/>
        </w:rPr>
      </w:pPr>
      <w:r w:rsidRPr="002A3AAD">
        <w:rPr>
          <w:color w:val="000000" w:themeColor="text1"/>
        </w:rPr>
        <w:t>Prioritise by impact: tenant isolation and data protection first, because those are the failures that would hurt customers and trust the most.</w:t>
      </w:r>
    </w:p>
    <w:p w14:paraId="55A32C9C" w14:textId="77777777" w:rsidR="00600FC7" w:rsidRPr="002A3AAD" w:rsidRDefault="00000000" w:rsidP="002A3AAD">
      <w:pPr>
        <w:pStyle w:val="Heading1"/>
        <w:spacing w:before="300" w:after="120"/>
        <w:jc w:val="both"/>
        <w:rPr>
          <w:color w:val="000000" w:themeColor="text1"/>
        </w:rPr>
      </w:pPr>
      <w:r w:rsidRPr="002A3AAD">
        <w:rPr>
          <w:b/>
          <w:bCs/>
          <w:color w:val="000000" w:themeColor="text1"/>
          <w:sz w:val="30"/>
          <w:szCs w:val="30"/>
        </w:rPr>
        <w:t>Summary</w:t>
      </w:r>
    </w:p>
    <w:p w14:paraId="3A7F1711" w14:textId="768329CC" w:rsidR="001F3946" w:rsidRPr="001F3946" w:rsidRDefault="001F3946" w:rsidP="002A3AAD">
      <w:pPr>
        <w:spacing w:after="130" w:line="276" w:lineRule="auto"/>
        <w:jc w:val="both"/>
        <w:rPr>
          <w:color w:val="000000" w:themeColor="text1"/>
        </w:rPr>
      </w:pPr>
      <w:r w:rsidRPr="001F3946">
        <w:rPr>
          <w:color w:val="000000" w:themeColor="text1"/>
        </w:rPr>
        <w:t>If I had to prioritise, I</w:t>
      </w:r>
      <w:r w:rsidRPr="002A3AAD">
        <w:rPr>
          <w:color w:val="000000" w:themeColor="text1"/>
        </w:rPr>
        <w:t xml:space="preserve"> woul</w:t>
      </w:r>
      <w:r w:rsidRPr="001F3946">
        <w:rPr>
          <w:color w:val="000000" w:themeColor="text1"/>
        </w:rPr>
        <w:t>d focus first on scalability, concurrency and long-running optimization jobs because they're most likely to expose performance problems. From a security perspective, tenant isolation and access control would be my biggest concerns. If those areas are solid, I</w:t>
      </w:r>
      <w:r w:rsidRPr="002A3AAD">
        <w:rPr>
          <w:color w:val="000000" w:themeColor="text1"/>
        </w:rPr>
        <w:t xml:space="preserve"> woul</w:t>
      </w:r>
      <w:r w:rsidRPr="001F3946">
        <w:rPr>
          <w:color w:val="000000" w:themeColor="text1"/>
        </w:rPr>
        <w:t>d then look at input validation, denial-of-service protection and data security.</w:t>
      </w:r>
    </w:p>
    <w:p w14:paraId="6FF340C6" w14:textId="0BC25D39" w:rsidR="00600FC7" w:rsidRPr="002A3AAD" w:rsidRDefault="00600FC7" w:rsidP="002A3AAD">
      <w:pPr>
        <w:spacing w:after="130" w:line="276" w:lineRule="auto"/>
        <w:jc w:val="both"/>
        <w:rPr>
          <w:color w:val="000000" w:themeColor="text1"/>
        </w:rPr>
      </w:pPr>
    </w:p>
    <w:sectPr w:rsidR="00600FC7" w:rsidRPr="002A3AAD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A2B"/>
    <w:multiLevelType w:val="hybridMultilevel"/>
    <w:tmpl w:val="93A004B6"/>
    <w:lvl w:ilvl="0" w:tplc="118CA236">
      <w:start w:val="1"/>
      <w:numFmt w:val="bullet"/>
      <w:lvlText w:val="●"/>
      <w:lvlJc w:val="left"/>
      <w:pPr>
        <w:ind w:left="720" w:hanging="360"/>
      </w:pPr>
    </w:lvl>
    <w:lvl w:ilvl="1" w:tplc="86306E54">
      <w:start w:val="1"/>
      <w:numFmt w:val="bullet"/>
      <w:lvlText w:val="○"/>
      <w:lvlJc w:val="left"/>
      <w:pPr>
        <w:ind w:left="1440" w:hanging="360"/>
      </w:pPr>
    </w:lvl>
    <w:lvl w:ilvl="2" w:tplc="1A801F6A">
      <w:start w:val="1"/>
      <w:numFmt w:val="bullet"/>
      <w:lvlText w:val="■"/>
      <w:lvlJc w:val="left"/>
      <w:pPr>
        <w:ind w:left="2160" w:hanging="360"/>
      </w:pPr>
    </w:lvl>
    <w:lvl w:ilvl="3" w:tplc="65783834">
      <w:start w:val="1"/>
      <w:numFmt w:val="bullet"/>
      <w:lvlText w:val="●"/>
      <w:lvlJc w:val="left"/>
      <w:pPr>
        <w:ind w:left="2880" w:hanging="360"/>
      </w:pPr>
    </w:lvl>
    <w:lvl w:ilvl="4" w:tplc="AE00D9F0">
      <w:start w:val="1"/>
      <w:numFmt w:val="bullet"/>
      <w:lvlText w:val="○"/>
      <w:lvlJc w:val="left"/>
      <w:pPr>
        <w:ind w:left="3600" w:hanging="360"/>
      </w:pPr>
    </w:lvl>
    <w:lvl w:ilvl="5" w:tplc="4C16529C">
      <w:start w:val="1"/>
      <w:numFmt w:val="bullet"/>
      <w:lvlText w:val="■"/>
      <w:lvlJc w:val="left"/>
      <w:pPr>
        <w:ind w:left="4320" w:hanging="360"/>
      </w:pPr>
    </w:lvl>
    <w:lvl w:ilvl="6" w:tplc="9E8CEA04">
      <w:start w:val="1"/>
      <w:numFmt w:val="bullet"/>
      <w:lvlText w:val="●"/>
      <w:lvlJc w:val="left"/>
      <w:pPr>
        <w:ind w:left="5040" w:hanging="360"/>
      </w:pPr>
    </w:lvl>
    <w:lvl w:ilvl="7" w:tplc="187A6CFA">
      <w:start w:val="1"/>
      <w:numFmt w:val="bullet"/>
      <w:lvlText w:val="●"/>
      <w:lvlJc w:val="left"/>
      <w:pPr>
        <w:ind w:left="5760" w:hanging="360"/>
      </w:pPr>
    </w:lvl>
    <w:lvl w:ilvl="8" w:tplc="431262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2E6D2A"/>
    <w:multiLevelType w:val="hybridMultilevel"/>
    <w:tmpl w:val="6F8E1BFC"/>
    <w:lvl w:ilvl="0" w:tplc="E0189D7A">
      <w:start w:val="1"/>
      <w:numFmt w:val="bullet"/>
      <w:lvlText w:val="•"/>
      <w:lvlJc w:val="left"/>
      <w:pPr>
        <w:ind w:left="460" w:hanging="260"/>
      </w:pPr>
    </w:lvl>
    <w:lvl w:ilvl="1" w:tplc="FD4CDFD2">
      <w:numFmt w:val="decimal"/>
      <w:lvlText w:val=""/>
      <w:lvlJc w:val="left"/>
    </w:lvl>
    <w:lvl w:ilvl="2" w:tplc="20B2D4FC">
      <w:numFmt w:val="decimal"/>
      <w:lvlText w:val=""/>
      <w:lvlJc w:val="left"/>
    </w:lvl>
    <w:lvl w:ilvl="3" w:tplc="4B009B4E">
      <w:numFmt w:val="decimal"/>
      <w:lvlText w:val=""/>
      <w:lvlJc w:val="left"/>
    </w:lvl>
    <w:lvl w:ilvl="4" w:tplc="9912CAB0">
      <w:numFmt w:val="decimal"/>
      <w:lvlText w:val=""/>
      <w:lvlJc w:val="left"/>
    </w:lvl>
    <w:lvl w:ilvl="5" w:tplc="7592C044">
      <w:numFmt w:val="decimal"/>
      <w:lvlText w:val=""/>
      <w:lvlJc w:val="left"/>
    </w:lvl>
    <w:lvl w:ilvl="6" w:tplc="9D207CF8">
      <w:numFmt w:val="decimal"/>
      <w:lvlText w:val=""/>
      <w:lvlJc w:val="left"/>
    </w:lvl>
    <w:lvl w:ilvl="7" w:tplc="A356A804">
      <w:numFmt w:val="decimal"/>
      <w:lvlText w:val=""/>
      <w:lvlJc w:val="left"/>
    </w:lvl>
    <w:lvl w:ilvl="8" w:tplc="32E4E61E">
      <w:numFmt w:val="decimal"/>
      <w:lvlText w:val=""/>
      <w:lvlJc w:val="left"/>
    </w:lvl>
  </w:abstractNum>
  <w:num w:numId="1" w16cid:durableId="1944528562">
    <w:abstractNumId w:val="0"/>
    <w:lvlOverride w:ilvl="0">
      <w:startOverride w:val="1"/>
    </w:lvlOverride>
  </w:num>
  <w:num w:numId="2" w16cid:durableId="1574464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FC7"/>
    <w:rsid w:val="001F3946"/>
    <w:rsid w:val="002A3AAD"/>
    <w:rsid w:val="002A6E27"/>
    <w:rsid w:val="00446048"/>
    <w:rsid w:val="00532D61"/>
    <w:rsid w:val="00591B00"/>
    <w:rsid w:val="00593558"/>
    <w:rsid w:val="005D6BA5"/>
    <w:rsid w:val="00600FC7"/>
    <w:rsid w:val="0070480D"/>
    <w:rsid w:val="008F3720"/>
    <w:rsid w:val="00BC5253"/>
    <w:rsid w:val="00C61EB6"/>
    <w:rsid w:val="00D0708C"/>
    <w:rsid w:val="00F9386D"/>
    <w:rsid w:val="00FB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C3017"/>
  <w15:docId w15:val="{D9EC0EC6-1431-CE45-B30A-0B9452D0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F39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1084</Words>
  <Characters>5757</Characters>
  <Application>Microsoft Office Word</Application>
  <DocSecurity>0</DocSecurity>
  <Lines>92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Assessment Task 2 — Performance &amp; Security</vt:lpstr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Assessment Task 2 — Performance &amp; Security</dc:title>
  <dc:creator>Sayli Kendole</dc:creator>
  <cp:lastModifiedBy>Sayli Kendole</cp:lastModifiedBy>
  <cp:revision>9</cp:revision>
  <dcterms:created xsi:type="dcterms:W3CDTF">2026-07-04T18:39:00Z</dcterms:created>
  <dcterms:modified xsi:type="dcterms:W3CDTF">2026-07-13T08:38:00Z</dcterms:modified>
</cp:coreProperties>
</file>