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TalentScout – AI Hiring Assistant Project Documentation</w:t>
      </w:r>
    </w:p>
    <w:p>
      <w:pPr>
        <w:pStyle w:val="Heading2"/>
      </w:pPr>
      <w:r>
        <w:t>Project Overview</w:t>
      </w:r>
    </w:p>
    <w:p>
      <w:r>
        <w:t>TalentScout is an AI-powered hiring assistant chatbot designed to assist recruitment teams in the initial screening of candidates. The chatbot interacts with candidates, collects essential profile information, and dynamically generates technical interview questions based on the candidate’s declared tech stack. The project demonstrates practical usage of Large Language Models (LLMs), prompt engineering, context management, and responsible AI design with fallback handling.</w:t>
      </w:r>
    </w:p>
    <w:p>
      <w:pPr>
        <w:pStyle w:val="Heading2"/>
      </w:pPr>
      <w:r>
        <w:t>Objectives</w:t>
      </w:r>
    </w:p>
    <w:p>
      <w:r>
        <w:t>• Automate initial candidate screening</w:t>
        <w:br/>
        <w:t>• Collect structured candidate information</w:t>
        <w:br/>
        <w:t>• Generate relevant technical questions dynamically</w:t>
        <w:br/>
        <w:t>• Handle LLM quota/API failures gracefully</w:t>
        <w:br/>
        <w:t>• Demonstrate clean architecture and prompt engineering skills</w:t>
      </w:r>
    </w:p>
    <w:p>
      <w:pPr>
        <w:pStyle w:val="Heading2"/>
      </w:pPr>
      <w:r>
        <w:t>Technology Stack</w:t>
      </w:r>
    </w:p>
    <w:p>
      <w:r>
        <w:t>• Programming Language: Python</w:t>
        <w:br/>
        <w:t>• Frontend Framework: Streamlit</w:t>
        <w:br/>
        <w:t>• AI Model: OpenAI-compatible LLM</w:t>
        <w:br/>
        <w:t>• Supporting Libraries: Regex, JSON, UUID</w:t>
        <w:br/>
        <w:t>• Deployment: Local (Streamlit)</w:t>
      </w:r>
    </w:p>
    <w:p>
      <w:pPr>
        <w:pStyle w:val="Heading2"/>
      </w:pPr>
      <w:r>
        <w:t>System Architecture</w:t>
      </w:r>
    </w:p>
    <w:p>
      <w:r>
        <w:t>The project follows a modular architecture:</w:t>
        <w:br/>
        <w:br/>
        <w:t>• app.py: Handles UI, session state, and conversation flow</w:t>
        <w:br/>
        <w:t>• llm_client.py: Manages interaction with the LLM</w:t>
        <w:br/>
        <w:t>• prompts.py: Contains system and instruction prompts</w:t>
        <w:br/>
        <w:t>• utils.py: Helper utilities for parsing and normalization</w:t>
        <w:br/>
        <w:t>• storage.py: Simulated persistence and privacy-safe storage</w:t>
        <w:br/>
        <w:br/>
        <w:t>This separation ensures scalability, readability, and maintainability.</w:t>
      </w:r>
    </w:p>
    <w:p>
      <w:pPr>
        <w:pStyle w:val="Heading2"/>
      </w:pPr>
      <w:r>
        <w:t>Conversation Flow</w:t>
      </w:r>
    </w:p>
    <w:p>
      <w:r>
        <w:t>1. Greeting and introduction</w:t>
        <w:br/>
        <w:t>2. User consent for data handling</w:t>
        <w:br/>
        <w:t>3. Candidate profile information collection</w:t>
        <w:br/>
        <w:t>4. Tech stack declaration</w:t>
        <w:br/>
        <w:t>5. Technical question generation</w:t>
        <w:br/>
        <w:t>6. Interview completion and exit</w:t>
      </w:r>
    </w:p>
    <w:p>
      <w:pPr>
        <w:pStyle w:val="Heading2"/>
      </w:pPr>
      <w:r>
        <w:t>Prompt Engineering</w:t>
      </w:r>
    </w:p>
    <w:p>
      <w:r>
        <w:t>The chatbot uses carefully designed system prompts to guide the LLM. Prompts are structured to:</w:t>
        <w:br/>
        <w:t>• Collect accurate candidate details</w:t>
        <w:br/>
        <w:t>• Generate relevant technical questions</w:t>
        <w:br/>
        <w:t>• Maintain context across interactions</w:t>
        <w:br/>
        <w:t>• Avoid deviation from the hiring purpose</w:t>
      </w:r>
    </w:p>
    <w:p>
      <w:pPr>
        <w:pStyle w:val="Heading2"/>
      </w:pPr>
      <w:r>
        <w:t>LLM Fallback Handling</w:t>
      </w:r>
    </w:p>
    <w:p>
      <w:r>
        <w:t>To ensure reliability, the system includes a quota-aware fallback mechanism. If the LLM API returns errors such as quota exhaustion (429 errors), the chatbot automatically switches to a local rule-based engine. This guarantees uninterrupted user experience and demonstrates production-ready AI design.</w:t>
      </w:r>
    </w:p>
    <w:p>
      <w:pPr>
        <w:pStyle w:val="Heading2"/>
      </w:pPr>
      <w:r>
        <w:t>Data Privacy &amp; Compliance</w:t>
      </w:r>
    </w:p>
    <w:p>
      <w:r>
        <w:t>• Explicit user consent is collected before storing data</w:t>
        <w:br/>
        <w:t>• Session-based storage is used</w:t>
        <w:br/>
        <w:t>• No real candidate data is permanently persisted</w:t>
        <w:br/>
        <w:t>• Simulated/anonymized storage ensures GDPR-friendly handling</w:t>
      </w:r>
    </w:p>
    <w:p>
      <w:pPr>
        <w:pStyle w:val="Heading2"/>
      </w:pPr>
      <w:r>
        <w:t>User Interface &amp; UX</w:t>
      </w:r>
    </w:p>
    <w:p>
      <w:r>
        <w:t>The Streamlit UI is designed for clarity and ease of use:</w:t>
        <w:br/>
        <w:t>• Clean chat-based interaction</w:t>
        <w:br/>
        <w:t>• Profile completion indicators</w:t>
        <w:br/>
        <w:t>• Sidebar configuration options</w:t>
        <w:br/>
        <w:t>• Visual feedback for fallback mode</w:t>
      </w:r>
    </w:p>
    <w:p>
      <w:pPr>
        <w:pStyle w:val="Heading2"/>
      </w:pPr>
      <w:r>
        <w:t>Optional Enhancements</w:t>
      </w:r>
    </w:p>
    <w:p>
      <w:r>
        <w:t>• Sentiment analysis of candidate responses</w:t>
        <w:br/>
        <w:t>• Multilingual support</w:t>
        <w:br/>
        <w:t>• UI animations and styling</w:t>
        <w:br/>
        <w:t>• Performance optimizations</w:t>
      </w:r>
    </w:p>
    <w:p>
      <w:pPr>
        <w:pStyle w:val="Heading2"/>
      </w:pPr>
      <w:r>
        <w:t>Challenges &amp; Solutions</w:t>
      </w:r>
    </w:p>
    <w:p>
      <w:r>
        <w:t>Challenge: LLM quota limits</w:t>
        <w:br/>
        <w:t>Solution: Implemented local fallback logic</w:t>
        <w:br/>
        <w:br/>
        <w:t>Challenge: Context handling</w:t>
        <w:br/>
        <w:t>Solution: Streamlit session state management</w:t>
        <w:br/>
        <w:br/>
        <w:t>Challenge: Data privacy</w:t>
        <w:br/>
        <w:t>Solution: Consent-based, simulated storage</w:t>
      </w:r>
    </w:p>
    <w:p>
      <w:pPr>
        <w:pStyle w:val="Heading2"/>
      </w:pPr>
      <w:r>
        <w:t>Conclusion</w:t>
      </w:r>
    </w:p>
    <w:p>
      <w:r>
        <w:t>TalentScout demonstrates a complete AI-driven hiring assistant with responsible AI practices, robust error handling, and clean system design. The project reflects real-world constraints and showcases readiness for production-level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