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637E78E7">
      <w:pPr>
        <w:spacing w:before="480" w:after="480" w:line="408"/>
        <w:jc w:val="center"/>
        <w:rPr>
          <w:color w:val="333333"/>
        </w:rPr>
      </w:pPr>
      <w:r>
        <w:rPr>
          <w:rFonts w:hint="eastAsia" w:ascii="黑体" w:hAnsi="黑体" w:eastAsia="黑体" w:cs="黑体"/>
          <w:b w:val="1"/>
          <w:color w:val="333333"/>
          <w:spacing w:val="48"/>
          <w:sz w:val="26"/>
        </w:rPr>
        <w:t>数据结构与算法分析 · 实验1</w:t>
      </w:r>
    </w:p>
    <w:p w14:paraId="28A495D0">
      <w:pPr>
        <w:spacing w:before="480" w:after="120" w:line="408"/>
        <w:jc w:val="center"/>
        <w:rPr>
          <w:color w:val="000000"/>
        </w:rPr>
      </w:pPr>
      <w:r>
        <w:rPr>
          <w:rFonts w:hint="eastAsia" w:ascii="黑体" w:hAnsi="黑体" w:eastAsia="黑体" w:cs="黑体"/>
          <w:b w:val="1"/>
          <w:color w:val="000000"/>
          <w:sz w:val="48"/>
        </w:rPr>
        <w:t>智能体（Agent）任务清单</w:t>
      </w:r>
    </w:p>
    <w:p w14:paraId="488004F7">
      <w:pPr>
        <w:spacing w:after="480" w:line="408"/>
        <w:jc w:val="center"/>
        <w:rPr>
          <w:color w:val="6b7280"/>
        </w:rPr>
      </w:pPr>
      <w:r>
        <w:rPr>
          <w:rFonts w:hint="eastAsia" w:ascii="宋体" w:hAnsi="宋体" w:eastAsia="宋体" w:cs="宋体"/>
          <w:b w:val="0"/>
          <w:color w:val="6b7280"/>
          <w:sz w:val="26"/>
        </w:rPr>
        <w:t>AI 辅助编程实现学生信息管理系统</w:t>
      </w:r>
    </w:p>
    <w:tbl>
      <w:tblPr>
        <w:tblW w:w="0" w:type="auto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DCADB54">
            <w:pPr>
              <w:jc w:val="right"/>
              <w:rPr>
                <w:color w:val="6b7280"/>
              </w:rPr>
            </w:pPr>
            <w:r>
              <w:rPr>
                <w:rFonts w:hint="eastAsia" w:ascii="宋体" w:hAnsi="宋体" w:eastAsia="宋体" w:cs="宋体"/>
                <w:color w:val="6b7280"/>
                <w:sz w:val="22"/>
              </w:rPr>
              <w:t>适用实验</w:t>
            </w:r>
          </w:p>
        </w:tc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4D722B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实验1　AI 辅助编程实现学生信息管理系统</w:t>
            </w:r>
          </w:p>
        </w:tc>
      </w:tr>
      <w:tr>
        <w:trPr/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85FE206">
            <w:pPr>
              <w:jc w:val="right"/>
              <w:rPr>
                <w:color w:val="6b7280"/>
              </w:rPr>
            </w:pPr>
            <w:r>
              <w:rPr>
                <w:rFonts w:hint="eastAsia" w:ascii="宋体" w:hAnsi="宋体" w:eastAsia="宋体" w:cs="宋体"/>
                <w:color w:val="6b7280"/>
                <w:sz w:val="22"/>
              </w:rPr>
              <w:t>课程名称</w:t>
            </w:r>
          </w:p>
        </w:tc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4F6F1A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数据结构与算法分析</w:t>
            </w:r>
          </w:p>
        </w:tc>
      </w:tr>
      <w:tr>
        <w:trPr/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86E513E">
            <w:pPr>
              <w:jc w:val="right"/>
              <w:rPr>
                <w:color w:val="6b7280"/>
              </w:rPr>
            </w:pPr>
            <w:r>
              <w:rPr>
                <w:rFonts w:hint="eastAsia" w:ascii="宋体" w:hAnsi="宋体" w:eastAsia="宋体" w:cs="宋体"/>
                <w:color w:val="6b7280"/>
                <w:sz w:val="22"/>
              </w:rPr>
              <w:t>实验学时</w:t>
            </w:r>
          </w:p>
        </w:tc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DDD8E5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4 学时</w:t>
            </w:r>
          </w:p>
        </w:tc>
      </w:tr>
      <w:tr>
        <w:trPr/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16496F7">
            <w:pPr>
              <w:jc w:val="right"/>
              <w:rPr>
                <w:color w:val="6b7280"/>
              </w:rPr>
            </w:pPr>
            <w:r>
              <w:rPr>
                <w:rFonts w:hint="eastAsia" w:ascii="宋体" w:hAnsi="宋体" w:eastAsia="宋体" w:cs="宋体"/>
                <w:color w:val="6b7280"/>
                <w:sz w:val="22"/>
              </w:rPr>
              <w:t>面向专业</w:t>
            </w:r>
          </w:p>
        </w:tc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63B645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软件工程</w:t>
            </w:r>
          </w:p>
        </w:tc>
      </w:tr>
      <w:tr>
        <w:trPr/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87B97D9">
            <w:pPr>
              <w:jc w:val="right"/>
              <w:rPr>
                <w:color w:val="6b7280"/>
              </w:rPr>
            </w:pPr>
            <w:r>
              <w:rPr>
                <w:rFonts w:hint="eastAsia" w:ascii="宋体" w:hAnsi="宋体" w:eastAsia="宋体" w:cs="宋体"/>
                <w:color w:val="6b7280"/>
                <w:sz w:val="22"/>
              </w:rPr>
              <w:t>任务编制人</w:t>
            </w:r>
          </w:p>
        </w:tc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F125FC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冯玉翔</w:t>
            </w:r>
          </w:p>
        </w:tc>
      </w:tr>
      <w:tr>
        <w:trPr/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292465B">
            <w:pPr>
              <w:jc w:val="right"/>
              <w:rPr>
                <w:color w:val="6b7280"/>
              </w:rPr>
            </w:pPr>
            <w:r>
              <w:rPr>
                <w:rFonts w:hint="eastAsia" w:ascii="宋体" w:hAnsi="宋体" w:eastAsia="宋体" w:cs="宋体"/>
                <w:color w:val="6b7280"/>
                <w:sz w:val="22"/>
              </w:rPr>
              <w:t>文档版本</w:t>
            </w:r>
          </w:p>
        </w:tc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4DDE6E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【v1.0】</w:t>
            </w:r>
          </w:p>
        </w:tc>
      </w:tr>
      <w:tr>
        <w:trPr/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864AE70">
            <w:pPr>
              <w:jc w:val="right"/>
              <w:rPr>
                <w:color w:val="6b7280"/>
              </w:rPr>
            </w:pPr>
            <w:r>
              <w:rPr>
                <w:rFonts w:hint="eastAsia" w:ascii="宋体" w:hAnsi="宋体" w:eastAsia="宋体" w:cs="宋体"/>
                <w:color w:val="6b7280"/>
                <w:sz w:val="22"/>
              </w:rPr>
              <w:t>编制日期</w:t>
            </w:r>
          </w:p>
        </w:tc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657519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【　年　月　日】</w:t>
            </w:r>
          </w:p>
        </w:tc>
      </w:tr>
    </w:tbl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3f4f6"/>
            <w:vAlign w:val="center"/>
          </w:tcPr>
          <w:p w14:paraId="60801656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使用方式：完成一项任务并验收通过后，再进入下一项；每项任务的产出物应与项目仓库中的一次 Git 提交对应。清单的定位是人机协作的任务分解表——人按顺序下发任务、评审产出、决定是否进入下一步，AI 只负责当前这一条任务范围内的产出。</w:t>
            </w:r>
          </w:p>
        </w:tc>
      </w:tr>
    </w:tbl>
    <w:p w14:paraId="59BC8444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330079C3">
      <w:pPr>
        <w:spacing w:before="240" w:after="120"/>
      </w:pPr>
      <w:r>
        <w:rPr>
          <w:rFonts w:hint="eastAsia"/>
          <w:b w:val="1"/>
        </w:rPr>
        <w:t>目录</w:t>
      </w:r>
    </w:p>
    <w:p w14:paraId="162BB4C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一、任务总览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01E2D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二、P0　环境准备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C5CAE2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T0　环境准备与工具链验证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37F400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三、P1　需求分析与设计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DC9371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T1　需求分析与边界条件枚举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92829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T2　成绩数据类型选型论证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36B316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T3　模块拆分与接口契约设计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EC9994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四、P2　对照实验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6459F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T4　一次性整包投喂对照实验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E6721A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五、P3　单链表模块开发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FDE8AF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T5　模块 A-1：插入 insert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C162F9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T6　模块 A-2：删除 remove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677886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T7　模块 A-3、A-4：查询 find 与遍历 traverse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5695B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"section-5-4" </w:instrText>
      </w:r>
      <w:r>
        <w:fldChar w:fldCharType="separate" w:fldLock="0" w:dirty="0"/>
      </w:r>
      <w:r>
        <w:rPr>
          <w:rFonts w:hint="eastAsia"/>
        </w:rPr>
        <w:t>T8　代码评审 CR：单链表整体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D95E0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"section-5-5" </w:instrText>
      </w:r>
      <w:r>
        <w:fldChar w:fldCharType="separate" w:fldLock="0" w:dirty="0"/>
      </w:r>
      <w:r>
        <w:rPr>
          <w:rFonts w:hint="eastAsia"/>
        </w:rPr>
        <w:t>T9　单元测试：单链表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D4BD09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六、P4　BST 模块开发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4ECF70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T10　模块 B-1、B-3：插入 insert 与查询 find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00821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T11　模块 B-2：删除 remove（三种情形）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3B9AB7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T12　模块 B-4：遍历 traverse、CR 与单元测试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4F3F77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七、P5　验证与对比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C64021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T13　回归测试与缺陷迭代修复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E816EE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T14　单链表与 BST 性能对比实验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CC88AC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八、P6　交付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83FA44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"section-8-1" </w:instrText>
      </w:r>
      <w:r>
        <w:fldChar w:fldCharType="separate" w:fldLock="0" w:dirty="0"/>
      </w:r>
      <w:r>
        <w:rPr>
          <w:rFonts w:hint="eastAsia"/>
        </w:rPr>
        <w:t>T15　Git 提交与版本变更记录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200D5D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"section-8-2" </w:instrText>
      </w:r>
      <w:r>
        <w:fldChar w:fldCharType="separate" w:fldLock="0" w:dirty="0"/>
      </w:r>
      <w:r>
        <w:rPr>
          <w:rFonts w:hint="eastAsia"/>
        </w:rPr>
        <w:t>T16　实验报告与思考题产出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04895F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九、使用建议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4612E910">
      <w:pPr>
        <w:sectPr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1372687D">
      <w:pPr>
        <w:pStyle w:val="000005"/>
        <w:keepNext w:val="1"/>
        <w:keepLines w:val="1"/>
        <w:spacing w:before="480" w:beforeAutospacing="1" w:after="120" w:afterAutospacing="1" w:line="312"/>
        <w:jc w:val="left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6"/>
        </w:rPr>
        <w:t>一、任务总览</w:t>
      </w:r>
    </w:p>
    <w:p w14:paraId="03E42928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本清单适用于「数据结构与算法分析」课程实验1——AI 辅助编程实现学生信息管理系统（4 学时，面向软件工程专业，任务编制人：冯玉翔）。每项任务统一给出四个要素：目标、输入、关键步骤、预期产出，并额外标注人工把关点，用于回答任务书中"哪些逻辑必须由人工把关"这一思考题。</w:t>
      </w:r>
    </w:p>
    <w:p w14:paraId="6C4A2301">
      <w:pPr>
        <w:spacing w:line="408"/>
        <w:jc w:val="center"/>
        <w:rPr>
          <w:color w:val="000000"/>
        </w:rPr>
      </w:pPr>
      <w:r>
        <w:rPr>
          <w:rFonts w:hint="eastAsia"/>
          <w:color w:val="888888"/>
          <w:sz w:val="18"/>
        </w:rPr>
        <w:t>表 1　任务总览与实验步骤对照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76BD30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18"/>
              </w:rPr>
              <w:t>阶段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E83431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18"/>
              </w:rPr>
              <w:t>编号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55AE27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18"/>
              </w:rPr>
              <w:t>任务名称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781C2F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18"/>
              </w:rPr>
              <w:t>对应实验步骤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56EB15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P0 环境准备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C80C1D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T0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1EF094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环境准备与工具链验证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F5C3EE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步骤 1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425F43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P1 需求分析与设计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D0147F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T1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5CA688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需求分析与边界条件枚举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F331C9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步骤 4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7DC55E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P1 需求分析与设计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CF9A02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T2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35E2AD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成绩数据类型选型论证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CEF10C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步骤 5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5A45BF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P1 需求分析与设计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A48E33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T3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301C8E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模块拆分与接口契约设计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CCA328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步骤 5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EF3818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P2 对照实验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7DA11B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T4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C3D34E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一次性整包投喂对照实验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9EDC76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步骤 2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EE6EFC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P3 单链表模块开发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7074F4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T5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724DC6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模块 A-1：插入 insert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57519F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步骤 3、6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DACC28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P3 单链表模块开发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2C8748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T6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2151BA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模块 A-2：删除 remove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0DA1B5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步骤 3、6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9BCE44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P3 单链表模块开发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E9F7A4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T7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B816E0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模块 A-3、A-4：查询 find 与遍历 traverse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8584E0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步骤 3、6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10378E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P3 单链表模块开发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624C6A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T8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31D2DD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代码评审 CR：单链表整体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15E024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步骤 3、6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6B7245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P3 单链表模块开发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F96925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T9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1B56B3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单元测试：单链表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A65DA1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步骤 7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5244D0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P4 BST 模块开发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C3395B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T10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56D2F4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模块 B-1、B-3：插入 insert 与查询 find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24E0FD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步骤 3、6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B5E1EE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P4 BST 模块开发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464503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T11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F83643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模块 B-2：删除 remove（三种情形）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D78402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步骤 3、6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64843F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P4 BST 模块开发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F561B5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T12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3FF29E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模块 B-4：遍历 traverse、CR 与单元测试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1384C9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步骤 6、7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595570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P5 验证与对比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EBA8F8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T13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593A62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回归测试与缺陷迭代修复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3DA862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步骤 3、7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781ED7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P5 验证与对比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09D79C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T14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ED7DA2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单链表与 BST 性能对比实验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987132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步骤 8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7C84B2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P6 交付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0BE1BF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T15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A83331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Git 提交与版本变更记录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5DA1A3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步骤 6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383123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P6 交付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CB4CDE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T16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2258EC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实验报告与思考题产出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C96BED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报告要求</w:t>
            </w:r>
          </w:p>
        </w:tc>
      </w:tr>
    </w:tbl>
    <w:p w14:paraId="147FF7EE">
      <w:pPr>
        <w:pStyle w:val="000005"/>
        <w:keepNext w:val="1"/>
        <w:keepLines w:val="1"/>
        <w:spacing w:before="480" w:beforeAutospacing="1" w:after="120" w:afterAutospacing="1" w:line="312"/>
        <w:jc w:val="left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6"/>
        </w:rPr>
        <w:t>二、P0　环境准备</w:t>
      </w:r>
    </w:p>
    <w:p w14:paraId="3D4836B7">
      <w:pPr>
        <w:pStyle w:val="000006"/>
        <w:keepNext w:val="1"/>
        <w:keepLines w:val="1"/>
        <w:spacing w:before="480" w:beforeAutospacing="1" w:after="120" w:afterAutospacing="1" w:line="312"/>
        <w:jc w:val="left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30"/>
        </w:rPr>
        <w:t>T0　环境准备与工具链验证</w:t>
      </w:r>
    </w:p>
    <w:p w14:paraId="24BF44D7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任务目标</w:t>
      </w:r>
      <w:r>
        <w:rPr>
          <w:rFonts w:hint="eastAsia" w:ascii="宋体" w:hAnsi="宋体" w:eastAsia="宋体" w:cs="宋体"/>
          <w:color w:val="000000"/>
          <w:sz w:val="22"/>
        </w:rPr>
        <w:t>：确认本机具备可编译、可测试、可调试、可版本管理的完整 C++ 开发环境，排除"代码写不出来是因为环境没配好"这类干扰因素。</w:t>
      </w:r>
    </w:p>
    <w:p w14:paraId="26ACAF29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输入</w:t>
      </w:r>
      <w:r>
        <w:rPr>
          <w:rFonts w:hint="eastAsia" w:ascii="宋体" w:hAnsi="宋体" w:eastAsia="宋体" w:cs="宋体"/>
          <w:color w:val="000000"/>
          <w:sz w:val="22"/>
        </w:rPr>
        <w:t>：本实验工程仓库（student-mis）；本机已安装的 Git、C++ 编译器、CMake、构建后端。</w:t>
      </w:r>
    </w:p>
    <w:p w14:paraId="515ABE72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关键步骤</w:t>
      </w:r>
      <w:r>
        <w:rPr>
          <w:rFonts w:hint="eastAsia" w:ascii="宋体" w:hAnsi="宋体" w:eastAsia="宋体" w:cs="宋体"/>
          <w:color w:val="000000"/>
          <w:sz w:val="22"/>
        </w:rPr>
        <w:t>：</w:t>
      </w:r>
    </w:p>
    <w:p w14:paraId="159F0263">
      <w:pPr>
        <w:numPr>
          <w:ilvl w:val="0"/>
          <w:numId w:val="1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执行 CMake 配置命令生成构建系统，确认编译器被正确识别。</w:t>
      </w:r>
    </w:p>
    <w:p w14:paraId="0A93527B">
      <w:pPr>
        <w:numPr>
          <w:ilvl w:val="0"/>
          <w:numId w:val="1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编译全部目标（主程序、单元测试、性能对比工具），确认编译零警告。</w:t>
      </w:r>
    </w:p>
    <w:p w14:paraId="1C6DB9CF">
      <w:pPr>
        <w:numPr>
          <w:ilvl w:val="0"/>
          <w:numId w:val="1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运行单元测试可执行文件，确认环境自检用例全部通过。</w:t>
      </w:r>
    </w:p>
    <w:p w14:paraId="1FFECF9F">
      <w:pPr>
        <w:numPr>
          <w:ilvl w:val="0"/>
          <w:numId w:val="1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运行主程序的运行环境自检选项，打印编译器版本与 C++ 语言标准。</w:t>
      </w:r>
    </w:p>
    <w:p w14:paraId="64BCAD6B">
      <w:pPr>
        <w:numPr>
          <w:ilvl w:val="0"/>
          <w:numId w:val="1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启动交互式主程序，确认菜单可用、中文显示正常。</w:t>
      </w:r>
    </w:p>
    <w:p w14:paraId="261FDAAA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预期产出</w:t>
      </w:r>
      <w:r>
        <w:rPr>
          <w:rFonts w:hint="eastAsia" w:ascii="宋体" w:hAnsi="宋体" w:eastAsia="宋体" w:cs="宋体"/>
          <w:color w:val="000000"/>
          <w:sz w:val="22"/>
        </w:rPr>
        <w:t>：构建成功截图；单元测试全部通过的输出；运行环境自检输出；确认 C++ 语言标准为 C++17。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333333" w:sz="18"/>
              <w:bottom w:val="none" w:sz="8"/>
              <w:right w:val="none" w:sz="8"/>
            </w:tcBorders>
            <w:shd w:val="clear" w:fill="f3f4f6"/>
            <w:vAlign w:val="center"/>
          </w:tcPr>
          <w:p w14:paraId="0DDBF627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18"/>
              </w:rPr>
              <w:t>人工把关点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：环境不通则一切后续任务无意义。本任务验收未通过前，不得进入 T1。</w:t>
            </w:r>
          </w:p>
        </w:tc>
      </w:tr>
    </w:tbl>
    <w:p w14:paraId="605A663F">
      <w:pPr>
        <w:pStyle w:val="000005"/>
        <w:keepNext w:val="1"/>
        <w:keepLines w:val="1"/>
        <w:spacing w:before="480" w:beforeAutospacing="1" w:after="120" w:afterAutospacing="1" w:line="312"/>
        <w:jc w:val="left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6"/>
        </w:rPr>
        <w:t>三、P1　需求分析与设计</w:t>
      </w:r>
    </w:p>
    <w:p w14:paraId="26A49ED4">
      <w:pPr>
        <w:pStyle w:val="000006"/>
        <w:keepNext w:val="1"/>
        <w:keepLines w:val="1"/>
        <w:spacing w:before="480" w:beforeAutospacing="1" w:after="120" w:afterAutospacing="1" w:line="312"/>
        <w:jc w:val="left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30"/>
        </w:rPr>
        <w:t>T1　需求分析与边界条件枚举</w:t>
      </w:r>
    </w:p>
    <w:p w14:paraId="22816876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任务目标</w:t>
      </w:r>
      <w:r>
        <w:rPr>
          <w:rFonts w:hint="eastAsia" w:ascii="宋体" w:hAnsi="宋体" w:eastAsia="宋体" w:cs="宋体"/>
          <w:color w:val="000000"/>
          <w:sz w:val="22"/>
        </w:rPr>
        <w:t>：把自然语言描述的功能需求，转换成可测试的功能清单与边界条件清单。</w:t>
      </w:r>
    </w:p>
    <w:p w14:paraId="0091D24A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输入</w:t>
      </w:r>
      <w:r>
        <w:rPr>
          <w:rFonts w:hint="eastAsia" w:ascii="宋体" w:hAnsi="宋体" w:eastAsia="宋体" w:cs="宋体"/>
          <w:color w:val="000000"/>
          <w:sz w:val="22"/>
        </w:rPr>
        <w:t>：任务书"实验内容"中的六项功能需求；工程中已有的学生记录字段定义。</w:t>
      </w:r>
    </w:p>
    <w:p w14:paraId="355809D1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关键步骤</w:t>
      </w:r>
      <w:r>
        <w:rPr>
          <w:rFonts w:hint="eastAsia" w:ascii="宋体" w:hAnsi="宋体" w:eastAsia="宋体" w:cs="宋体"/>
          <w:color w:val="000000"/>
          <w:sz w:val="22"/>
        </w:rPr>
        <w:t>：</w:t>
      </w:r>
    </w:p>
    <w:p w14:paraId="58117691">
      <w:pPr>
        <w:numPr>
          <w:ilvl w:val="0"/>
          <w:numId w:val="2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向 AI 提问："请从输入、处理、输出、异常四个角度分析本需求，列出所有异常场景。"</w:t>
      </w:r>
    </w:p>
    <w:p w14:paraId="64172BEA">
      <w:pPr>
        <w:numPr>
          <w:ilvl w:val="0"/>
          <w:numId w:val="2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逐条人工核对，补上 AI 容易漏掉的场景，例如空表、表中只有一个节点、重复主键、成绩越界、学号为 0 或负数。</w:t>
      </w:r>
    </w:p>
    <w:p w14:paraId="15F801B1">
      <w:pPr>
        <w:numPr>
          <w:ilvl w:val="0"/>
          <w:numId w:val="2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把每个功能拆成正常路径、边界路径、异常路径三类用例。</w:t>
      </w:r>
    </w:p>
    <w:p w14:paraId="2C836E7F">
      <w:pPr>
        <w:numPr>
          <w:ilvl w:val="0"/>
          <w:numId w:val="2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汇总输出边界条件清单表。</w:t>
      </w:r>
    </w:p>
    <w:p w14:paraId="41BE4D96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预期产出</w:t>
      </w:r>
      <w:r>
        <w:rPr>
          <w:rFonts w:hint="eastAsia" w:ascii="宋体" w:hAnsi="宋体" w:eastAsia="宋体" w:cs="宋体"/>
          <w:color w:val="000000"/>
          <w:sz w:val="22"/>
        </w:rPr>
        <w:t>：功能需求清单（初始化、添加、查询、删除、遍历、统计共六项）；边界条件清单，不少于 10 条。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333333" w:sz="18"/>
              <w:bottom w:val="none" w:sz="8"/>
              <w:right w:val="none" w:sz="8"/>
            </w:tcBorders>
            <w:shd w:val="clear" w:fill="f3f4f6"/>
            <w:vAlign w:val="center"/>
          </w:tcPr>
          <w:p w14:paraId="380151A7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18"/>
              </w:rPr>
              <w:t>人工把关点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：AI 常把"重复学号"和"学号非法"混为一类。前者是业务规则冲突，后者是输入数据非法，二者处理方式不同，必须人工区分。</w:t>
            </w:r>
          </w:p>
        </w:tc>
      </w:tr>
    </w:tbl>
    <w:p w14:paraId="3AA7C53F">
      <w:pPr>
        <w:pStyle w:val="000006"/>
        <w:keepNext w:val="1"/>
        <w:keepLines w:val="1"/>
        <w:spacing w:before="480" w:beforeAutospacing="1" w:after="120" w:afterAutospacing="1" w:line="312"/>
        <w:jc w:val="left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30"/>
        </w:rPr>
        <w:t>T2　成绩数据类型选型论证</w:t>
      </w:r>
    </w:p>
    <w:p w14:paraId="5D2A4ED8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任务目标</w:t>
      </w:r>
      <w:r>
        <w:rPr>
          <w:rFonts w:hint="eastAsia" w:ascii="宋体" w:hAnsi="宋体" w:eastAsia="宋体" w:cs="宋体"/>
          <w:color w:val="000000"/>
          <w:sz w:val="22"/>
        </w:rPr>
        <w:t>：为"保留一位小数的成绩"选定数据类型，并给出可验证的理由。</w:t>
      </w:r>
    </w:p>
    <w:p w14:paraId="51B11CEC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输入</w:t>
      </w:r>
      <w:r>
        <w:rPr>
          <w:rFonts w:hint="eastAsia" w:ascii="宋体" w:hAnsi="宋体" w:eastAsia="宋体" w:cs="宋体"/>
          <w:color w:val="000000"/>
          <w:sz w:val="22"/>
        </w:rPr>
        <w:t>：学生记录的成绩字段现状；任务书步骤 5 明确要求讨论此问题。</w:t>
      </w:r>
    </w:p>
    <w:p w14:paraId="04C8122B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关键步骤</w:t>
      </w:r>
      <w:r>
        <w:rPr>
          <w:rFonts w:hint="eastAsia" w:ascii="宋体" w:hAnsi="宋体" w:eastAsia="宋体" w:cs="宋体"/>
          <w:color w:val="000000"/>
          <w:sz w:val="22"/>
        </w:rPr>
        <w:t>：</w:t>
      </w:r>
    </w:p>
    <w:p w14:paraId="297331E6">
      <w:pPr>
        <w:numPr>
          <w:ilvl w:val="0"/>
          <w:numId w:val="3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与 AI 讨论候选方案：以分为单位的 int、float、double、定点字符串。</w:t>
      </w:r>
    </w:p>
    <w:p w14:paraId="59483770">
      <w:pPr>
        <w:numPr>
          <w:ilvl w:val="0"/>
          <w:numId w:val="3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逐项对比精度、取值范围、比较与统计代价、序列化代价。</w:t>
      </w:r>
    </w:p>
    <w:p w14:paraId="453CB596">
      <w:pPr>
        <w:numPr>
          <w:ilvl w:val="0"/>
          <w:numId w:val="3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编写一段小程序实测 float 与 double 在大量累加下的误差差异。</w:t>
      </w:r>
    </w:p>
    <w:p w14:paraId="20DAD2E8">
      <w:pPr>
        <w:numPr>
          <w:ilvl w:val="0"/>
          <w:numId w:val="3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给出结论，写入实验报告的"结果分析"。</w:t>
      </w:r>
    </w:p>
    <w:p w14:paraId="7BDE39F7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预期产出</w:t>
      </w:r>
      <w:r>
        <w:rPr>
          <w:rFonts w:hint="eastAsia" w:ascii="宋体" w:hAnsi="宋体" w:eastAsia="宋体" w:cs="宋体"/>
          <w:color w:val="000000"/>
          <w:sz w:val="22"/>
        </w:rPr>
        <w:t>：选型对比表；选型结论与理由，并说明另一种方案（整数存"分乘以十"）作为替代思路的取舍。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333333" w:sz="18"/>
              <w:bottom w:val="none" w:sz="8"/>
              <w:right w:val="none" w:sz="8"/>
            </w:tcBorders>
            <w:shd w:val="clear" w:fill="f3f4f6"/>
            <w:vAlign w:val="center"/>
          </w:tcPr>
          <w:p w14:paraId="265CCE7A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18"/>
              </w:rPr>
              <w:t>人工把关点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：AI 往往直接回答 double 而不给理由。必须要求它给出可测量的对比实验，而不是接受一个结论。</w:t>
            </w:r>
          </w:p>
        </w:tc>
      </w:tr>
    </w:tbl>
    <w:p w14:paraId="46483D6B">
      <w:pPr>
        <w:pStyle w:val="000006"/>
        <w:keepNext w:val="1"/>
        <w:keepLines w:val="1"/>
        <w:spacing w:before="480" w:beforeAutospacing="1" w:after="120" w:afterAutospacing="1" w:line="312"/>
        <w:jc w:val="left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30"/>
        </w:rPr>
        <w:t>T3　模块拆分与接口契约设计</w:t>
      </w:r>
    </w:p>
    <w:p w14:paraId="67F9F82A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任务目标</w:t>
      </w:r>
      <w:r>
        <w:rPr>
          <w:rFonts w:hint="eastAsia" w:ascii="宋体" w:hAnsi="宋体" w:eastAsia="宋体" w:cs="宋体"/>
          <w:color w:val="000000"/>
          <w:sz w:val="22"/>
        </w:rPr>
        <w:t>：把系统拆成可独立开发、可替换的子模块，先定接口、后写实现。</w:t>
      </w:r>
    </w:p>
    <w:p w14:paraId="754B8D46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输入</w:t>
      </w:r>
      <w:r>
        <w:rPr>
          <w:rFonts w:hint="eastAsia" w:ascii="宋体" w:hAnsi="宋体" w:eastAsia="宋体" w:cs="宋体"/>
          <w:color w:val="000000"/>
          <w:sz w:val="22"/>
        </w:rPr>
        <w:t>：T1 的功能清单；工程中已有的抽象接口草案。</w:t>
      </w:r>
    </w:p>
    <w:p w14:paraId="3EFCF85B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关键步骤</w:t>
      </w:r>
      <w:r>
        <w:rPr>
          <w:rFonts w:hint="eastAsia" w:ascii="宋体" w:hAnsi="宋体" w:eastAsia="宋体" w:cs="宋体"/>
          <w:color w:val="000000"/>
          <w:sz w:val="22"/>
        </w:rPr>
        <w:t>：</w:t>
      </w:r>
    </w:p>
    <w:p w14:paraId="5D59D1AA">
      <w:pPr>
        <w:numPr>
          <w:ilvl w:val="0"/>
          <w:numId w:val="4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与 AI 讨论拆分粒度：记录模块、抽象接口、单链表实现、BST 实现、校验规则、主程序菜单、测试模块。</w:t>
      </w:r>
    </w:p>
    <w:p w14:paraId="1AD59B37">
      <w:pPr>
        <w:numPr>
          <w:ilvl w:val="0"/>
          <w:numId w:val="4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明确每套方法的返回值语义与输出参数语义，例如查询未命中时是否允许修改输出参数。</w:t>
      </w:r>
    </w:p>
    <w:p w14:paraId="38CE9D97">
      <w:pPr>
        <w:numPr>
          <w:ilvl w:val="0"/>
          <w:numId w:val="4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确认两套实现必须满足同一契约，从而让同一份测试与同一份菜单代码复用。</w:t>
      </w:r>
    </w:p>
    <w:p w14:paraId="2FAA37D3">
      <w:pPr>
        <w:numPr>
          <w:ilvl w:val="0"/>
          <w:numId w:val="4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形成模块清单表，含模块名、职责、依赖、对外接口。</w:t>
      </w:r>
    </w:p>
    <w:p w14:paraId="4DE671F8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预期产出</w:t>
      </w:r>
      <w:r>
        <w:rPr>
          <w:rFonts w:hint="eastAsia" w:ascii="宋体" w:hAnsi="宋体" w:eastAsia="宋体" w:cs="宋体"/>
          <w:color w:val="000000"/>
          <w:sz w:val="22"/>
        </w:rPr>
        <w:t>：模块拆分清单；接口契约说明，含六个功能方法各自的返回语义。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333333" w:sz="18"/>
              <w:bottom w:val="none" w:sz="8"/>
              <w:right w:val="none" w:sz="8"/>
            </w:tcBorders>
            <w:shd w:val="clear" w:fill="f3f4f6"/>
            <w:vAlign w:val="center"/>
          </w:tcPr>
          <w:p w14:paraId="2482BDF2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18"/>
              </w:rPr>
              <w:t>人工把关点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：拆分粒度过粗会让 AI 一次生成过多代码而无法评审，过细则产生大量胶水代码。判断标准是每个模块应能独立写完并独立测试。</w:t>
            </w:r>
          </w:p>
        </w:tc>
      </w:tr>
    </w:tbl>
    <w:p w14:paraId="337DF8A2">
      <w:pPr>
        <w:pStyle w:val="000005"/>
        <w:keepNext w:val="1"/>
        <w:keepLines w:val="1"/>
        <w:spacing w:before="480" w:beforeAutospacing="1" w:after="120" w:afterAutospacing="1" w:line="312"/>
        <w:jc w:val="left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6"/>
        </w:rPr>
        <w:t>四、P2　对照实验</w:t>
      </w:r>
    </w:p>
    <w:p w14:paraId="76869F39">
      <w:pPr>
        <w:pStyle w:val="000006"/>
        <w:keepNext w:val="1"/>
        <w:keepLines w:val="1"/>
        <w:spacing w:before="480" w:beforeAutospacing="1" w:after="120" w:afterAutospacing="1" w:line="312"/>
        <w:jc w:val="left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30"/>
        </w:rPr>
        <w:t>T4　一次性整包投喂对照实验</w:t>
      </w:r>
    </w:p>
    <w:p w14:paraId="7671E39B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任务目标</w:t>
      </w:r>
      <w:r>
        <w:rPr>
          <w:rFonts w:hint="eastAsia" w:ascii="宋体" w:hAnsi="宋体" w:eastAsia="宋体" w:cs="宋体"/>
          <w:color w:val="000000"/>
          <w:sz w:val="22"/>
        </w:rPr>
        <w:t>：亲身体验"把大需求一次性交给 AI"的产出质量，为报告中的优缺点对比提供一手证据。本任务的目的不是得到能用的代码，而是取得问题证据。</w:t>
      </w:r>
    </w:p>
    <w:p w14:paraId="30079C3C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输入</w:t>
      </w:r>
      <w:r>
        <w:rPr>
          <w:rFonts w:hint="eastAsia" w:ascii="宋体" w:hAnsi="宋体" w:eastAsia="宋体" w:cs="宋体"/>
          <w:color w:val="000000"/>
          <w:sz w:val="22"/>
        </w:rPr>
        <w:t>：任务书全部实验内容与要求原文。</w:t>
      </w:r>
    </w:p>
    <w:p w14:paraId="7BF7711F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关键步骤</w:t>
      </w:r>
      <w:r>
        <w:rPr>
          <w:rFonts w:hint="eastAsia" w:ascii="宋体" w:hAnsi="宋体" w:eastAsia="宋体" w:cs="宋体"/>
          <w:color w:val="000000"/>
          <w:sz w:val="22"/>
        </w:rPr>
        <w:t>：</w:t>
      </w:r>
    </w:p>
    <w:p w14:paraId="57829759">
      <w:pPr>
        <w:numPr>
          <w:ilvl w:val="0"/>
          <w:numId w:val="5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把完整需求原文一次性发给 AI，要求输出完整可编译工程。</w:t>
      </w:r>
    </w:p>
    <w:p w14:paraId="29484FB0">
      <w:pPr>
        <w:numPr>
          <w:ilvl w:val="0"/>
          <w:numId w:val="5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不修改其输出，直接尝试编译。</w:t>
      </w:r>
    </w:p>
    <w:p w14:paraId="3737C414">
      <w:pPr>
        <w:numPr>
          <w:ilvl w:val="0"/>
          <w:numId w:val="5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记录是否能编译、编译报错数量、功能缺失项、边界缺失项、内存问题、代码可读性。</w:t>
      </w:r>
    </w:p>
    <w:p w14:paraId="78019BF1">
      <w:pPr>
        <w:numPr>
          <w:ilvl w:val="0"/>
          <w:numId w:val="5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保存该版本代码，仅用于对照，不合并到主分支。</w:t>
      </w:r>
    </w:p>
    <w:p w14:paraId="746C3E96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预期产出</w:t>
      </w:r>
      <w:r>
        <w:rPr>
          <w:rFonts w:hint="eastAsia" w:ascii="宋体" w:hAnsi="宋体" w:eastAsia="宋体" w:cs="宋体"/>
          <w:color w:val="000000"/>
          <w:sz w:val="22"/>
        </w:rPr>
        <w:t>：对照实验记录表，含问题类型、出现次数、具体例子，作为报告"迭代开发记录"的第一条。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333333" w:sz="18"/>
              <w:bottom w:val="none" w:sz="8"/>
              <w:right w:val="none" w:sz="8"/>
            </w:tcBorders>
            <w:shd w:val="clear" w:fill="f3f4f6"/>
            <w:vAlign w:val="center"/>
          </w:tcPr>
          <w:p w14:paraId="3A829C49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18"/>
              </w:rPr>
              <w:t>人工把关点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：本任务的价值在于问题记录。不要因为 AI 的输出外观整齐就跳过问题排查。</w:t>
            </w:r>
          </w:p>
        </w:tc>
      </w:tr>
    </w:tbl>
    <w:p w14:paraId="1F335C72">
      <w:pPr>
        <w:pStyle w:val="000005"/>
        <w:keepNext w:val="1"/>
        <w:keepLines w:val="1"/>
        <w:spacing w:before="480" w:beforeAutospacing="1" w:after="120" w:afterAutospacing="1" w:line="312"/>
        <w:jc w:val="left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6"/>
        </w:rPr>
        <w:t>五、P3　单链表模块开发</w:t>
      </w:r>
    </w:p>
    <w:p w14:paraId="08713952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本阶段每一项任务都遵循同一节奏：</w:t>
      </w:r>
      <w:r>
        <w:rPr>
          <w:rFonts w:hint="eastAsia" w:ascii="宋体" w:hAnsi="宋体" w:eastAsia="宋体" w:cs="宋体"/>
          <w:b w:val="1"/>
          <w:color w:val="000000"/>
          <w:sz w:val="22"/>
        </w:rPr>
        <w:t>写提示词 → AI 生成 → 人工代码评审 → 补单元测试 → 测试全绿 → Git 提交</w:t>
      </w:r>
      <w:r>
        <w:rPr>
          <w:rFonts w:hint="eastAsia" w:ascii="宋体" w:hAnsi="宋体" w:eastAsia="宋体" w:cs="宋体"/>
          <w:color w:val="000000"/>
          <w:sz w:val="22"/>
        </w:rPr>
        <w:t>。</w:t>
      </w:r>
    </w:p>
    <w:p w14:paraId="6CDBDF50">
      <w:pPr>
        <w:pStyle w:val="000006"/>
        <w:keepNext w:val="1"/>
        <w:keepLines w:val="1"/>
        <w:spacing w:before="480" w:beforeAutospacing="1" w:after="120" w:afterAutospacing="1" w:line="312"/>
        <w:jc w:val="left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30"/>
        </w:rPr>
        <w:t>T5　模块 A-1：插入 insert</w:t>
      </w:r>
    </w:p>
    <w:p w14:paraId="32FE6989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任务目标</w:t>
      </w:r>
      <w:r>
        <w:rPr>
          <w:rFonts w:hint="eastAsia" w:ascii="宋体" w:hAnsi="宋体" w:eastAsia="宋体" w:cs="宋体"/>
          <w:color w:val="000000"/>
          <w:sz w:val="22"/>
        </w:rPr>
        <w:t>：实现带头结点单链表的按学号升序插入，并拒绝重复学号与非法数据。</w:t>
      </w:r>
    </w:p>
    <w:p w14:paraId="474BFB50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输入</w:t>
      </w:r>
      <w:r>
        <w:rPr>
          <w:rFonts w:hint="eastAsia" w:ascii="宋体" w:hAnsi="宋体" w:eastAsia="宋体" w:cs="宋体"/>
          <w:color w:val="000000"/>
          <w:sz w:val="22"/>
        </w:rPr>
        <w:t>：单链表头文件中的节点结构、头结点、计数变量；学生记录模块中的校验规则；待实现函数骨架。</w:t>
      </w:r>
    </w:p>
    <w:p w14:paraId="0C028AE7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关键步骤</w:t>
      </w:r>
      <w:r>
        <w:rPr>
          <w:rFonts w:hint="eastAsia" w:ascii="宋体" w:hAnsi="宋体" w:eastAsia="宋体" w:cs="宋体"/>
          <w:color w:val="000000"/>
          <w:sz w:val="22"/>
        </w:rPr>
        <w:t>：</w:t>
      </w:r>
    </w:p>
    <w:p w14:paraId="2D878F17">
      <w:pPr>
        <w:numPr>
          <w:ilvl w:val="0"/>
          <w:numId w:val="6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下发限定范围的提示词：只实现插入函数，不改动头文件，不新增全局变量。</w:t>
      </w:r>
    </w:p>
    <w:p w14:paraId="638190DA">
      <w:pPr>
        <w:numPr>
          <w:ilvl w:val="0"/>
          <w:numId w:val="6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让 AI 先列出本函数的边界条件，人工确认后再要代码。</w:t>
      </w:r>
    </w:p>
    <w:p w14:paraId="06E50037">
      <w:pPr>
        <w:numPr>
          <w:ilvl w:val="0"/>
          <w:numId w:val="6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人工评审：是否先校验后插入、重复检查是否覆盖、计数变量是否只在成功分支递增。</w:t>
      </w:r>
    </w:p>
    <w:p w14:paraId="433C639C">
      <w:pPr>
        <w:numPr>
          <w:ilvl w:val="0"/>
          <w:numId w:val="6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补充单元测试断言并运行测试。</w:t>
      </w:r>
    </w:p>
    <w:p w14:paraId="74C991FD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预期产出</w:t>
      </w:r>
      <w:r>
        <w:rPr>
          <w:rFonts w:hint="eastAsia" w:ascii="宋体" w:hAnsi="宋体" w:eastAsia="宋体" w:cs="宋体"/>
          <w:color w:val="000000"/>
          <w:sz w:val="22"/>
        </w:rPr>
        <w:t>：插入函数实现；不少于 5 组通过的单链表插入用例。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333333" w:sz="18"/>
              <w:bottom w:val="none" w:sz="8"/>
              <w:right w:val="none" w:sz="8"/>
            </w:tcBorders>
            <w:shd w:val="clear" w:fill="f3f4f6"/>
            <w:vAlign w:val="center"/>
          </w:tcPr>
          <w:p w14:paraId="7A866617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18"/>
              </w:rPr>
              <w:t>人工把关点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：重复主键校验。AI 的常见缺陷是直接用尾插法追加，完全不做先查再插，导致同一学号出现两条记录。</w:t>
            </w:r>
          </w:p>
        </w:tc>
      </w:tr>
    </w:tbl>
    <w:p w14:paraId="219152B2">
      <w:pPr>
        <w:pStyle w:val="000006"/>
        <w:keepNext w:val="1"/>
        <w:keepLines w:val="1"/>
        <w:spacing w:before="480" w:beforeAutospacing="1" w:after="120" w:afterAutospacing="1" w:line="312"/>
        <w:jc w:val="left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30"/>
        </w:rPr>
        <w:t>T6　模块 A-2：删除 remove</w:t>
      </w:r>
    </w:p>
    <w:p w14:paraId="22143BB4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任务目标</w:t>
      </w:r>
      <w:r>
        <w:rPr>
          <w:rFonts w:hint="eastAsia" w:ascii="宋体" w:hAnsi="宋体" w:eastAsia="宋体" w:cs="宋体"/>
          <w:color w:val="000000"/>
          <w:sz w:val="22"/>
        </w:rPr>
        <w:t>：实现单链表按学号删除。</w:t>
      </w:r>
    </w:p>
    <w:p w14:paraId="2E915A36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输入</w:t>
      </w:r>
      <w:r>
        <w:rPr>
          <w:rFonts w:hint="eastAsia" w:ascii="宋体" w:hAnsi="宋体" w:eastAsia="宋体" w:cs="宋体"/>
          <w:color w:val="000000"/>
          <w:sz w:val="22"/>
        </w:rPr>
        <w:t>：已完成插入功能的链表实现；待实现函数骨架。</w:t>
      </w:r>
    </w:p>
    <w:p w14:paraId="5B598505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关键步骤</w:t>
      </w:r>
      <w:r>
        <w:rPr>
          <w:rFonts w:hint="eastAsia" w:ascii="宋体" w:hAnsi="宋体" w:eastAsia="宋体" w:cs="宋体"/>
          <w:color w:val="000000"/>
          <w:sz w:val="22"/>
        </w:rPr>
        <w:t>：</w:t>
      </w:r>
    </w:p>
    <w:p w14:paraId="4EF0DF67">
      <w:pPr>
        <w:numPr>
          <w:ilvl w:val="0"/>
          <w:numId w:val="7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下发提示词，要求使用"前驱指针加当前指针"的双指针方式。</w:t>
      </w:r>
    </w:p>
    <w:p w14:paraId="6893A567">
      <w:pPr>
        <w:numPr>
          <w:ilvl w:val="0"/>
          <w:numId w:val="7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评审三种删除位置：第一个数据节点（前驱是头结点）、中间节点、尾节点。</w:t>
      </w:r>
    </w:p>
    <w:p w14:paraId="55D57B03">
      <w:pPr>
        <w:numPr>
          <w:ilvl w:val="0"/>
          <w:numId w:val="7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评审唯一节点被删除后，头结点的后继是否为空指针。</w:t>
      </w:r>
    </w:p>
    <w:p w14:paraId="77CD32C8">
      <w:pPr>
        <w:numPr>
          <w:ilvl w:val="0"/>
          <w:numId w:val="7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补充删除首节点、删除尾节点、删除唯一节点、删除不存在学号共四组用例。</w:t>
      </w:r>
    </w:p>
    <w:p w14:paraId="784B3168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预期产出</w:t>
      </w:r>
      <w:r>
        <w:rPr>
          <w:rFonts w:hint="eastAsia" w:ascii="宋体" w:hAnsi="宋体" w:eastAsia="宋体" w:cs="宋体"/>
          <w:color w:val="000000"/>
          <w:sz w:val="22"/>
        </w:rPr>
        <w:t>：删除函数实现；四组通过的用例。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333333" w:sz="18"/>
              <w:bottom w:val="none" w:sz="8"/>
              <w:right w:val="none" w:sz="8"/>
            </w:tcBorders>
            <w:shd w:val="clear" w:fill="f3f4f6"/>
            <w:vAlign w:val="center"/>
          </w:tcPr>
          <w:p w14:paraId="7E741834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18"/>
              </w:rPr>
              <w:t>人工把关点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：删除后必须立即释放内存并同步更新计数变量。AI 的常见缺陷是删除后仍沿用旧指针，以及漏减计数。</w:t>
            </w:r>
          </w:p>
        </w:tc>
      </w:tr>
    </w:tbl>
    <w:p w14:paraId="62CB93EA">
      <w:pPr>
        <w:pStyle w:val="000006"/>
        <w:keepNext w:val="1"/>
        <w:keepLines w:val="1"/>
        <w:spacing w:before="480" w:beforeAutospacing="1" w:after="120" w:afterAutospacing="1" w:line="312"/>
        <w:jc w:val="left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30"/>
        </w:rPr>
        <w:t>T7　模块 A-3、A-4：查询 find 与遍历 traverse</w:t>
      </w:r>
    </w:p>
    <w:p w14:paraId="3BAC05F9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任务目标</w:t>
      </w:r>
      <w:r>
        <w:rPr>
          <w:rFonts w:hint="eastAsia" w:ascii="宋体" w:hAnsi="宋体" w:eastAsia="宋体" w:cs="宋体"/>
          <w:color w:val="000000"/>
          <w:sz w:val="22"/>
        </w:rPr>
        <w:t>：实现有序链表的查找（含提前终止剪枝）与升序遍历输出。</w:t>
      </w:r>
    </w:p>
    <w:p w14:paraId="6BA5EC40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输入</w:t>
      </w:r>
      <w:r>
        <w:rPr>
          <w:rFonts w:hint="eastAsia" w:ascii="宋体" w:hAnsi="宋体" w:eastAsia="宋体" w:cs="宋体"/>
          <w:color w:val="000000"/>
          <w:sz w:val="22"/>
        </w:rPr>
        <w:t>：已完成增删功能的链表实现；两个待实现函数骨架。</w:t>
      </w:r>
    </w:p>
    <w:p w14:paraId="16EA7FF9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关键步骤</w:t>
      </w:r>
      <w:r>
        <w:rPr>
          <w:rFonts w:hint="eastAsia" w:ascii="宋体" w:hAnsi="宋体" w:eastAsia="宋体" w:cs="宋体"/>
          <w:color w:val="000000"/>
          <w:sz w:val="22"/>
        </w:rPr>
        <w:t>：</w:t>
      </w:r>
    </w:p>
    <w:p w14:paraId="74940502">
      <w:pPr>
        <w:numPr>
          <w:ilvl w:val="0"/>
          <w:numId w:val="8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提示词中明确"链表已按学号升序，命中学号小于当前节点时可提前结束循环"。</w:t>
      </w:r>
    </w:p>
    <w:p w14:paraId="611FB3A8">
      <w:pPr>
        <w:numPr>
          <w:ilvl w:val="0"/>
          <w:numId w:val="8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评审遍历函数是否先清空输出参数、是否按升序填入。</w:t>
      </w:r>
    </w:p>
    <w:p w14:paraId="1DF4090F">
      <w:pPr>
        <w:numPr>
          <w:ilvl w:val="0"/>
          <w:numId w:val="8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补充用例：命中、未命中、空表遍历、乱序插入后仍升序。输入顺序必须刻意打乱，否则测不出有序维护是否正确。</w:t>
      </w:r>
    </w:p>
    <w:p w14:paraId="6B47671B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预期产出</w:t>
      </w:r>
      <w:r>
        <w:rPr>
          <w:rFonts w:hint="eastAsia" w:ascii="宋体" w:hAnsi="宋体" w:eastAsia="宋体" w:cs="宋体"/>
          <w:color w:val="000000"/>
          <w:sz w:val="22"/>
        </w:rPr>
        <w:t>：查询与遍历函数实现；四组通过的用例。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333333" w:sz="18"/>
              <w:bottom w:val="none" w:sz="8"/>
              <w:right w:val="none" w:sz="8"/>
            </w:tcBorders>
            <w:shd w:val="clear" w:fill="f3f4f6"/>
            <w:vAlign w:val="center"/>
          </w:tcPr>
          <w:p w14:paraId="28941314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18"/>
              </w:rPr>
              <w:t>人工把关点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：AI 容易写成整表扫描，丢掉有序性带来的剪枝。这会直接影响后续与 BST 的性能对比结论。</w:t>
            </w:r>
          </w:p>
        </w:tc>
      </w:tr>
    </w:tbl>
    <w:p w14:paraId="0D253B0D">
      <w:pPr>
        <w:pStyle w:val="000006"/>
        <w:keepNext w:val="1"/>
        <w:keepLines w:val="1"/>
        <w:spacing w:before="480" w:beforeAutospacing="1" w:after="120" w:afterAutospacing="1" w:line="312"/>
        <w:jc w:val="left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30"/>
        </w:rPr>
        <w:t>T8　代码评审 CR：单链表整体</w:t>
      </w:r>
    </w:p>
    <w:p w14:paraId="03D6F65B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任务目标</w:t>
      </w:r>
      <w:r>
        <w:rPr>
          <w:rFonts w:hint="eastAsia" w:ascii="宋体" w:hAnsi="宋体" w:eastAsia="宋体" w:cs="宋体"/>
          <w:color w:val="000000"/>
          <w:sz w:val="22"/>
        </w:rPr>
        <w:t>：对单链表模块做一次完整的人工评审并留下书面记录。</w:t>
      </w:r>
    </w:p>
    <w:p w14:paraId="65CB7811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输入</w:t>
      </w:r>
      <w:r>
        <w:rPr>
          <w:rFonts w:hint="eastAsia" w:ascii="宋体" w:hAnsi="宋体" w:eastAsia="宋体" w:cs="宋体"/>
          <w:color w:val="000000"/>
          <w:sz w:val="22"/>
        </w:rPr>
        <w:t>：单链表实现的全部代码；工程的 AI 协作约定文档中的评审检查清单。</w:t>
      </w:r>
    </w:p>
    <w:p w14:paraId="2E82CD3E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关键步骤</w:t>
      </w:r>
      <w:r>
        <w:rPr>
          <w:rFonts w:hint="eastAsia" w:ascii="宋体" w:hAnsi="宋体" w:eastAsia="宋体" w:cs="宋体"/>
          <w:color w:val="000000"/>
          <w:sz w:val="22"/>
        </w:rPr>
        <w:t>：</w:t>
      </w:r>
    </w:p>
    <w:p w14:paraId="104D0A52">
      <w:pPr>
        <w:numPr>
          <w:ilvl w:val="0"/>
          <w:numId w:val="9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逐条核对检查清单：空态、单元素态、首尾边界、重复主键、计数一致性、内存释放、异常安全、接口一致性、编译警告。</w:t>
      </w:r>
    </w:p>
    <w:p w14:paraId="5263C1BB">
      <w:pPr>
        <w:numPr>
          <w:ilvl w:val="0"/>
          <w:numId w:val="9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对每条问题记录现象、位置、修改方案。</w:t>
      </w:r>
    </w:p>
    <w:p w14:paraId="245D476E">
      <w:pPr>
        <w:numPr>
          <w:ilvl w:val="0"/>
          <w:numId w:val="9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对认定的缺陷要求 AI 给出修复补丁，且一次只修一个。</w:t>
      </w:r>
    </w:p>
    <w:p w14:paraId="0F5A6DD4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预期产出</w:t>
      </w:r>
      <w:r>
        <w:rPr>
          <w:rFonts w:hint="eastAsia" w:ascii="宋体" w:hAnsi="宋体" w:eastAsia="宋体" w:cs="宋体"/>
          <w:color w:val="000000"/>
          <w:sz w:val="22"/>
        </w:rPr>
        <w:t>：评审记录表，含问题清单与修复前后对比，作为报告"迭代开发记录"的条目。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333333" w:sz="18"/>
              <w:bottom w:val="none" w:sz="8"/>
              <w:right w:val="none" w:sz="8"/>
            </w:tcBorders>
            <w:shd w:val="clear" w:fill="f3f4f6"/>
            <w:vAlign w:val="center"/>
          </w:tcPr>
          <w:p w14:paraId="2DB9B309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18"/>
              </w:rPr>
              <w:t>人工把关点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：评审结论由人负责。AI 自评"代码没问题"不具备效力。</w:t>
            </w:r>
          </w:p>
        </w:tc>
      </w:tr>
    </w:tbl>
    <w:p w14:paraId="666EDAE0">
      <w:pPr>
        <w:pStyle w:val="000006"/>
        <w:keepNext w:val="1"/>
        <w:keepLines w:val="1"/>
        <w:spacing w:before="480" w:beforeAutospacing="1" w:after="120" w:afterAutospacing="1" w:line="312"/>
        <w:jc w:val="left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30"/>
        </w:rPr>
        <w:t>T9　单元测试：单链表</w:t>
      </w:r>
    </w:p>
    <w:p w14:paraId="1F81FED0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任务目标</w:t>
      </w:r>
      <w:r>
        <w:rPr>
          <w:rFonts w:hint="eastAsia" w:ascii="宋体" w:hAnsi="宋体" w:eastAsia="宋体" w:cs="宋体"/>
          <w:color w:val="000000"/>
          <w:sz w:val="22"/>
        </w:rPr>
        <w:t>：把测试文件中的待办用例占位全部转为真实断言并跑通。</w:t>
      </w:r>
    </w:p>
    <w:p w14:paraId="685BBFB4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输入</w:t>
      </w:r>
      <w:r>
        <w:rPr>
          <w:rFonts w:hint="eastAsia" w:ascii="宋体" w:hAnsi="宋体" w:eastAsia="宋体" w:cs="宋体"/>
          <w:color w:val="000000"/>
          <w:sz w:val="22"/>
        </w:rPr>
        <w:t>：已完成的单链表实现；工程的单元测试框架。</w:t>
      </w:r>
    </w:p>
    <w:p w14:paraId="1510A885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关键步骤</w:t>
      </w:r>
      <w:r>
        <w:rPr>
          <w:rFonts w:hint="eastAsia" w:ascii="宋体" w:hAnsi="宋体" w:eastAsia="宋体" w:cs="宋体"/>
          <w:color w:val="000000"/>
          <w:sz w:val="22"/>
        </w:rPr>
        <w:t>：</w:t>
      </w:r>
    </w:p>
    <w:p w14:paraId="6E29B46C">
      <w:pPr>
        <w:numPr>
          <w:ilvl w:val="0"/>
          <w:numId w:val="10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按用例文件中的注释启用断言。</w:t>
      </w:r>
    </w:p>
    <w:p w14:paraId="229E3DA5">
      <w:pPr>
        <w:numPr>
          <w:ilvl w:val="0"/>
          <w:numId w:val="10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重新编译并运行测试。</w:t>
      </w:r>
    </w:p>
    <w:p w14:paraId="5B8E6CCA">
      <w:pPr>
        <w:numPr>
          <w:ilvl w:val="0"/>
          <w:numId w:val="10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修正失败项，直到全部通过。</w:t>
      </w:r>
    </w:p>
    <w:p w14:paraId="26EA8867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预期产出</w:t>
      </w:r>
      <w:r>
        <w:rPr>
          <w:rFonts w:hint="eastAsia" w:ascii="宋体" w:hAnsi="宋体" w:eastAsia="宋体" w:cs="宋体"/>
          <w:color w:val="000000"/>
          <w:sz w:val="22"/>
        </w:rPr>
        <w:t>：单链表全部用例通过并有运行输出留证。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333333" w:sz="18"/>
              <w:bottom w:val="none" w:sz="8"/>
              <w:right w:val="none" w:sz="8"/>
            </w:tcBorders>
            <w:shd w:val="clear" w:fill="f3f4f6"/>
            <w:vAlign w:val="center"/>
          </w:tcPr>
          <w:p w14:paraId="640E3FB0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18"/>
              </w:rPr>
              <w:t>人工把关点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：测试通过不等于正确。要主动质疑断言是否覆盖了边界，可以反问 AI："哪些分支还没被测到？"</w:t>
            </w:r>
          </w:p>
        </w:tc>
      </w:tr>
    </w:tbl>
    <w:p w14:paraId="63A686B6">
      <w:pPr>
        <w:pStyle w:val="000005"/>
        <w:keepNext w:val="1"/>
        <w:keepLines w:val="1"/>
        <w:spacing w:before="480" w:beforeAutospacing="1" w:after="120" w:afterAutospacing="1" w:line="312"/>
        <w:jc w:val="left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6"/>
        </w:rPr>
        <w:t>六、P4　BST 模块开发</w:t>
      </w:r>
    </w:p>
    <w:p w14:paraId="7F306485">
      <w:pPr>
        <w:pStyle w:val="000006"/>
        <w:keepNext w:val="1"/>
        <w:keepLines w:val="1"/>
        <w:spacing w:before="480" w:beforeAutospacing="1" w:after="120" w:afterAutospacing="1" w:line="312"/>
        <w:jc w:val="left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30"/>
        </w:rPr>
        <w:t>T10　模块 B-1、B-3：插入 insert 与查询 find</w:t>
      </w:r>
    </w:p>
    <w:p w14:paraId="5A0610D0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任务目标</w:t>
      </w:r>
      <w:r>
        <w:rPr>
          <w:rFonts w:hint="eastAsia" w:ascii="宋体" w:hAnsi="宋体" w:eastAsia="宋体" w:cs="宋体"/>
          <w:color w:val="000000"/>
          <w:sz w:val="22"/>
        </w:rPr>
        <w:t>：以学号为关键字建立二叉搜索树，实现插入与按树高的查找。</w:t>
      </w:r>
    </w:p>
    <w:p w14:paraId="13E560A7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输入</w:t>
      </w:r>
      <w:r>
        <w:rPr>
          <w:rFonts w:hint="eastAsia" w:ascii="宋体" w:hAnsi="宋体" w:eastAsia="宋体" w:cs="宋体"/>
          <w:color w:val="000000"/>
          <w:sz w:val="22"/>
        </w:rPr>
        <w:t>：BST 头文件中的根指针与计数变量；两个待实现函数骨架。</w:t>
      </w:r>
    </w:p>
    <w:p w14:paraId="5E2A869A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关键步骤</w:t>
      </w:r>
      <w:r>
        <w:rPr>
          <w:rFonts w:hint="eastAsia" w:ascii="宋体" w:hAnsi="宋体" w:eastAsia="宋体" w:cs="宋体"/>
          <w:color w:val="000000"/>
          <w:sz w:val="22"/>
        </w:rPr>
        <w:t>：</w:t>
      </w:r>
    </w:p>
    <w:p w14:paraId="0E31AC37">
      <w:pPr>
        <w:numPr>
          <w:ilvl w:val="0"/>
          <w:numId w:val="11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提示词中明确"不允许重复键""空树时新节点即为根"。</w:t>
      </w:r>
    </w:p>
    <w:p w14:paraId="3EDF3544">
      <w:pPr>
        <w:numPr>
          <w:ilvl w:val="0"/>
          <w:numId w:val="11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评审比较方向是否写反（左子树小于根、根小于右子树）。</w:t>
      </w:r>
    </w:p>
    <w:p w14:paraId="4CCD23FC">
      <w:pPr>
        <w:numPr>
          <w:ilvl w:val="0"/>
          <w:numId w:val="11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评审计数变量的递增位置是否只在真正新建节点时执行。</w:t>
      </w:r>
    </w:p>
    <w:p w14:paraId="5B62E90D">
      <w:pPr>
        <w:numPr>
          <w:ilvl w:val="0"/>
          <w:numId w:val="11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补充用例：乱序插入后中序升序、命中、未命中、空树。</w:t>
      </w:r>
    </w:p>
    <w:p w14:paraId="26060EF0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预期产出</w:t>
      </w:r>
      <w:r>
        <w:rPr>
          <w:rFonts w:hint="eastAsia" w:ascii="宋体" w:hAnsi="宋体" w:eastAsia="宋体" w:cs="宋体"/>
          <w:color w:val="000000"/>
          <w:sz w:val="22"/>
        </w:rPr>
        <w:t>：插入与查询函数实现；四组通过的用例。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333333" w:sz="18"/>
              <w:bottom w:val="none" w:sz="8"/>
              <w:right w:val="none" w:sz="8"/>
            </w:tcBorders>
            <w:shd w:val="clear" w:fill="f3f4f6"/>
            <w:vAlign w:val="center"/>
          </w:tcPr>
          <w:p w14:paraId="6D74C973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18"/>
              </w:rPr>
              <w:t>人工把关点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：比较方向写反、重复键未拦截，是 AI 的高频缺陷，必须逐行核对。</w:t>
            </w:r>
          </w:p>
        </w:tc>
      </w:tr>
    </w:tbl>
    <w:p w14:paraId="7D0202A5">
      <w:pPr>
        <w:pStyle w:val="000006"/>
        <w:keepNext w:val="1"/>
        <w:keepLines w:val="1"/>
        <w:spacing w:before="480" w:beforeAutospacing="1" w:after="120" w:afterAutospacing="1" w:line="312"/>
        <w:jc w:val="left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30"/>
        </w:rPr>
        <w:t>T11　模块 B-2：删除 remove（三种情形）</w:t>
      </w:r>
    </w:p>
    <w:p w14:paraId="720E0A2D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任务目标</w:t>
      </w:r>
      <w:r>
        <w:rPr>
          <w:rFonts w:hint="eastAsia" w:ascii="宋体" w:hAnsi="宋体" w:eastAsia="宋体" w:cs="宋体"/>
          <w:color w:val="000000"/>
          <w:sz w:val="22"/>
        </w:rPr>
        <w:t>：实现 BST 删除的三种情形，保证树结构与计数同时正确。本任务难度最高。</w:t>
      </w:r>
    </w:p>
    <w:p w14:paraId="023B2C84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输入</w:t>
      </w:r>
      <w:r>
        <w:rPr>
          <w:rFonts w:hint="eastAsia" w:ascii="宋体" w:hAnsi="宋体" w:eastAsia="宋体" w:cs="宋体"/>
          <w:color w:val="000000"/>
          <w:sz w:val="22"/>
        </w:rPr>
        <w:t>：已能正确插入的 BST；删除函数的待实现骨架。</w:t>
      </w:r>
    </w:p>
    <w:p w14:paraId="576CDF8D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关键步骤</w:t>
      </w:r>
      <w:r>
        <w:rPr>
          <w:rFonts w:hint="eastAsia" w:ascii="宋体" w:hAnsi="宋体" w:eastAsia="宋体" w:cs="宋体"/>
          <w:color w:val="000000"/>
          <w:sz w:val="22"/>
        </w:rPr>
        <w:t>：</w:t>
      </w:r>
    </w:p>
    <w:p w14:paraId="53DF69DF">
      <w:pPr>
        <w:numPr>
          <w:ilvl w:val="0"/>
          <w:numId w:val="12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先让 AI 只输出"三种情形分别如何处理"的文字方案，人工确认后再要代码。</w:t>
      </w:r>
    </w:p>
    <w:p w14:paraId="1891C4E6">
      <w:pPr>
        <w:numPr>
          <w:ilvl w:val="0"/>
          <w:numId w:val="12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情形一，叶子节点：直接删除。</w:t>
      </w:r>
    </w:p>
    <w:p w14:paraId="31FBE381">
      <w:pPr>
        <w:numPr>
          <w:ilvl w:val="0"/>
          <w:numId w:val="12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情形二，只有一个孩子：用孩子顶替被删节点。</w:t>
      </w:r>
    </w:p>
    <w:p w14:paraId="439FFEC6">
      <w:pPr>
        <w:numPr>
          <w:ilvl w:val="0"/>
          <w:numId w:val="12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情形三，有两个孩子：取中序后继（右子树最小值）替换被删节点的数据，再删除后继的原位置。</w:t>
      </w:r>
    </w:p>
    <w:p w14:paraId="2FF548B3">
      <w:pPr>
        <w:numPr>
          <w:ilvl w:val="0"/>
          <w:numId w:val="12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逐行核对情形三的指针接续，这是最容易漏释放或断链的地方。</w:t>
      </w:r>
    </w:p>
    <w:p w14:paraId="368E1BCB">
      <w:pPr>
        <w:numPr>
          <w:ilvl w:val="0"/>
          <w:numId w:val="12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补充用例：删除叶子、删除单孩子（左孩子与右孩子各一次）、删除双孩子、删除根节点、删除不存在的学号。</w:t>
      </w:r>
    </w:p>
    <w:p w14:paraId="02491569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预期产出</w:t>
      </w:r>
      <w:r>
        <w:rPr>
          <w:rFonts w:hint="eastAsia" w:ascii="宋体" w:hAnsi="宋体" w:eastAsia="宋体" w:cs="宋体"/>
          <w:color w:val="000000"/>
          <w:sz w:val="22"/>
        </w:rPr>
        <w:t>：删除函数实现；六组通过的用例；对应的评审记录。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333333" w:sz="18"/>
              <w:bottom w:val="none" w:sz="8"/>
              <w:right w:val="none" w:sz="8"/>
            </w:tcBorders>
            <w:shd w:val="clear" w:fill="f3f4f6"/>
            <w:vAlign w:val="center"/>
          </w:tcPr>
          <w:p w14:paraId="2C0E6670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18"/>
              </w:rPr>
              <w:t>人工把关点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：情形三必须人工逐行确认，并检查是否发生内存泄漏。可借助调试器或内存检查工具辅助。</w:t>
            </w:r>
          </w:p>
        </w:tc>
      </w:tr>
    </w:tbl>
    <w:p w14:paraId="4E86209E">
      <w:pPr>
        <w:pStyle w:val="000006"/>
        <w:keepNext w:val="1"/>
        <w:keepLines w:val="1"/>
        <w:spacing w:before="480" w:beforeAutospacing="1" w:after="120" w:afterAutospacing="1" w:line="312"/>
        <w:jc w:val="left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30"/>
        </w:rPr>
        <w:t>T12　模块 B-4：遍历 traverse、CR 与单元测试</w:t>
      </w:r>
    </w:p>
    <w:p w14:paraId="1102233D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任务目标</w:t>
      </w:r>
      <w:r>
        <w:rPr>
          <w:rFonts w:hint="eastAsia" w:ascii="宋体" w:hAnsi="宋体" w:eastAsia="宋体" w:cs="宋体"/>
          <w:color w:val="000000"/>
          <w:sz w:val="22"/>
        </w:rPr>
        <w:t>：用中序遍历实现升序输出，并补齐 BST 的整体评审与测试。</w:t>
      </w:r>
    </w:p>
    <w:p w14:paraId="5F063D4E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输入</w:t>
      </w:r>
      <w:r>
        <w:rPr>
          <w:rFonts w:hint="eastAsia" w:ascii="宋体" w:hAnsi="宋体" w:eastAsia="宋体" w:cs="宋体"/>
          <w:color w:val="000000"/>
          <w:sz w:val="22"/>
        </w:rPr>
        <w:t>：遍历函数待实现骨架；BST 的待办测试用例清单。</w:t>
      </w:r>
    </w:p>
    <w:p w14:paraId="12574EB1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关键步骤</w:t>
      </w:r>
      <w:r>
        <w:rPr>
          <w:rFonts w:hint="eastAsia" w:ascii="宋体" w:hAnsi="宋体" w:eastAsia="宋体" w:cs="宋体"/>
          <w:color w:val="000000"/>
          <w:sz w:val="22"/>
        </w:rPr>
        <w:t>：</w:t>
      </w:r>
    </w:p>
    <w:p w14:paraId="49906FBD">
      <w:pPr>
        <w:numPr>
          <w:ilvl w:val="0"/>
          <w:numId w:val="13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实现中序遍历（递归或显式栈），确保空树时安全。</w:t>
      </w:r>
    </w:p>
    <w:p w14:paraId="2D23EEB4">
      <w:pPr>
        <w:numPr>
          <w:ilvl w:val="0"/>
          <w:numId w:val="13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运行全部 BST 用例并修正。</w:t>
      </w:r>
    </w:p>
    <w:p w14:paraId="1B7EA8CA">
      <w:pPr>
        <w:numPr>
          <w:ilvl w:val="0"/>
          <w:numId w:val="13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做一次 BST 整体评审，重点检查释放路径与退化风险。</w:t>
      </w:r>
    </w:p>
    <w:p w14:paraId="2B66C360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预期产出</w:t>
      </w:r>
      <w:r>
        <w:rPr>
          <w:rFonts w:hint="eastAsia" w:ascii="宋体" w:hAnsi="宋体" w:eastAsia="宋体" w:cs="宋体"/>
          <w:color w:val="000000"/>
          <w:sz w:val="22"/>
        </w:rPr>
        <w:t>：BST 全部用例通过；BST 的评审记录。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333333" w:sz="18"/>
              <w:bottom w:val="none" w:sz="8"/>
              <w:right w:val="none" w:sz="8"/>
            </w:tcBorders>
            <w:shd w:val="clear" w:fill="f3f4f6"/>
            <w:vAlign w:val="center"/>
          </w:tcPr>
          <w:p w14:paraId="68A26EBE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18"/>
              </w:rPr>
              <w:t>人工把关点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：释放函数骨架已给出，但仍需人工确认不会重复释放或漏释放。</w:t>
            </w:r>
          </w:p>
        </w:tc>
      </w:tr>
    </w:tbl>
    <w:p w14:paraId="315D9F54">
      <w:pPr>
        <w:pStyle w:val="000005"/>
        <w:keepNext w:val="1"/>
        <w:keepLines w:val="1"/>
        <w:spacing w:before="480" w:beforeAutospacing="1" w:after="120" w:afterAutospacing="1" w:line="312"/>
        <w:jc w:val="left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6"/>
        </w:rPr>
        <w:t>七、P5　验证与对比</w:t>
      </w:r>
    </w:p>
    <w:p w14:paraId="15DF5F4C">
      <w:pPr>
        <w:pStyle w:val="000006"/>
        <w:keepNext w:val="1"/>
        <w:keepLines w:val="1"/>
        <w:spacing w:before="480" w:beforeAutospacing="1" w:after="120" w:afterAutospacing="1" w:line="312"/>
        <w:jc w:val="left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30"/>
        </w:rPr>
        <w:t>T13　回归测试与缺陷迭代修复</w:t>
      </w:r>
    </w:p>
    <w:p w14:paraId="73F9108F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任务目标</w:t>
      </w:r>
      <w:r>
        <w:rPr>
          <w:rFonts w:hint="eastAsia" w:ascii="宋体" w:hAnsi="宋体" w:eastAsia="宋体" w:cs="宋体"/>
          <w:color w:val="000000"/>
          <w:sz w:val="22"/>
        </w:rPr>
        <w:t>：在两种实现同时存在的情况下，确保互相不干扰、全量测试始终全绿。</w:t>
      </w:r>
    </w:p>
    <w:p w14:paraId="13EC8398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输入</w:t>
      </w:r>
      <w:r>
        <w:rPr>
          <w:rFonts w:hint="eastAsia" w:ascii="宋体" w:hAnsi="宋体" w:eastAsia="宋体" w:cs="宋体"/>
          <w:color w:val="000000"/>
          <w:sz w:val="22"/>
        </w:rPr>
        <w:t>：全部模块代码与完整测试套件。</w:t>
      </w:r>
    </w:p>
    <w:p w14:paraId="2622EBA3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关键步骤</w:t>
      </w:r>
      <w:r>
        <w:rPr>
          <w:rFonts w:hint="eastAsia" w:ascii="宋体" w:hAnsi="宋体" w:eastAsia="宋体" w:cs="宋体"/>
          <w:color w:val="000000"/>
          <w:sz w:val="22"/>
        </w:rPr>
        <w:t>：</w:t>
      </w:r>
    </w:p>
    <w:p w14:paraId="38FD80BF">
      <w:pPr>
        <w:numPr>
          <w:ilvl w:val="0"/>
          <w:numId w:val="14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运行全量测试。</w:t>
      </w:r>
    </w:p>
    <w:p w14:paraId="220E5E6D">
      <w:pPr>
        <w:numPr>
          <w:ilvl w:val="0"/>
          <w:numId w:val="14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对每个失败项定位是"实现缺陷"还是"测试写错"，分别处理。</w:t>
      </w:r>
    </w:p>
    <w:p w14:paraId="192ADE00">
      <w:pPr>
        <w:numPr>
          <w:ilvl w:val="0"/>
          <w:numId w:val="14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每修一处即重跑全量测试，确认没有引入新的失败。</w:t>
      </w:r>
    </w:p>
    <w:p w14:paraId="0B792959">
      <w:pPr>
        <w:numPr>
          <w:ilvl w:val="0"/>
          <w:numId w:val="14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用调试器或启用地址检查选项复跑一次，排查内存问题。</w:t>
      </w:r>
    </w:p>
    <w:p w14:paraId="7947ECB2">
      <w:pPr>
        <w:numPr>
          <w:ilvl w:val="0"/>
          <w:numId w:val="14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记录缺陷台账，含编号、现象、根因、修复方式、是否回归。</w:t>
      </w:r>
    </w:p>
    <w:p w14:paraId="4E1DBB08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预期产出</w:t>
      </w:r>
      <w:r>
        <w:rPr>
          <w:rFonts w:hint="eastAsia" w:ascii="宋体" w:hAnsi="宋体" w:eastAsia="宋体" w:cs="宋体"/>
          <w:color w:val="000000"/>
          <w:sz w:val="22"/>
        </w:rPr>
        <w:t>：缺陷台账；全量测试全绿的最终输出截图。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333333" w:sz="18"/>
              <w:bottom w:val="none" w:sz="8"/>
              <w:right w:val="none" w:sz="8"/>
            </w:tcBorders>
            <w:shd w:val="clear" w:fill="f3f4f6"/>
            <w:vAlign w:val="center"/>
          </w:tcPr>
          <w:p w14:paraId="369C97C5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18"/>
              </w:rPr>
              <w:t>人工把关点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：区分"改代码"还是"改测试"是人的判断。绝不能让 AI 通过放宽断言来把测试改绿。</w:t>
            </w:r>
          </w:p>
        </w:tc>
      </w:tr>
    </w:tbl>
    <w:p w14:paraId="4986F8AE">
      <w:pPr>
        <w:pStyle w:val="000006"/>
        <w:keepNext w:val="1"/>
        <w:keepLines w:val="1"/>
        <w:spacing w:before="480" w:beforeAutospacing="1" w:after="120" w:afterAutospacing="1" w:line="312"/>
        <w:jc w:val="left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30"/>
        </w:rPr>
        <w:t>T14　单链表与 BST 性能对比实验</w:t>
      </w:r>
    </w:p>
    <w:p w14:paraId="3B825A91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任务目标</w:t>
      </w:r>
      <w:r>
        <w:rPr>
          <w:rFonts w:hint="eastAsia" w:ascii="宋体" w:hAnsi="宋体" w:eastAsia="宋体" w:cs="宋体"/>
          <w:color w:val="000000"/>
          <w:sz w:val="22"/>
        </w:rPr>
        <w:t>：用数据回答"两种实现各自适合什么业务场景"。</w:t>
      </w:r>
    </w:p>
    <w:p w14:paraId="0F65CB59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输入</w:t>
      </w:r>
      <w:r>
        <w:rPr>
          <w:rFonts w:hint="eastAsia" w:ascii="宋体" w:hAnsi="宋体" w:eastAsia="宋体" w:cs="宋体"/>
          <w:color w:val="000000"/>
          <w:sz w:val="22"/>
        </w:rPr>
        <w:t>：工程中的性能对比工具；两种实现的完整代码。</w:t>
      </w:r>
    </w:p>
    <w:p w14:paraId="402962C0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关键步骤</w:t>
      </w:r>
      <w:r>
        <w:rPr>
          <w:rFonts w:hint="eastAsia" w:ascii="宋体" w:hAnsi="宋体" w:eastAsia="宋体" w:cs="宋体"/>
          <w:color w:val="000000"/>
          <w:sz w:val="22"/>
        </w:rPr>
        <w:t>：</w:t>
      </w:r>
    </w:p>
    <w:p w14:paraId="464F922A">
      <w:pPr>
        <w:numPr>
          <w:ilvl w:val="0"/>
          <w:numId w:val="15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运行性能对比工具，取得基础数据。</w:t>
      </w:r>
    </w:p>
    <w:p w14:paraId="1EA3C637">
      <w:pPr>
        <w:numPr>
          <w:ilvl w:val="0"/>
          <w:numId w:val="15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改写插入顺序为严格递增（1、2、3……），观察 BST 退化为链表的性能变化。</w:t>
      </w:r>
    </w:p>
    <w:p w14:paraId="3CFEC154">
      <w:pPr>
        <w:numPr>
          <w:ilvl w:val="0"/>
          <w:numId w:val="15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记录三组数据：建表耗时、命中查询总耗时与单次均值、未命中查询总耗时。</w:t>
      </w:r>
    </w:p>
    <w:p w14:paraId="4D5C84F1">
      <w:pPr>
        <w:numPr>
          <w:ilvl w:val="0"/>
          <w:numId w:val="15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结合复杂度分析解释现象：单链表查找为线性阶；BST 随机数据下为对数阶，最坏为线性阶。</w:t>
      </w:r>
    </w:p>
    <w:p w14:paraId="134D7EDD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预期产出</w:t>
      </w:r>
      <w:r>
        <w:rPr>
          <w:rFonts w:hint="eastAsia" w:ascii="宋体" w:hAnsi="宋体" w:eastAsia="宋体" w:cs="宋体"/>
          <w:color w:val="000000"/>
          <w:sz w:val="22"/>
        </w:rPr>
        <w:t>：性能对比数据表，不少于两组规模乘以两种实现；数据解读结论。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333333" w:sz="18"/>
              <w:bottom w:val="none" w:sz="8"/>
              <w:right w:val="none" w:sz="8"/>
            </w:tcBorders>
            <w:shd w:val="clear" w:fill="f3f4f6"/>
            <w:vAlign w:val="center"/>
          </w:tcPr>
          <w:p w14:paraId="6AB3F4A2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18"/>
              </w:rPr>
              <w:t>人工把关点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：对比必须在同机、同构建类型、同数据规模下进行。微秒级的单次数据要警惕测量噪声，必要时加大规模并取平均。</w:t>
            </w:r>
          </w:p>
        </w:tc>
      </w:tr>
    </w:tbl>
    <w:p w14:paraId="5654835F">
      <w:pPr>
        <w:pStyle w:val="000005"/>
        <w:keepNext w:val="1"/>
        <w:keepLines w:val="1"/>
        <w:spacing w:before="480" w:beforeAutospacing="1" w:after="120" w:afterAutospacing="1" w:line="312"/>
        <w:jc w:val="left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6"/>
        </w:rPr>
        <w:t>八、P6　交付</w:t>
      </w:r>
    </w:p>
    <w:p w14:paraId="76693277">
      <w:pPr>
        <w:pStyle w:val="000006"/>
        <w:keepNext w:val="1"/>
        <w:keepLines w:val="1"/>
        <w:spacing w:before="480" w:beforeAutospacing="1" w:after="120" w:afterAutospacing="1" w:line="312"/>
        <w:jc w:val="left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30"/>
        </w:rPr>
        <w:t>T15　Git 提交与版本变更记录</w:t>
      </w:r>
    </w:p>
    <w:p w14:paraId="0E594698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任务目标</w:t>
      </w:r>
      <w:r>
        <w:rPr>
          <w:rFonts w:hint="eastAsia" w:ascii="宋体" w:hAnsi="宋体" w:eastAsia="宋体" w:cs="宋体"/>
          <w:color w:val="000000"/>
          <w:sz w:val="22"/>
        </w:rPr>
        <w:t>：让每一次代码演进在版本历史中可追溯，形成"迭代开发记录"的客观证据。</w:t>
      </w:r>
    </w:p>
    <w:p w14:paraId="1AB02C54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输入</w:t>
      </w:r>
      <w:r>
        <w:rPr>
          <w:rFonts w:hint="eastAsia" w:ascii="宋体" w:hAnsi="宋体" w:eastAsia="宋体" w:cs="宋体"/>
          <w:color w:val="000000"/>
          <w:sz w:val="22"/>
        </w:rPr>
        <w:t>：已通过评审与测试的模块代码；工程中的提交纪律约定。</w:t>
      </w:r>
    </w:p>
    <w:p w14:paraId="2DF9BEC3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关键步骤</w:t>
      </w:r>
      <w:r>
        <w:rPr>
          <w:rFonts w:hint="eastAsia" w:ascii="宋体" w:hAnsi="宋体" w:eastAsia="宋体" w:cs="宋体"/>
          <w:color w:val="000000"/>
          <w:sz w:val="22"/>
        </w:rPr>
        <w:t>：</w:t>
      </w:r>
    </w:p>
    <w:p w14:paraId="1FC75CA8">
      <w:pPr>
        <w:numPr>
          <w:ilvl w:val="0"/>
          <w:numId w:val="16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每个模块通过评审与测试后提交一次，不要攒成一次大提交。</w:t>
      </w:r>
    </w:p>
    <w:p w14:paraId="131CB332">
      <w:pPr>
        <w:numPr>
          <w:ilvl w:val="0"/>
          <w:numId w:val="16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提交信息按"模块、动作、一句话说明"的格式编写。</w:t>
      </w:r>
    </w:p>
    <w:p w14:paraId="46DAC94E">
      <w:pPr>
        <w:numPr>
          <w:ilvl w:val="0"/>
          <w:numId w:val="16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确认构建产物、可执行文件、编辑器配置未被提交。</w:t>
      </w:r>
    </w:p>
    <w:p w14:paraId="39A62CDB">
      <w:pPr>
        <w:numPr>
          <w:ilvl w:val="0"/>
          <w:numId w:val="16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导出提交历史，作为报告"迭代开发记录"的依据。</w:t>
      </w:r>
    </w:p>
    <w:p w14:paraId="6BA62E86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预期产出</w:t>
      </w:r>
      <w:r>
        <w:rPr>
          <w:rFonts w:hint="eastAsia" w:ascii="宋体" w:hAnsi="宋体" w:eastAsia="宋体" w:cs="宋体"/>
          <w:color w:val="000000"/>
          <w:sz w:val="22"/>
        </w:rPr>
        <w:t>：不少于 8 次语义化提交；提交历史输出截图。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333333" w:sz="18"/>
              <w:bottom w:val="none" w:sz="8"/>
              <w:right w:val="none" w:sz="8"/>
            </w:tcBorders>
            <w:shd w:val="clear" w:fill="f3f4f6"/>
            <w:vAlign w:val="center"/>
          </w:tcPr>
          <w:p w14:paraId="09E2E0C9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18"/>
              </w:rPr>
              <w:t>人工把关点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：检查提交粒度是否真的对应"一次评审"，必要时整理历史。</w:t>
            </w:r>
          </w:p>
        </w:tc>
      </w:tr>
    </w:tbl>
    <w:p w14:paraId="29C6B3F2">
      <w:pPr>
        <w:pStyle w:val="000006"/>
        <w:keepNext w:val="1"/>
        <w:keepLines w:val="1"/>
        <w:spacing w:before="480" w:beforeAutospacing="1" w:after="120" w:afterAutospacing="1" w:line="312"/>
        <w:jc w:val="left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30"/>
        </w:rPr>
        <w:t>T16　实验报告与思考题产出</w:t>
      </w:r>
    </w:p>
    <w:p w14:paraId="1C26FD79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任务目标</w:t>
      </w:r>
      <w:r>
        <w:rPr>
          <w:rFonts w:hint="eastAsia" w:ascii="宋体" w:hAnsi="宋体" w:eastAsia="宋体" w:cs="宋体"/>
          <w:color w:val="000000"/>
          <w:sz w:val="22"/>
        </w:rPr>
        <w:t>：按任务书要求组织出可提交的实验报告。</w:t>
      </w:r>
    </w:p>
    <w:p w14:paraId="2B83885A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输入</w:t>
      </w:r>
      <w:r>
        <w:rPr>
          <w:rFonts w:hint="eastAsia" w:ascii="宋体" w:hAnsi="宋体" w:eastAsia="宋体" w:cs="宋体"/>
          <w:color w:val="000000"/>
          <w:sz w:val="22"/>
        </w:rPr>
        <w:t>：本清单全部任务的产出物；工程文档目录中的实验报告模板。</w:t>
      </w:r>
    </w:p>
    <w:p w14:paraId="7E34673F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关键步骤</w:t>
      </w:r>
      <w:r>
        <w:rPr>
          <w:rFonts w:hint="eastAsia" w:ascii="宋体" w:hAnsi="宋体" w:eastAsia="宋体" w:cs="宋体"/>
          <w:color w:val="000000"/>
          <w:sz w:val="22"/>
        </w:rPr>
        <w:t>：</w:t>
      </w:r>
    </w:p>
    <w:p w14:paraId="48A7328A">
      <w:pPr>
        <w:numPr>
          <w:ilvl w:val="0"/>
          <w:numId w:val="17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按模板逐节填写：实验目的、需求分析、模块拆分、迭代记录、源代码、测试结果、结果分析、结论。</w:t>
      </w:r>
    </w:p>
    <w:p w14:paraId="21905AF4">
      <w:pPr>
        <w:numPr>
          <w:ilvl w:val="0"/>
          <w:numId w:val="17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附上关键运行截图：编译零警告、单元测试全绿、性能对比表、程序交互、运行环境自检。</w:t>
      </w:r>
    </w:p>
    <w:p w14:paraId="78A9EE7B">
      <w:pPr>
        <w:numPr>
          <w:ilvl w:val="0"/>
          <w:numId w:val="17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完成三道思考题：一次性投喂与拆分开发的优缺点对比；AI 高频出错点与人工把关范围；单链表与 BST 的适用场景。</w:t>
      </w:r>
    </w:p>
    <w:p w14:paraId="434AE025">
      <w:pPr>
        <w:numPr>
          <w:ilvl w:val="0"/>
          <w:numId w:val="17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附提交历史与协作记录。</w:t>
      </w:r>
    </w:p>
    <w:p w14:paraId="21697A6A">
      <w:pPr>
        <w:spacing w:after="120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预期产出</w:t>
      </w:r>
      <w:r>
        <w:rPr>
          <w:rFonts w:hint="eastAsia" w:ascii="宋体" w:hAnsi="宋体" w:eastAsia="宋体" w:cs="宋体"/>
          <w:color w:val="000000"/>
          <w:sz w:val="22"/>
        </w:rPr>
        <w:t>：完整的实验报告，含源代码清单、测试用例、运行截图、思考题回答。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333333" w:sz="18"/>
              <w:bottom w:val="none" w:sz="8"/>
              <w:right w:val="none" w:sz="8"/>
            </w:tcBorders>
            <w:shd w:val="clear" w:fill="f3f4f6"/>
            <w:vAlign w:val="center"/>
          </w:tcPr>
          <w:p w14:paraId="7CCBB8D7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18"/>
              </w:rPr>
              <w:t>人工把关点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：思考题必须结合本次实验的真实经历作答，用 T2、T4、T8、T13 记录中的具体例子支撑，不接受泛泛而谈。</w:t>
            </w:r>
          </w:p>
        </w:tc>
      </w:tr>
    </w:tbl>
    <w:p w14:paraId="02E207C2">
      <w:pPr>
        <w:pStyle w:val="000005"/>
        <w:keepNext w:val="1"/>
        <w:keepLines w:val="1"/>
        <w:spacing w:before="480" w:beforeAutospacing="1" w:after="120" w:afterAutospacing="1" w:line="312"/>
        <w:jc w:val="left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6"/>
        </w:rPr>
        <w:t>九、使用建议</w:t>
      </w:r>
    </w:p>
    <w:p w14:paraId="2546AD9F">
      <w:pPr>
        <w:numPr>
          <w:ilvl w:val="0"/>
          <w:numId w:val="18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一次只下发一项任务</w:t>
      </w:r>
      <w:r>
        <w:rPr>
          <w:rFonts w:hint="eastAsia" w:ascii="宋体" w:hAnsi="宋体" w:eastAsia="宋体" w:cs="宋体"/>
          <w:color w:val="000000"/>
          <w:sz w:val="22"/>
        </w:rPr>
        <w:t>。把整份清单一次性交给 AI，等于重演 T4 的对照实验。</w:t>
      </w:r>
    </w:p>
    <w:p w14:paraId="22A96AB7">
      <w:pPr>
        <w:numPr>
          <w:ilvl w:val="0"/>
          <w:numId w:val="18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每个任务结束即验收</w:t>
      </w:r>
      <w:r>
        <w:rPr>
          <w:rFonts w:hint="eastAsia" w:ascii="宋体" w:hAnsi="宋体" w:eastAsia="宋体" w:cs="宋体"/>
          <w:color w:val="000000"/>
          <w:sz w:val="22"/>
        </w:rPr>
        <w:t>：目标是否达成、输入是否齐备、步骤是否走完、产出是否可查。四项都满足才进入下一项。</w:t>
      </w:r>
    </w:p>
    <w:p w14:paraId="46D92F61">
      <w:pPr>
        <w:numPr>
          <w:ilvl w:val="0"/>
          <w:numId w:val="18"/>
        </w:numPr>
        <w:pBdr>
          <w:left w:space="24"/>
        </w:pBd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评审记录随手写</w:t>
      </w:r>
      <w:r>
        <w:rPr>
          <w:rFonts w:hint="eastAsia" w:ascii="宋体" w:hAnsi="宋体" w:eastAsia="宋体" w:cs="宋体"/>
          <w:color w:val="000000"/>
          <w:sz w:val="22"/>
        </w:rPr>
        <w:t>。T8、T12、T13 的记录直接构成实验报告的"迭代开发记录"与"缺陷台账"，事后再补会失真。</w:t>
      </w:r>
    </w:p>
    <w:p w14:paraId="6A971A8C">
      <w:pPr>
        <w:numPr>
          <w:ilvl w:val="0"/>
          <w:numId w:val="18"/>
        </w:numPr>
        <w:pBdr>
          <w:left w:space="24"/>
        </w:pBdr>
        <w:spacing w:after="96" w:line="408"/>
        <w:rPr>
          <w:color w:val="000000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宋体" w:hAnsi="宋体" w:eastAsia="宋体" w:cs="宋体"/>
          <w:b w:val="1"/>
          <w:color w:val="000000"/>
          <w:sz w:val="22"/>
        </w:rPr>
        <w:t>提交与任务一一对应</w:t>
      </w:r>
      <w:r>
        <w:rPr>
          <w:rFonts w:hint="eastAsia" w:ascii="宋体" w:hAnsi="宋体" w:eastAsia="宋体" w:cs="宋体"/>
          <w:color w:val="000000"/>
          <w:sz w:val="22"/>
        </w:rPr>
        <w:t>。若某次 AI 产出被评审否决后重写，在提交信息中注明原因，这本身就是任务书中"人与 AI 职责划分"的证据。</w:t>
      </w:r>
    </w:p>
    <w:p w14:paraId="084CC21D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5056164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7">
    <w:lvl w:ilvl="0">
      <w:start w:val="1"/>
      <w:numFmt w:val="decimal"/>
      <w:lvlText w:val="%1."/>
      <w:lvlJc w:val="left"/>
      <w:pPr>
        <w:ind w:left="420" w:hanging="420"/>
      </w:pPr>
    </w:lvl>
  </w:abstractNum>
  <w:num w:numId="17">
    <w:abstractNumId w:val="6"/>
  </w:num>
  <w:num w:numId="4">
    <w:abstractNumId w:val="0"/>
  </w:num>
  <w:num w:numId="6">
    <w:abstractNumId w:val="15"/>
  </w:num>
  <w:num w:numId="14">
    <w:abstractNumId w:val="2"/>
  </w:num>
  <w:num w:numId="2">
    <w:abstractNumId w:val="4"/>
  </w:num>
  <w:num w:numId="11">
    <w:abstractNumId w:val="13"/>
  </w:num>
  <w:num w:numId="15">
    <w:abstractNumId w:val="7"/>
  </w:num>
  <w:num w:numId="16">
    <w:abstractNumId w:val="1"/>
  </w:num>
  <w:num w:numId="3">
    <w:abstractNumId w:val="16"/>
  </w:num>
  <w:num w:numId="12">
    <w:abstractNumId w:val="5"/>
  </w:num>
  <w:num w:numId="13">
    <w:abstractNumId w:val="17"/>
  </w:num>
  <w:num w:numId="10">
    <w:abstractNumId w:val="11"/>
  </w:num>
  <w:num w:numId="8">
    <w:abstractNumId w:val="10"/>
  </w:num>
  <w:num w:numId="5">
    <w:abstractNumId w:val="9"/>
  </w:num>
  <w:num w:numId="9">
    <w:abstractNumId w:val="8"/>
  </w:num>
  <w:num w:numId="1">
    <w:abstractNumId w:val="12"/>
  </w:num>
  <w:num w:numId="18">
    <w:abstractNumId w:val="14"/>
  </w:num>
  <w:num w:numId="7">
    <w:abstractNumId w:val="3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Subtitle" w:uiPriority="11" w:qFormat="1"/>
    <w:lsdException w:name="footnote text" w:semiHidden="1" w:unhideWhenUsed="1"/>
    <w:lsdException w:name="Body Text 3" w:semiHidden="1" w:unhideWhenUsed="1"/>
    <w:lsdException w:name="endnote text" w:semiHidden="1" w:unhideWhenUsed="1"/>
    <w:lsdException w:name="Default Paragraph Font" w:uiPriority="1" w:semiHidden="1" w:unhideWhenUsed="1"/>
    <w:lsdException w:name="envelope return" w:semiHidden="1" w:unhideWhenUsed="1"/>
    <w:lsdException w:name="Body Text Indent" w:semiHidden="1" w:unhideWhenUsed="1"/>
    <w:lsdException w:name="index 8" w:semiHidden="1" w:unhideWhenUsed="1"/>
    <w:lsdException w:name="Note Heading" w:semiHidden="1" w:unhideWhenUsed="1"/>
    <w:lsdException w:name="envelope address" w:semiHidden="1" w:unhideWhenUsed="1"/>
    <w:lsdException w:name="List Number 5" w:semiHidden="1" w:unhideWhenUsed="1"/>
    <w:lsdException w:name="toc 4" w:uiPriority="39" w:semiHidden="1" w:unhideWhenUsed="1"/>
    <w:lsdException w:name="List Continue 2" w:semiHidden="1" w:unhideWhenUsed="1"/>
    <w:lsdException w:name="Normal" w:uiPriority="0" w:qFormat="1"/>
    <w:lsdException w:name="toc 1" w:uiPriority="39" w:semiHidden="1" w:unhideWhenUsed="1"/>
    <w:lsdException w:name="toc 6" w:uiPriority="39" w:semiHidden="1" w:unhideWhenUsed="1"/>
    <w:lsdException w:name="heading 3" w:uiPriority="9" w:semiHidden="1" w:unhideWhenUsed="1" w:qFormat="1"/>
    <w:lsdException w:name="index 5" w:semiHidden="1" w:unhideWhenUsed="1"/>
    <w:lsdException w:name="heading 7" w:uiPriority="9" w:semiHidden="1" w:unhideWhenUsed="1" w:qFormat="1"/>
    <w:lsdException w:name="List 3" w:semiHidden="1" w:unhideWhenUsed="1"/>
    <w:lsdException w:name="List Continue 4" w:semiHidden="1" w:unhideWhenUsed="1"/>
    <w:lsdException w:name="toc 2" w:uiPriority="39" w:semiHidden="1" w:unhideWhenUsed="1"/>
    <w:lsdException w:name="macro" w:semiHidden="1" w:unhideWhenUsed="1"/>
    <w:lsdException w:name="page number" w:semiHidden="1" w:unhideWhenUsed="1"/>
    <w:lsdException w:name="List Bullet 5" w:semiHidden="1" w:unhideWhenUsed="1"/>
    <w:lsdException w:name="index 1" w:semiHidden="1" w:unhideWhenUsed="1"/>
    <w:lsdException w:name="List Number 3" w:semiHidden="1" w:unhideWhenUsed="1"/>
    <w:lsdException w:name="List Continue 5" w:semiHidden="1" w:unhideWhenUsed="1"/>
    <w:lsdException w:name="table of authorities" w:semiHidden="1" w:unhideWhenUsed="1"/>
    <w:lsdException w:name="heading 8" w:uiPriority="9" w:semiHidden="1" w:unhideWhenUsed="1" w:qFormat="1"/>
    <w:lsdException w:name="index heading" w:semiHidden="1" w:unhideWhenUsed="1"/>
    <w:lsdException w:name="Closing" w:semiHidden="1" w:unhideWhenUsed="1"/>
    <w:lsdException w:name="Signature" w:semiHidden="1" w:unhideWhenUsed="1"/>
    <w:lsdException w:name="caption" w:uiPriority="35" w:semiHidden="1" w:unhideWhenUsed="1" w:qFormat="1"/>
    <w:lsdException w:name="heading 9" w:uiPriority="9" w:semiHidden="1" w:unhideWhenUsed="1" w:qFormat="1"/>
    <w:lsdException w:name="header" w:semiHidden="1" w:unhideWhenUsed="1"/>
    <w:lsdException w:name="Strong" w:uiPriority="22" w:qFormat="1"/>
    <w:lsdException w:name="Title" w:uiPriority="10" w:qFormat="1"/>
    <w:lsdException w:name="heading 5" w:uiPriority="9" w:semiHidden="1" w:unhideWhenUsed="1" w:qFormat="1"/>
    <w:lsdException w:name="heading 4" w:uiPriority="9" w:semiHidden="1" w:unhideWhenUsed="1" w:qFormat="1"/>
    <w:lsdException w:name="List Bullet 3" w:semiHidden="1" w:unhideWhenUsed="1"/>
    <w:lsdException w:name="Body Text First Indent" w:semiHidden="1" w:unhideWhenUsed="1"/>
    <w:lsdException w:name="index 3" w:semiHidden="1" w:unhideWhenUsed="1"/>
    <w:lsdException w:name="index 9" w:semiHidden="1" w:unhideWhenUsed="1"/>
    <w:lsdException w:name="index 2" w:semiHidden="1" w:unhideWhenUsed="1"/>
    <w:lsdException w:name="Body Text" w:semiHidden="1" w:unhideWhenUsed="1"/>
    <w:lsdException w:name="index 6" w:semiHidden="1" w:unhideWhenUsed="1"/>
    <w:lsdException w:name="heading 1" w:uiPriority="9" w:qFormat="1"/>
    <w:lsdException w:name="List Continue" w:semiHidden="1" w:unhideWhenUsed="1"/>
    <w:lsdException w:name="List Bullet 2" w:semiHidden="1" w:unhideWhenUsed="1"/>
    <w:lsdException w:name="index 7" w:semiHidden="1" w:unhideWhenUsed="1"/>
    <w:lsdException w:name="line number" w:semiHidden="1" w:unhideWhenUsed="1"/>
    <w:lsdException w:name="Body Text Indent 3" w:semiHidden="1" w:unhideWhenUsed="1"/>
    <w:lsdException w:name="List Continue 3" w:semiHidden="1" w:unhideWhenUsed="1"/>
    <w:lsdException w:name="toc 7" w:uiPriority="39" w:semiHidden="1" w:unhideWhenUsed="1"/>
    <w:lsdException w:name="heading 2" w:uiPriority="9" w:semiHidden="1" w:unhideWhenUsed="1" w:qFormat="1"/>
    <w:lsdException w:name="Block Text" w:semiHidden="1" w:unhideWhenUsed="1"/>
    <w:lsdException w:name="Salutation" w:semiHidden="1" w:unhideWhenUsed="1"/>
    <w:lsdException w:name="Normal Indent" w:semiHidden="1" w:unhideWhenUsed="1"/>
    <w:lsdException w:name="List" w:semiHidden="1" w:unhideWhenUsed="1"/>
    <w:lsdException w:name="annotation reference" w:semiHidden="1" w:unhideWhenUsed="1"/>
    <w:lsdException w:name="toa heading" w:semiHidden="1" w:unhideWhenUsed="1"/>
    <w:lsdException w:name="footnote reference" w:semiHidden="1" w:unhideWhenUsed="1"/>
    <w:lsdException w:name="Date" w:semiHidden="1" w:unhideWhenUsed="1"/>
    <w:lsdException w:name="index 4" w:semiHidden="1" w:unhideWhenUsed="1"/>
    <w:lsdException w:name="List 5" w:semiHidden="1" w:unhideWhenUsed="1"/>
    <w:lsdException w:name="heading 6" w:uiPriority="9" w:semiHidden="1" w:unhideWhenUsed="1" w:qFormat="1"/>
    <w:lsdException w:name="Body Text Indent 2" w:semiHidden="1" w:unhideWhenUsed="1"/>
    <w:lsdException w:name="List 2" w:semiHidden="1" w:unhideWhenUsed="1"/>
    <w:lsdException w:name="List Number 2" w:semiHidden="1" w:unhideWhenUsed="1"/>
    <w:lsdException w:name="Body Text First Indent 2" w:semiHidden="1" w:unhideWhenUsed="1"/>
    <w:lsdException w:name="Message Header" w:semiHidden="1" w:unhideWhenUsed="1"/>
    <w:lsdException w:name="toc 8" w:uiPriority="39" w:semiHidden="1" w:unhideWhenUsed="1"/>
    <w:lsdException w:name="toc 3" w:uiPriority="39" w:semiHidden="1" w:unhideWhenUsed="1"/>
    <w:lsdException w:name="Body Text 2" w:semiHidden="1" w:unhideWhenUsed="1"/>
    <w:lsdException w:name="annotation text" w:semiHidden="1" w:unhideWhenUsed="1"/>
    <w:lsdException w:name="endnote reference" w:semiHidden="1" w:unhideWhenUsed="1"/>
    <w:lsdException w:name="footer" w:semiHidden="1" w:unhideWhenUsed="1"/>
    <w:lsdException w:name="List Bullet 4" w:semiHidden="1" w:unhideWhenUsed="1"/>
    <w:lsdException w:name="List Number" w:semiHidden="1" w:unhideWhenUsed="1"/>
    <w:lsdException w:name="toc 9" w:uiPriority="39" w:semiHidden="1" w:unhideWhenUsed="1"/>
    <w:lsdException w:name="table of figures" w:semiHidden="1" w:unhideWhenUsed="1"/>
    <w:lsdException w:name="toc 5" w:uiPriority="39" w:semiHidden="1" w:unhideWhenUsed="1"/>
    <w:lsdException w:name="List 4" w:semiHidden="1" w:unhideWhenUsed="1"/>
    <w:lsdException w:name="Hyperlink" w:semiHidden="1" w:unhideWhenUsed="1"/>
    <w:lsdException w:name="List Bullet" w:semiHidden="1" w:unhideWhenUsed="1"/>
    <w:lsdException w:name="FollowedHyperlink" w:semiHidden="1" w:unhideWhenUsed="1"/>
    <w:lsdException w:name="List Number 4" w:semiHidden="1" w:unhideWhenUsed="1"/>
  </w:latentStyles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5" Type="http://schemas.openxmlformats.org/officeDocument/2006/relationships/footer" Target="footer1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2026-10-14T16:33:25Z</dcterms:created>
  <dcterms:modified xsi:type="dcterms:W3CDTF">2026-10-14T16:33:25Z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"01a1397b5acf7148bd0133337877da9a", "ReservedCode1": "", "ContentPropagator": "00119111010856365494821B355", "PropagateID": "01a1397b5acf7148bd0133337877da9a", "ReservedCode2": ""}}</vt:lpwstr>
  </property>
</Properties>
</file>