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E9BD" w14:textId="77777777" w:rsidR="00592713" w:rsidRDefault="00592713">
      <w:pPr>
        <w:pBdr>
          <w:top w:val="nil"/>
          <w:left w:val="nil"/>
          <w:bottom w:val="nil"/>
          <w:right w:val="nil"/>
          <w:between w:val="nil"/>
        </w:pBdr>
        <w:spacing w:line="360" w:lineRule="auto"/>
        <w:jc w:val="center"/>
        <w:rPr>
          <w:rFonts w:ascii="Times New Roman" w:eastAsia="Times New Roman" w:hAnsi="Times New Roman" w:cs="Times New Roman"/>
          <w:color w:val="000000"/>
          <w:sz w:val="20"/>
          <w:szCs w:val="20"/>
        </w:rPr>
      </w:pPr>
    </w:p>
    <w:p w14:paraId="7CC9A9B5"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noProof/>
          <w:color w:val="000000"/>
          <w:sz w:val="20"/>
          <w:szCs w:val="20"/>
        </w:rPr>
        <w:drawing>
          <wp:inline distT="0" distB="0" distL="0" distR="0" wp14:anchorId="456D1CA7" wp14:editId="05F11A99">
            <wp:extent cx="5076825" cy="942975"/>
            <wp:effectExtent l="0" t="0" r="0" b="0"/>
            <wp:docPr id="1" name="image1.png" descr="A picture containing computer, computer, clock, televis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computer, computer, clock, television&#10;&#10;Description automatically generated"/>
                    <pic:cNvPicPr preferRelativeResize="0"/>
                  </pic:nvPicPr>
                  <pic:blipFill>
                    <a:blip r:embed="rId7"/>
                    <a:srcRect/>
                    <a:stretch>
                      <a:fillRect/>
                    </a:stretch>
                  </pic:blipFill>
                  <pic:spPr>
                    <a:xfrm>
                      <a:off x="0" y="0"/>
                      <a:ext cx="5076825" cy="942975"/>
                    </a:xfrm>
                    <a:prstGeom prst="rect">
                      <a:avLst/>
                    </a:prstGeom>
                    <a:ln/>
                  </pic:spPr>
                </pic:pic>
              </a:graphicData>
            </a:graphic>
          </wp:inline>
        </w:drawing>
      </w:r>
    </w:p>
    <w:p w14:paraId="5F8091D8" w14:textId="77777777" w:rsidR="00592713" w:rsidRDefault="00000000">
      <w:pPr>
        <w:pBdr>
          <w:top w:val="nil"/>
          <w:left w:val="nil"/>
          <w:bottom w:val="nil"/>
          <w:right w:val="nil"/>
          <w:between w:val="nil"/>
        </w:pBdr>
        <w:jc w:val="center"/>
        <w:rPr>
          <w:rFonts w:ascii="Algerian" w:eastAsia="Algerian" w:hAnsi="Algerian" w:cs="Algerian"/>
          <w:color w:val="000000"/>
          <w:sz w:val="36"/>
          <w:szCs w:val="36"/>
        </w:rPr>
      </w:pPr>
      <w:r>
        <w:rPr>
          <w:rFonts w:ascii="Algerian" w:eastAsia="Algerian" w:hAnsi="Algerian" w:cs="Algerian"/>
          <w:color w:val="000000"/>
          <w:sz w:val="36"/>
          <w:szCs w:val="36"/>
        </w:rPr>
        <w:t xml:space="preserve">School of Computer Science </w:t>
      </w:r>
      <w:r>
        <w:rPr>
          <w:rFonts w:ascii="Algerian" w:eastAsia="Algerian" w:hAnsi="Algerian" w:cs="Algerian"/>
          <w:color w:val="000000"/>
          <w:sz w:val="28"/>
          <w:szCs w:val="28"/>
        </w:rPr>
        <w:t xml:space="preserve">and </w:t>
      </w:r>
      <w:r>
        <w:rPr>
          <w:rFonts w:ascii="Algerian" w:eastAsia="Algerian" w:hAnsi="Algerian" w:cs="Algerian"/>
          <w:color w:val="000000"/>
          <w:sz w:val="36"/>
          <w:szCs w:val="36"/>
        </w:rPr>
        <w:t>Engineering</w:t>
      </w:r>
    </w:p>
    <w:p w14:paraId="6267E681" w14:textId="77777777" w:rsidR="00592713" w:rsidRDefault="00592713">
      <w:pPr>
        <w:pBdr>
          <w:top w:val="nil"/>
          <w:left w:val="nil"/>
          <w:bottom w:val="nil"/>
          <w:right w:val="nil"/>
          <w:between w:val="nil"/>
        </w:pBdr>
        <w:jc w:val="center"/>
        <w:rPr>
          <w:rFonts w:ascii="Algerian" w:eastAsia="Algerian" w:hAnsi="Algerian" w:cs="Algerian"/>
          <w:color w:val="000000"/>
          <w:sz w:val="36"/>
          <w:szCs w:val="36"/>
        </w:rPr>
      </w:pPr>
    </w:p>
    <w:p w14:paraId="4702D74D"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sz w:val="40"/>
          <w:szCs w:val="40"/>
        </w:rPr>
      </w:pPr>
      <w:r>
        <w:rPr>
          <w:rFonts w:ascii="Bookman Old Style" w:eastAsia="Bookman Old Style" w:hAnsi="Bookman Old Style" w:cs="Bookman Old Style"/>
          <w:color w:val="000000"/>
          <w:sz w:val="40"/>
          <w:szCs w:val="40"/>
        </w:rPr>
        <w:t>B. Tech CSE-SE</w:t>
      </w:r>
    </w:p>
    <w:p w14:paraId="530A8927" w14:textId="651DA7EF" w:rsidR="00592713" w:rsidRDefault="00F27EB2">
      <w:pPr>
        <w:pBdr>
          <w:top w:val="nil"/>
          <w:left w:val="nil"/>
          <w:bottom w:val="nil"/>
          <w:right w:val="nil"/>
          <w:between w:val="nil"/>
        </w:pBdr>
        <w:spacing w:line="360" w:lineRule="auto"/>
        <w:jc w:val="center"/>
        <w:rPr>
          <w:rFonts w:ascii="Balthazar" w:eastAsia="Balthazar" w:hAnsi="Balthazar" w:cs="Balthazar"/>
          <w:b/>
          <w:bCs/>
          <w:color w:val="000000"/>
          <w:sz w:val="32"/>
          <w:szCs w:val="32"/>
          <w:u w:val="single"/>
        </w:rPr>
      </w:pPr>
      <w:r>
        <w:rPr>
          <w:rFonts w:ascii="Balthazar" w:eastAsia="Balthazar" w:hAnsi="Balthazar" w:cs="Balthazar"/>
          <w:b/>
          <w:bCs/>
          <w:sz w:val="32"/>
          <w:szCs w:val="32"/>
          <w:u w:val="single"/>
        </w:rPr>
        <w:t>DevOps for AI</w:t>
      </w:r>
      <w:r w:rsidR="00000000">
        <w:rPr>
          <w:rFonts w:ascii="Balthazar" w:eastAsia="Balthazar" w:hAnsi="Balthazar" w:cs="Balthazar"/>
          <w:b/>
          <w:bCs/>
          <w:color w:val="000000"/>
          <w:sz w:val="32"/>
          <w:szCs w:val="32"/>
          <w:u w:val="single"/>
        </w:rPr>
        <w:t xml:space="preserve"> (23</w:t>
      </w:r>
      <w:r w:rsidR="00000000">
        <w:rPr>
          <w:rFonts w:ascii="Balthazar" w:eastAsia="Balthazar" w:hAnsi="Balthazar" w:cs="Balthazar"/>
          <w:b/>
          <w:bCs/>
          <w:sz w:val="32"/>
          <w:szCs w:val="32"/>
          <w:u w:val="single"/>
        </w:rPr>
        <w:t>CSE</w:t>
      </w:r>
      <w:r>
        <w:rPr>
          <w:rFonts w:ascii="Balthazar" w:eastAsia="Balthazar" w:hAnsi="Balthazar" w:cs="Balthazar"/>
          <w:b/>
          <w:bCs/>
          <w:sz w:val="32"/>
          <w:szCs w:val="32"/>
          <w:u w:val="single"/>
        </w:rPr>
        <w:t>252</w:t>
      </w:r>
      <w:r w:rsidR="00000000">
        <w:rPr>
          <w:rFonts w:ascii="Balthazar" w:eastAsia="Balthazar" w:hAnsi="Balthazar" w:cs="Balthazar"/>
          <w:b/>
          <w:bCs/>
          <w:color w:val="000000"/>
          <w:sz w:val="32"/>
          <w:szCs w:val="32"/>
          <w:u w:val="single"/>
        </w:rPr>
        <w:t>)</w:t>
      </w:r>
    </w:p>
    <w:p w14:paraId="563C7163"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b/>
          <w:bCs/>
          <w:color w:val="000000"/>
          <w:sz w:val="36"/>
          <w:szCs w:val="36"/>
        </w:rPr>
      </w:pPr>
      <w:r>
        <w:rPr>
          <w:rFonts w:ascii="Bookman Old Style" w:eastAsia="Bookman Old Style" w:hAnsi="Bookman Old Style" w:cs="Bookman Old Style"/>
          <w:b/>
          <w:bCs/>
          <w:sz w:val="36"/>
          <w:szCs w:val="36"/>
        </w:rPr>
        <w:t>Report</w:t>
      </w:r>
    </w:p>
    <w:p w14:paraId="67D6C319" w14:textId="77777777" w:rsidR="00592713" w:rsidRDefault="00000000">
      <w:pPr>
        <w:pBdr>
          <w:top w:val="nil"/>
          <w:left w:val="nil"/>
          <w:bottom w:val="nil"/>
          <w:right w:val="nil"/>
          <w:between w:val="nil"/>
        </w:pBdr>
        <w:spacing w:line="360" w:lineRule="auto"/>
        <w:rPr>
          <w:rFonts w:ascii="Lora Medium" w:eastAsia="Lora Medium" w:hAnsi="Lora Medium" w:cs="Lora Medium"/>
          <w:sz w:val="28"/>
          <w:szCs w:val="28"/>
        </w:rPr>
      </w:pPr>
      <w:r>
        <w:rPr>
          <w:rFonts w:ascii="Bookman Old Style" w:eastAsia="Bookman Old Style" w:hAnsi="Bookman Old Style" w:cs="Bookman Old Style"/>
          <w:b/>
          <w:bCs/>
          <w:color w:val="000000"/>
          <w:sz w:val="28"/>
          <w:szCs w:val="28"/>
        </w:rPr>
        <w:t>Title:</w:t>
      </w:r>
      <w:r>
        <w:rPr>
          <w:rFonts w:ascii="Bookman Old Style" w:eastAsia="Bookman Old Style" w:hAnsi="Bookman Old Style" w:cs="Bookman Old Style"/>
          <w:b/>
          <w:bCs/>
          <w:sz w:val="28"/>
          <w:szCs w:val="28"/>
        </w:rPr>
        <w:t xml:space="preserve"> </w:t>
      </w:r>
      <w:r>
        <w:rPr>
          <w:rFonts w:ascii="Lora Medium" w:eastAsia="Lora Medium" w:hAnsi="Lora Medium" w:cs="Lora Medium"/>
          <w:sz w:val="28"/>
          <w:szCs w:val="28"/>
        </w:rPr>
        <w:t>Design and Implementation of a Containerized, Offline-First Hybrid RAG System for Dynamic Knowledge Retrieval</w:t>
      </w:r>
    </w:p>
    <w:p w14:paraId="350771A5" w14:textId="77777777" w:rsidR="00592713" w:rsidRDefault="00592713">
      <w:pPr>
        <w:pBdr>
          <w:top w:val="nil"/>
          <w:left w:val="nil"/>
          <w:bottom w:val="nil"/>
          <w:right w:val="nil"/>
          <w:between w:val="nil"/>
        </w:pBdr>
        <w:spacing w:line="360" w:lineRule="auto"/>
        <w:rPr>
          <w:rFonts w:ascii="Bookman Old Style" w:eastAsia="Bookman Old Style" w:hAnsi="Bookman Old Style" w:cs="Bookman Old Style"/>
          <w:b/>
          <w:bCs/>
          <w:sz w:val="28"/>
          <w:szCs w:val="28"/>
        </w:rPr>
      </w:pPr>
    </w:p>
    <w:p w14:paraId="799F9F6E"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Submitted to</w:t>
      </w:r>
    </w:p>
    <w:p w14:paraId="7BB42CA7" w14:textId="77777777" w:rsidR="00592713" w:rsidRDefault="00000000">
      <w:pPr>
        <w:pBdr>
          <w:top w:val="nil"/>
          <w:left w:val="nil"/>
          <w:bottom w:val="nil"/>
          <w:right w:val="nil"/>
          <w:between w:val="nil"/>
        </w:pBdr>
        <w:jc w:val="center"/>
        <w:rPr>
          <w:rFonts w:ascii="Bookman Old Style" w:eastAsia="Bookman Old Style" w:hAnsi="Bookman Old Style" w:cs="Bookman Old Style"/>
          <w:b/>
          <w:bCs/>
          <w:color w:val="000000"/>
          <w:sz w:val="32"/>
          <w:szCs w:val="32"/>
        </w:rPr>
      </w:pPr>
      <w:r>
        <w:rPr>
          <w:rFonts w:ascii="Bookman Old Style" w:eastAsia="Bookman Old Style" w:hAnsi="Bookman Old Style" w:cs="Bookman Old Style"/>
          <w:b/>
          <w:bCs/>
          <w:color w:val="000000"/>
          <w:sz w:val="32"/>
          <w:szCs w:val="32"/>
        </w:rPr>
        <w:t xml:space="preserve">Dr. </w:t>
      </w:r>
      <w:r>
        <w:rPr>
          <w:rFonts w:ascii="Bookman Old Style" w:eastAsia="Bookman Old Style" w:hAnsi="Bookman Old Style" w:cs="Bookman Old Style"/>
          <w:b/>
          <w:bCs/>
          <w:sz w:val="32"/>
          <w:szCs w:val="32"/>
        </w:rPr>
        <w:t>Sujeet S Jagtap</w:t>
      </w:r>
    </w:p>
    <w:p w14:paraId="4A21FFDF" w14:textId="77777777" w:rsidR="00592713"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Assistant Professor,</w:t>
      </w:r>
    </w:p>
    <w:p w14:paraId="1561FBEF" w14:textId="77777777" w:rsidR="00592713"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Department of </w:t>
      </w:r>
      <w:r>
        <w:rPr>
          <w:rFonts w:ascii="Bookman Old Style" w:eastAsia="Bookman Old Style" w:hAnsi="Bookman Old Style" w:cs="Bookman Old Style"/>
          <w:sz w:val="24"/>
          <w:szCs w:val="24"/>
        </w:rPr>
        <w:t>Devops</w:t>
      </w:r>
      <w:r>
        <w:rPr>
          <w:rFonts w:ascii="Bookman Old Style" w:eastAsia="Bookman Old Style" w:hAnsi="Bookman Old Style" w:cs="Bookman Old Style"/>
          <w:color w:val="000000"/>
          <w:sz w:val="24"/>
          <w:szCs w:val="24"/>
        </w:rPr>
        <w:t>,</w:t>
      </w:r>
    </w:p>
    <w:p w14:paraId="6B0AC535" w14:textId="77777777" w:rsidR="00592713"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Faculty of Engineering &amp; Technology,</w:t>
      </w:r>
    </w:p>
    <w:p w14:paraId="173C63BD" w14:textId="77777777" w:rsidR="00592713"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Jain (</w:t>
      </w:r>
      <w:r>
        <w:rPr>
          <w:rFonts w:ascii="Bookman Old Style" w:eastAsia="Bookman Old Style" w:hAnsi="Bookman Old Style" w:cs="Bookman Old Style"/>
          <w:color w:val="000000"/>
          <w:sz w:val="18"/>
          <w:szCs w:val="18"/>
        </w:rPr>
        <w:t>Deemed-To-Be)</w:t>
      </w:r>
      <w:r>
        <w:rPr>
          <w:rFonts w:ascii="Bookman Old Style" w:eastAsia="Bookman Old Style" w:hAnsi="Bookman Old Style" w:cs="Bookman Old Style"/>
          <w:color w:val="000000"/>
          <w:sz w:val="24"/>
          <w:szCs w:val="24"/>
        </w:rPr>
        <w:t xml:space="preserve"> University.</w:t>
      </w:r>
    </w:p>
    <w:p w14:paraId="02CB0947" w14:textId="77777777" w:rsidR="00592713" w:rsidRDefault="00592713">
      <w:pPr>
        <w:pBdr>
          <w:top w:val="nil"/>
          <w:left w:val="nil"/>
          <w:bottom w:val="nil"/>
          <w:right w:val="nil"/>
          <w:between w:val="nil"/>
        </w:pBdr>
        <w:spacing w:line="360" w:lineRule="auto"/>
        <w:jc w:val="center"/>
        <w:rPr>
          <w:rFonts w:ascii="Bookman Old Style" w:eastAsia="Bookman Old Style" w:hAnsi="Bookman Old Style" w:cs="Bookman Old Style"/>
          <w:color w:val="000000"/>
          <w:sz w:val="28"/>
          <w:szCs w:val="28"/>
        </w:rPr>
      </w:pPr>
    </w:p>
    <w:p w14:paraId="422FA470"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Submitted by</w:t>
      </w:r>
    </w:p>
    <w:tbl>
      <w:tblPr>
        <w:tblStyle w:val="a"/>
        <w:tblW w:w="54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5"/>
        <w:gridCol w:w="3045"/>
      </w:tblGrid>
      <w:tr w:rsidR="00592713" w14:paraId="4700CF59" w14:textId="77777777">
        <w:trPr>
          <w:trHeight w:val="388"/>
          <w:jc w:val="center"/>
        </w:trPr>
        <w:tc>
          <w:tcPr>
            <w:tcW w:w="2385" w:type="dxa"/>
          </w:tcPr>
          <w:p w14:paraId="38C426A5"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USN</w:t>
            </w:r>
          </w:p>
        </w:tc>
        <w:tc>
          <w:tcPr>
            <w:tcW w:w="3045" w:type="dxa"/>
          </w:tcPr>
          <w:p w14:paraId="580B5D22"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Name</w:t>
            </w:r>
          </w:p>
        </w:tc>
      </w:tr>
      <w:tr w:rsidR="00592713" w14:paraId="5802721A" w14:textId="77777777">
        <w:trPr>
          <w:trHeight w:val="376"/>
          <w:jc w:val="center"/>
        </w:trPr>
        <w:tc>
          <w:tcPr>
            <w:tcW w:w="2385" w:type="dxa"/>
          </w:tcPr>
          <w:p w14:paraId="051F55B0"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rPr>
            </w:pPr>
            <w:r>
              <w:rPr>
                <w:rFonts w:ascii="Bookman Old Style" w:eastAsia="Bookman Old Style" w:hAnsi="Bookman Old Style" w:cs="Bookman Old Style"/>
              </w:rPr>
              <w:t>24BTRCL179</w:t>
            </w:r>
          </w:p>
        </w:tc>
        <w:tc>
          <w:tcPr>
            <w:tcW w:w="3045" w:type="dxa"/>
          </w:tcPr>
          <w:p w14:paraId="1E26F7F0" w14:textId="77777777" w:rsidR="00592713" w:rsidRDefault="00000000">
            <w:pPr>
              <w:pBdr>
                <w:top w:val="nil"/>
                <w:left w:val="nil"/>
                <w:bottom w:val="nil"/>
                <w:right w:val="nil"/>
                <w:between w:val="nil"/>
              </w:pBdr>
              <w:spacing w:line="360" w:lineRule="auto"/>
              <w:rPr>
                <w:rFonts w:ascii="Bookman Old Style" w:eastAsia="Bookman Old Style" w:hAnsi="Bookman Old Style" w:cs="Bookman Old Style"/>
                <w:color w:val="000000"/>
              </w:rPr>
            </w:pPr>
            <w:r>
              <w:rPr>
                <w:rFonts w:ascii="Bookman Old Style" w:eastAsia="Bookman Old Style" w:hAnsi="Bookman Old Style" w:cs="Bookman Old Style"/>
              </w:rPr>
              <w:t>SAYON MANNA</w:t>
            </w:r>
          </w:p>
        </w:tc>
      </w:tr>
      <w:tr w:rsidR="00592713" w14:paraId="544009A7" w14:textId="77777777">
        <w:trPr>
          <w:trHeight w:val="388"/>
          <w:jc w:val="center"/>
        </w:trPr>
        <w:tc>
          <w:tcPr>
            <w:tcW w:w="2385" w:type="dxa"/>
          </w:tcPr>
          <w:p w14:paraId="70E026F5"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rPr>
            </w:pPr>
            <w:r>
              <w:rPr>
                <w:rFonts w:ascii="Bookman Old Style" w:eastAsia="Bookman Old Style" w:hAnsi="Bookman Old Style" w:cs="Bookman Old Style"/>
              </w:rPr>
              <w:t>24BTRCL151</w:t>
            </w:r>
          </w:p>
        </w:tc>
        <w:tc>
          <w:tcPr>
            <w:tcW w:w="3045" w:type="dxa"/>
          </w:tcPr>
          <w:p w14:paraId="62438B33" w14:textId="77777777" w:rsidR="00592713" w:rsidRDefault="00000000">
            <w:pPr>
              <w:pBdr>
                <w:top w:val="nil"/>
                <w:left w:val="nil"/>
                <w:bottom w:val="nil"/>
                <w:right w:val="nil"/>
                <w:between w:val="nil"/>
              </w:pBdr>
              <w:spacing w:line="360" w:lineRule="auto"/>
              <w:rPr>
                <w:rFonts w:ascii="Bookman Old Style" w:eastAsia="Bookman Old Style" w:hAnsi="Bookman Old Style" w:cs="Bookman Old Style"/>
                <w:color w:val="000000"/>
              </w:rPr>
            </w:pPr>
            <w:r>
              <w:rPr>
                <w:rFonts w:ascii="Bookman Old Style" w:eastAsia="Bookman Old Style" w:hAnsi="Bookman Old Style" w:cs="Bookman Old Style"/>
              </w:rPr>
              <w:t>PRANAV SRIVASTAVA</w:t>
            </w:r>
          </w:p>
        </w:tc>
      </w:tr>
      <w:tr w:rsidR="00592713" w14:paraId="52BBFFB0" w14:textId="77777777">
        <w:trPr>
          <w:trHeight w:val="376"/>
          <w:jc w:val="center"/>
        </w:trPr>
        <w:tc>
          <w:tcPr>
            <w:tcW w:w="2385" w:type="dxa"/>
          </w:tcPr>
          <w:p w14:paraId="37BF3B9D"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rPr>
            </w:pPr>
            <w:r>
              <w:rPr>
                <w:rFonts w:ascii="Bookman Old Style" w:eastAsia="Bookman Old Style" w:hAnsi="Bookman Old Style" w:cs="Bookman Old Style"/>
              </w:rPr>
              <w:t>24BTRCL229</w:t>
            </w:r>
          </w:p>
        </w:tc>
        <w:tc>
          <w:tcPr>
            <w:tcW w:w="3045" w:type="dxa"/>
          </w:tcPr>
          <w:p w14:paraId="3E5EB7BF" w14:textId="77777777" w:rsidR="00592713" w:rsidRDefault="00000000">
            <w:pPr>
              <w:pBdr>
                <w:top w:val="nil"/>
                <w:left w:val="nil"/>
                <w:bottom w:val="nil"/>
                <w:right w:val="nil"/>
                <w:between w:val="nil"/>
              </w:pBdr>
              <w:spacing w:line="360" w:lineRule="auto"/>
              <w:rPr>
                <w:rFonts w:ascii="Bookman Old Style" w:eastAsia="Bookman Old Style" w:hAnsi="Bookman Old Style" w:cs="Bookman Old Style"/>
                <w:color w:val="000000"/>
              </w:rPr>
            </w:pPr>
            <w:r>
              <w:rPr>
                <w:rFonts w:ascii="Bookman Old Style" w:eastAsia="Bookman Old Style" w:hAnsi="Bookman Old Style" w:cs="Bookman Old Style"/>
              </w:rPr>
              <w:t>SAISISH PATNAIK</w:t>
            </w:r>
          </w:p>
        </w:tc>
      </w:tr>
      <w:tr w:rsidR="00592713" w14:paraId="47103FC2" w14:textId="77777777">
        <w:trPr>
          <w:trHeight w:val="388"/>
          <w:jc w:val="center"/>
        </w:trPr>
        <w:tc>
          <w:tcPr>
            <w:tcW w:w="2385" w:type="dxa"/>
          </w:tcPr>
          <w:p w14:paraId="114CF2F5" w14:textId="77777777" w:rsidR="00592713" w:rsidRDefault="00000000">
            <w:pPr>
              <w:pBdr>
                <w:top w:val="nil"/>
                <w:left w:val="nil"/>
                <w:bottom w:val="nil"/>
                <w:right w:val="nil"/>
                <w:between w:val="nil"/>
              </w:pBdr>
              <w:spacing w:line="360" w:lineRule="auto"/>
              <w:jc w:val="center"/>
              <w:rPr>
                <w:rFonts w:ascii="Bookman Old Style" w:eastAsia="Bookman Old Style" w:hAnsi="Bookman Old Style" w:cs="Bookman Old Style"/>
                <w:color w:val="000000"/>
              </w:rPr>
            </w:pPr>
            <w:r>
              <w:rPr>
                <w:rFonts w:ascii="Bookman Old Style" w:eastAsia="Bookman Old Style" w:hAnsi="Bookman Old Style" w:cs="Bookman Old Style"/>
              </w:rPr>
              <w:t>24BTRCL142</w:t>
            </w:r>
          </w:p>
        </w:tc>
        <w:tc>
          <w:tcPr>
            <w:tcW w:w="3045" w:type="dxa"/>
          </w:tcPr>
          <w:p w14:paraId="501169AF" w14:textId="77777777" w:rsidR="00592713" w:rsidRDefault="00000000">
            <w:pPr>
              <w:pBdr>
                <w:top w:val="nil"/>
                <w:left w:val="nil"/>
                <w:bottom w:val="nil"/>
                <w:right w:val="nil"/>
                <w:between w:val="nil"/>
              </w:pBdr>
              <w:spacing w:line="360" w:lineRule="auto"/>
              <w:rPr>
                <w:rFonts w:ascii="Bookman Old Style" w:eastAsia="Bookman Old Style" w:hAnsi="Bookman Old Style" w:cs="Bookman Old Style"/>
                <w:color w:val="000000"/>
                <w:sz w:val="26"/>
                <w:szCs w:val="26"/>
              </w:rPr>
            </w:pPr>
            <w:r>
              <w:rPr>
                <w:rFonts w:ascii="Bookman Old Style" w:eastAsia="Bookman Old Style" w:hAnsi="Bookman Old Style" w:cs="Bookman Old Style"/>
                <w:sz w:val="26"/>
                <w:szCs w:val="26"/>
              </w:rPr>
              <w:t>Nikhil Malik</w:t>
            </w:r>
          </w:p>
        </w:tc>
      </w:tr>
    </w:tbl>
    <w:p w14:paraId="556ABF81" w14:textId="77777777" w:rsidR="00592713" w:rsidRDefault="00592713">
      <w:pPr>
        <w:pBdr>
          <w:top w:val="nil"/>
          <w:left w:val="nil"/>
          <w:bottom w:val="nil"/>
          <w:right w:val="nil"/>
          <w:between w:val="nil"/>
        </w:pBdr>
        <w:spacing w:line="276" w:lineRule="auto"/>
        <w:rPr>
          <w:rFonts w:ascii="Bookman Old Style" w:eastAsia="Bookman Old Style" w:hAnsi="Bookman Old Style" w:cs="Bookman Old Style"/>
          <w:color w:val="000000"/>
        </w:rPr>
      </w:pPr>
    </w:p>
    <w:tbl>
      <w:tblPr>
        <w:tblStyle w:val="a0"/>
        <w:tblW w:w="8479" w:type="dxa"/>
        <w:jc w:val="center"/>
        <w:tblInd w:w="0" w:type="dxa"/>
        <w:tblBorders>
          <w:top w:val="single" w:sz="4" w:space="0" w:color="000000"/>
          <w:left w:val="single" w:sz="4" w:space="0" w:color="000000"/>
          <w:bottom w:val="single" w:sz="4" w:space="0" w:color="000000"/>
          <w:right w:val="single" w:sz="4" w:space="0" w:color="000000"/>
          <w:insideH w:val="single" w:sz="4" w:space="0" w:color="BFBFBF"/>
          <w:insideV w:val="single" w:sz="4" w:space="0" w:color="BFBFBF"/>
        </w:tblBorders>
        <w:tblLayout w:type="fixed"/>
        <w:tblLook w:val="0400" w:firstRow="0" w:lastRow="0" w:firstColumn="0" w:lastColumn="0" w:noHBand="0" w:noVBand="1"/>
      </w:tblPr>
      <w:tblGrid>
        <w:gridCol w:w="4033"/>
        <w:gridCol w:w="4446"/>
      </w:tblGrid>
      <w:tr w:rsidR="00592713" w14:paraId="6717758C" w14:textId="77777777">
        <w:trPr>
          <w:trHeight w:val="730"/>
          <w:jc w:val="center"/>
        </w:trPr>
        <w:tc>
          <w:tcPr>
            <w:tcW w:w="4033" w:type="dxa"/>
            <w:vAlign w:val="center"/>
          </w:tcPr>
          <w:p w14:paraId="7B41A362" w14:textId="77777777" w:rsidR="00592713" w:rsidRDefault="00000000">
            <w:pP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Branch &amp; Section:</w:t>
            </w:r>
          </w:p>
        </w:tc>
        <w:tc>
          <w:tcPr>
            <w:tcW w:w="4446" w:type="dxa"/>
            <w:vAlign w:val="center"/>
          </w:tcPr>
          <w:p w14:paraId="2025D98B" w14:textId="77777777" w:rsidR="00592713" w:rsidRDefault="00000000">
            <w:pPr>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CSE-AIML  Sec C</w:t>
            </w:r>
          </w:p>
        </w:tc>
      </w:tr>
      <w:tr w:rsidR="00592713" w14:paraId="214656F9" w14:textId="77777777">
        <w:trPr>
          <w:trHeight w:val="730"/>
          <w:jc w:val="center"/>
        </w:trPr>
        <w:tc>
          <w:tcPr>
            <w:tcW w:w="4033" w:type="dxa"/>
            <w:vAlign w:val="center"/>
          </w:tcPr>
          <w:p w14:paraId="0A0563B7" w14:textId="77777777" w:rsidR="00592713" w:rsidRDefault="00000000">
            <w:pP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Date of Submission:</w:t>
            </w:r>
          </w:p>
        </w:tc>
        <w:tc>
          <w:tcPr>
            <w:tcW w:w="4446" w:type="dxa"/>
            <w:vAlign w:val="center"/>
          </w:tcPr>
          <w:p w14:paraId="0BCF0D85" w14:textId="77777777" w:rsidR="00592713" w:rsidRDefault="00000000">
            <w:pPr>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24/11/2025</w:t>
            </w:r>
          </w:p>
        </w:tc>
      </w:tr>
    </w:tbl>
    <w:p w14:paraId="22835604"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23879CD7" w14:textId="77777777" w:rsidR="00592713" w:rsidRDefault="00592713">
      <w:pPr>
        <w:pBdr>
          <w:top w:val="nil"/>
          <w:left w:val="nil"/>
          <w:bottom w:val="nil"/>
          <w:right w:val="nil"/>
          <w:between w:val="nil"/>
        </w:pBdr>
        <w:spacing w:line="360" w:lineRule="auto"/>
        <w:jc w:val="center"/>
        <w:rPr>
          <w:rFonts w:ascii="Times New Roman" w:eastAsia="Times New Roman" w:hAnsi="Times New Roman" w:cs="Times New Roman"/>
          <w:b/>
          <w:bCs/>
          <w:sz w:val="32"/>
          <w:szCs w:val="32"/>
          <w:u w:val="single"/>
        </w:rPr>
      </w:pPr>
    </w:p>
    <w:p w14:paraId="24989F3A" w14:textId="77777777" w:rsidR="00592713" w:rsidRDefault="00592713">
      <w:pPr>
        <w:pBdr>
          <w:top w:val="nil"/>
          <w:left w:val="nil"/>
          <w:bottom w:val="nil"/>
          <w:right w:val="nil"/>
          <w:between w:val="nil"/>
        </w:pBdr>
        <w:spacing w:line="360" w:lineRule="auto"/>
        <w:jc w:val="center"/>
        <w:rPr>
          <w:rFonts w:ascii="Times New Roman" w:eastAsia="Times New Roman" w:hAnsi="Times New Roman" w:cs="Times New Roman"/>
          <w:b/>
          <w:bCs/>
          <w:sz w:val="32"/>
          <w:szCs w:val="32"/>
          <w:u w:val="single"/>
        </w:rPr>
      </w:pPr>
    </w:p>
    <w:p w14:paraId="0E21339D"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INDEX</w:t>
      </w:r>
    </w:p>
    <w:p w14:paraId="2AC5C2B6"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32"/>
          <w:szCs w:val="32"/>
          <w:u w:val="single"/>
        </w:rPr>
      </w:pPr>
    </w:p>
    <w:tbl>
      <w:tblPr>
        <w:tblStyle w:val="a1"/>
        <w:tblW w:w="5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3360"/>
        <w:gridCol w:w="1155"/>
      </w:tblGrid>
      <w:tr w:rsidR="00592713" w14:paraId="4093556C" w14:textId="77777777">
        <w:trPr>
          <w:trHeight w:val="552"/>
          <w:jc w:val="center"/>
        </w:trPr>
        <w:tc>
          <w:tcPr>
            <w:tcW w:w="795" w:type="dxa"/>
            <w:vAlign w:val="center"/>
          </w:tcPr>
          <w:p w14:paraId="7FCB8E30"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Sl.no.</w:t>
            </w:r>
          </w:p>
        </w:tc>
        <w:tc>
          <w:tcPr>
            <w:tcW w:w="3360" w:type="dxa"/>
            <w:vAlign w:val="center"/>
          </w:tcPr>
          <w:p w14:paraId="3F1AD1FB"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Title</w:t>
            </w:r>
          </w:p>
        </w:tc>
        <w:tc>
          <w:tcPr>
            <w:tcW w:w="1155" w:type="dxa"/>
            <w:vAlign w:val="center"/>
          </w:tcPr>
          <w:p w14:paraId="02F65E7B"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Page No.</w:t>
            </w:r>
          </w:p>
        </w:tc>
      </w:tr>
      <w:tr w:rsidR="00592713" w14:paraId="5FE37BC9" w14:textId="77777777">
        <w:trPr>
          <w:trHeight w:val="552"/>
          <w:jc w:val="center"/>
        </w:trPr>
        <w:tc>
          <w:tcPr>
            <w:tcW w:w="795" w:type="dxa"/>
            <w:vAlign w:val="center"/>
          </w:tcPr>
          <w:p w14:paraId="6F40E7AD"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3360" w:type="dxa"/>
            <w:vAlign w:val="center"/>
          </w:tcPr>
          <w:p w14:paraId="2804C7B8"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Abstract</w:t>
            </w:r>
          </w:p>
        </w:tc>
        <w:tc>
          <w:tcPr>
            <w:tcW w:w="1155" w:type="dxa"/>
            <w:vAlign w:val="center"/>
          </w:tcPr>
          <w:p w14:paraId="5A6E98A9" w14:textId="43A2A06C"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r>
      <w:tr w:rsidR="00592713" w14:paraId="175252C1" w14:textId="77777777">
        <w:trPr>
          <w:trHeight w:val="552"/>
          <w:jc w:val="center"/>
        </w:trPr>
        <w:tc>
          <w:tcPr>
            <w:tcW w:w="795" w:type="dxa"/>
            <w:vAlign w:val="center"/>
          </w:tcPr>
          <w:p w14:paraId="3510B98B"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3360" w:type="dxa"/>
            <w:vAlign w:val="center"/>
          </w:tcPr>
          <w:p w14:paraId="5DAAD612"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Introduction</w:t>
            </w:r>
          </w:p>
        </w:tc>
        <w:tc>
          <w:tcPr>
            <w:tcW w:w="1155" w:type="dxa"/>
            <w:vAlign w:val="center"/>
          </w:tcPr>
          <w:p w14:paraId="7DE362CD" w14:textId="25F3B20F"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4-6</w:t>
            </w:r>
          </w:p>
        </w:tc>
      </w:tr>
      <w:tr w:rsidR="00592713" w14:paraId="348E4062" w14:textId="77777777">
        <w:trPr>
          <w:trHeight w:val="552"/>
          <w:jc w:val="center"/>
        </w:trPr>
        <w:tc>
          <w:tcPr>
            <w:tcW w:w="795" w:type="dxa"/>
            <w:vAlign w:val="center"/>
          </w:tcPr>
          <w:p w14:paraId="4C3D6864"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c>
          <w:tcPr>
            <w:tcW w:w="3360" w:type="dxa"/>
            <w:vAlign w:val="center"/>
          </w:tcPr>
          <w:p w14:paraId="6ADA9998"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Related Work</w:t>
            </w:r>
          </w:p>
        </w:tc>
        <w:tc>
          <w:tcPr>
            <w:tcW w:w="1155" w:type="dxa"/>
            <w:vAlign w:val="center"/>
          </w:tcPr>
          <w:p w14:paraId="5F43512E" w14:textId="3F753514"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7-10</w:t>
            </w:r>
          </w:p>
        </w:tc>
      </w:tr>
      <w:tr w:rsidR="00592713" w14:paraId="5EB57864" w14:textId="77777777">
        <w:trPr>
          <w:trHeight w:val="552"/>
          <w:jc w:val="center"/>
        </w:trPr>
        <w:tc>
          <w:tcPr>
            <w:tcW w:w="795" w:type="dxa"/>
            <w:vAlign w:val="center"/>
          </w:tcPr>
          <w:p w14:paraId="5048ADF1"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3360" w:type="dxa"/>
            <w:vAlign w:val="center"/>
          </w:tcPr>
          <w:p w14:paraId="0F45D530"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System Design</w:t>
            </w:r>
          </w:p>
        </w:tc>
        <w:tc>
          <w:tcPr>
            <w:tcW w:w="1155" w:type="dxa"/>
            <w:vAlign w:val="center"/>
          </w:tcPr>
          <w:p w14:paraId="051055BA" w14:textId="31A5B84C"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11-13</w:t>
            </w:r>
          </w:p>
        </w:tc>
      </w:tr>
      <w:tr w:rsidR="00592713" w14:paraId="1C1C8BD8" w14:textId="77777777">
        <w:trPr>
          <w:trHeight w:val="552"/>
          <w:jc w:val="center"/>
        </w:trPr>
        <w:tc>
          <w:tcPr>
            <w:tcW w:w="795" w:type="dxa"/>
            <w:vAlign w:val="center"/>
          </w:tcPr>
          <w:p w14:paraId="72D87A87"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bookmarkStart w:id="0" w:name="_mvlw0xrbaa75" w:colFirst="0" w:colLast="0"/>
            <w:bookmarkEnd w:id="0"/>
            <w:r>
              <w:rPr>
                <w:rFonts w:ascii="Times New Roman" w:eastAsia="Times New Roman" w:hAnsi="Times New Roman" w:cs="Times New Roman"/>
                <w:b/>
                <w:bCs/>
                <w:color w:val="000000"/>
                <w:sz w:val="24"/>
                <w:szCs w:val="24"/>
              </w:rPr>
              <w:t>5</w:t>
            </w:r>
          </w:p>
        </w:tc>
        <w:tc>
          <w:tcPr>
            <w:tcW w:w="3360" w:type="dxa"/>
            <w:vAlign w:val="center"/>
          </w:tcPr>
          <w:p w14:paraId="75E183F4"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Experimental Setup</w:t>
            </w:r>
          </w:p>
        </w:tc>
        <w:tc>
          <w:tcPr>
            <w:tcW w:w="1155" w:type="dxa"/>
            <w:vAlign w:val="center"/>
          </w:tcPr>
          <w:p w14:paraId="67900BAB" w14:textId="37E3D1E9"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w:t>
            </w:r>
          </w:p>
        </w:tc>
      </w:tr>
      <w:tr w:rsidR="00592713" w14:paraId="38520A85" w14:textId="77777777">
        <w:trPr>
          <w:trHeight w:val="584"/>
          <w:jc w:val="center"/>
        </w:trPr>
        <w:tc>
          <w:tcPr>
            <w:tcW w:w="795" w:type="dxa"/>
            <w:vAlign w:val="center"/>
          </w:tcPr>
          <w:p w14:paraId="0E2DA674"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w:t>
            </w:r>
          </w:p>
        </w:tc>
        <w:tc>
          <w:tcPr>
            <w:tcW w:w="3360" w:type="dxa"/>
            <w:vAlign w:val="center"/>
          </w:tcPr>
          <w:p w14:paraId="08576079"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Results and Analysis</w:t>
            </w:r>
          </w:p>
        </w:tc>
        <w:tc>
          <w:tcPr>
            <w:tcW w:w="1155" w:type="dxa"/>
            <w:vAlign w:val="center"/>
          </w:tcPr>
          <w:p w14:paraId="1B1CBB81" w14:textId="239FE01D"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r>
      <w:tr w:rsidR="00592713" w14:paraId="74FA9C2F" w14:textId="77777777">
        <w:trPr>
          <w:trHeight w:val="584"/>
          <w:jc w:val="center"/>
        </w:trPr>
        <w:tc>
          <w:tcPr>
            <w:tcW w:w="795" w:type="dxa"/>
            <w:vAlign w:val="center"/>
          </w:tcPr>
          <w:p w14:paraId="3E6A752C"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w:t>
            </w:r>
          </w:p>
        </w:tc>
        <w:tc>
          <w:tcPr>
            <w:tcW w:w="3360" w:type="dxa"/>
            <w:vAlign w:val="center"/>
          </w:tcPr>
          <w:p w14:paraId="151DDF32"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Discussion</w:t>
            </w:r>
          </w:p>
        </w:tc>
        <w:tc>
          <w:tcPr>
            <w:tcW w:w="1155" w:type="dxa"/>
            <w:vAlign w:val="center"/>
          </w:tcPr>
          <w:p w14:paraId="36083C35" w14:textId="1A4C30FD"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w:t>
            </w:r>
          </w:p>
        </w:tc>
      </w:tr>
      <w:tr w:rsidR="00592713" w14:paraId="41FA5A2A" w14:textId="77777777" w:rsidTr="00F27EB2">
        <w:trPr>
          <w:trHeight w:val="450"/>
          <w:jc w:val="center"/>
        </w:trPr>
        <w:tc>
          <w:tcPr>
            <w:tcW w:w="795" w:type="dxa"/>
            <w:vAlign w:val="center"/>
          </w:tcPr>
          <w:p w14:paraId="4D46BC99"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8</w:t>
            </w:r>
          </w:p>
        </w:tc>
        <w:tc>
          <w:tcPr>
            <w:tcW w:w="3360" w:type="dxa"/>
            <w:vAlign w:val="center"/>
          </w:tcPr>
          <w:p w14:paraId="2DBE076F"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Work</w:t>
            </w:r>
          </w:p>
        </w:tc>
        <w:tc>
          <w:tcPr>
            <w:tcW w:w="1155" w:type="dxa"/>
            <w:vAlign w:val="center"/>
          </w:tcPr>
          <w:p w14:paraId="6E2FFC99" w14:textId="3461E866"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w:t>
            </w:r>
          </w:p>
        </w:tc>
      </w:tr>
      <w:tr w:rsidR="00592713" w14:paraId="509AE548" w14:textId="77777777" w:rsidTr="00F27EB2">
        <w:trPr>
          <w:trHeight w:val="556"/>
          <w:jc w:val="center"/>
        </w:trPr>
        <w:tc>
          <w:tcPr>
            <w:tcW w:w="795" w:type="dxa"/>
            <w:vAlign w:val="center"/>
          </w:tcPr>
          <w:p w14:paraId="3C61DC58" w14:textId="77777777" w:rsidR="00592713"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9</w:t>
            </w:r>
          </w:p>
        </w:tc>
        <w:tc>
          <w:tcPr>
            <w:tcW w:w="3360" w:type="dxa"/>
            <w:vAlign w:val="center"/>
          </w:tcPr>
          <w:p w14:paraId="114EE2B4" w14:textId="77777777" w:rsidR="00592713"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Conclusion</w:t>
            </w:r>
          </w:p>
        </w:tc>
        <w:tc>
          <w:tcPr>
            <w:tcW w:w="1155" w:type="dxa"/>
            <w:vAlign w:val="center"/>
          </w:tcPr>
          <w:p w14:paraId="1A5BD8DA" w14:textId="1F5ECA1D" w:rsidR="00592713" w:rsidRDefault="00F27EB2" w:rsidP="00F27EB2">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18</w:t>
            </w:r>
          </w:p>
        </w:tc>
      </w:tr>
    </w:tbl>
    <w:p w14:paraId="615ADCF0" w14:textId="77777777" w:rsidR="00592713" w:rsidRDefault="00592713">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u w:val="single"/>
        </w:rPr>
      </w:pPr>
    </w:p>
    <w:p w14:paraId="75DABE99"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63CEE47F"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1320D227"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6D2AD8DD"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1FCE870E"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511FE5CC"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4FBFA869" w14:textId="77777777" w:rsidR="00592713" w:rsidRDefault="00592713">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06ACB42B" w14:textId="77777777" w:rsidR="00592713" w:rsidRDefault="00000000">
      <w:pPr>
        <w:widowControl/>
        <w:rPr>
          <w:rFonts w:ascii="Times New Roman" w:eastAsia="Times New Roman" w:hAnsi="Times New Roman" w:cs="Times New Roman"/>
          <w:b/>
          <w:bCs/>
          <w:sz w:val="24"/>
          <w:szCs w:val="24"/>
        </w:rPr>
      </w:pPr>
      <w:r>
        <w:br w:type="page"/>
      </w:r>
    </w:p>
    <w:p w14:paraId="2A8877F1" w14:textId="77777777" w:rsidR="00592713" w:rsidRDefault="00592713">
      <w:pPr>
        <w:pBdr>
          <w:top w:val="nil"/>
          <w:left w:val="nil"/>
          <w:bottom w:val="nil"/>
          <w:right w:val="nil"/>
          <w:between w:val="nil"/>
        </w:pBdr>
        <w:spacing w:line="360" w:lineRule="auto"/>
        <w:ind w:left="720"/>
        <w:rPr>
          <w:rFonts w:ascii="Times New Roman" w:eastAsia="Times New Roman" w:hAnsi="Times New Roman" w:cs="Times New Roman"/>
          <w:b/>
          <w:bCs/>
          <w:color w:val="000000"/>
          <w:sz w:val="28"/>
          <w:szCs w:val="28"/>
        </w:rPr>
      </w:pPr>
    </w:p>
    <w:p w14:paraId="506E135E" w14:textId="77777777" w:rsidR="00592713" w:rsidRDefault="00592713">
      <w:pPr>
        <w:pBdr>
          <w:top w:val="nil"/>
          <w:left w:val="nil"/>
          <w:bottom w:val="nil"/>
          <w:right w:val="nil"/>
          <w:between w:val="nil"/>
        </w:pBdr>
        <w:spacing w:line="360" w:lineRule="auto"/>
        <w:ind w:left="1440"/>
        <w:rPr>
          <w:rFonts w:ascii="Times New Roman" w:eastAsia="Times New Roman" w:hAnsi="Times New Roman" w:cs="Times New Roman"/>
          <w:b/>
          <w:bCs/>
          <w:color w:val="3F6CAF"/>
          <w:sz w:val="20"/>
          <w:szCs w:val="20"/>
        </w:rPr>
      </w:pPr>
    </w:p>
    <w:p w14:paraId="29E9ED8B" w14:textId="77777777" w:rsidR="0059271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0E4AB2A9" w14:textId="77777777" w:rsidR="00592713" w:rsidRDefault="00592713">
      <w:pPr>
        <w:spacing w:line="360" w:lineRule="auto"/>
        <w:rPr>
          <w:rFonts w:ascii="Times New Roman" w:eastAsia="Times New Roman" w:hAnsi="Times New Roman" w:cs="Times New Roman"/>
          <w:b/>
          <w:bCs/>
          <w:sz w:val="28"/>
          <w:szCs w:val="28"/>
        </w:rPr>
      </w:pPr>
    </w:p>
    <w:p w14:paraId="62B4A39B" w14:textId="77777777" w:rsidR="0059271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46F56393" w14:textId="77777777" w:rsidR="00592713" w:rsidRDefault="00000000">
      <w:pPr>
        <w:spacing w:line="360" w:lineRule="auto"/>
        <w:rPr>
          <w:rFonts w:ascii="Roboto" w:eastAsia="Roboto" w:hAnsi="Roboto" w:cs="Roboto"/>
          <w:sz w:val="28"/>
          <w:szCs w:val="28"/>
        </w:rPr>
      </w:pPr>
      <w:r>
        <w:rPr>
          <w:rFonts w:ascii="Times New Roman" w:eastAsia="Times New Roman" w:hAnsi="Times New Roman" w:cs="Times New Roman"/>
          <w:b/>
          <w:bCs/>
          <w:sz w:val="28"/>
          <w:szCs w:val="28"/>
        </w:rPr>
        <w:t xml:space="preserve"> </w:t>
      </w:r>
      <w:r>
        <w:rPr>
          <w:rFonts w:ascii="Roboto" w:eastAsia="Roboto" w:hAnsi="Roboto" w:cs="Roboto"/>
          <w:sz w:val="28"/>
          <w:szCs w:val="28"/>
        </w:rPr>
        <w:t>An AI-powered assistant specialized in helping developers</w:t>
      </w:r>
    </w:p>
    <w:p w14:paraId="4EF9D851" w14:textId="77777777" w:rsidR="00592713" w:rsidRDefault="00000000">
      <w:pPr>
        <w:spacing w:line="360" w:lineRule="auto"/>
        <w:rPr>
          <w:rFonts w:ascii="Roboto" w:eastAsia="Roboto" w:hAnsi="Roboto" w:cs="Roboto"/>
          <w:sz w:val="28"/>
          <w:szCs w:val="28"/>
        </w:rPr>
      </w:pPr>
      <w:r>
        <w:rPr>
          <w:rFonts w:ascii="Roboto" w:eastAsia="Roboto" w:hAnsi="Roboto" w:cs="Roboto"/>
          <w:sz w:val="28"/>
          <w:szCs w:val="28"/>
        </w:rPr>
        <w:t>leverage gaming GPUs for AI workloads, that responds for prompts</w:t>
      </w:r>
    </w:p>
    <w:p w14:paraId="61EC7410" w14:textId="77777777" w:rsidR="00592713" w:rsidRDefault="00000000">
      <w:pPr>
        <w:spacing w:line="360" w:lineRule="auto"/>
        <w:rPr>
          <w:rFonts w:ascii="Roboto" w:eastAsia="Roboto" w:hAnsi="Roboto" w:cs="Roboto"/>
          <w:sz w:val="28"/>
          <w:szCs w:val="28"/>
        </w:rPr>
      </w:pPr>
      <w:r>
        <w:rPr>
          <w:rFonts w:ascii="Roboto" w:eastAsia="Roboto" w:hAnsi="Roboto" w:cs="Roboto"/>
          <w:sz w:val="28"/>
          <w:szCs w:val="28"/>
        </w:rPr>
        <w:t>focusing on DirectML, ONNX Runtime, and Windows ML ecosystem.</w:t>
      </w:r>
    </w:p>
    <w:p w14:paraId="472D8572" w14:textId="77777777" w:rsidR="00592713" w:rsidRDefault="00000000">
      <w:pPr>
        <w:spacing w:line="360" w:lineRule="auto"/>
        <w:rPr>
          <w:rFonts w:ascii="Roboto" w:eastAsia="Roboto" w:hAnsi="Roboto" w:cs="Roboto"/>
          <w:sz w:val="28"/>
          <w:szCs w:val="28"/>
        </w:rPr>
      </w:pPr>
      <w:r>
        <w:rPr>
          <w:rFonts w:ascii="Roboto" w:eastAsia="Roboto" w:hAnsi="Roboto" w:cs="Roboto"/>
          <w:sz w:val="28"/>
          <w:szCs w:val="28"/>
        </w:rPr>
        <w:t xml:space="preserve"> </w:t>
      </w:r>
    </w:p>
    <w:p w14:paraId="38653504" w14:textId="77777777" w:rsidR="0059271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Solution Approach: </w:t>
      </w:r>
    </w:p>
    <w:p w14:paraId="1DAFA2B0" w14:textId="77777777" w:rsidR="00592713" w:rsidRDefault="00000000">
      <w:pPr>
        <w:spacing w:line="360" w:lineRule="auto"/>
        <w:rPr>
          <w:rFonts w:ascii="Times New Roman" w:eastAsia="Times New Roman" w:hAnsi="Times New Roman" w:cs="Times New Roman"/>
          <w:b/>
          <w:bCs/>
          <w:sz w:val="28"/>
          <w:szCs w:val="28"/>
        </w:rPr>
      </w:pPr>
      <w:r>
        <w:rPr>
          <w:rFonts w:ascii="Roboto" w:eastAsia="Roboto" w:hAnsi="Roboto" w:cs="Roboto"/>
          <w:sz w:val="28"/>
          <w:szCs w:val="28"/>
        </w:rPr>
        <w:t>We developed a local Retrieval-Augmented Generation (RAG) chatbot using LangChain, Ollama, and a hybrid Streamlit/Gradio interface. The system features a dual-mode architecture that scrapes live data when online and switches to a fully local vector database when offline.</w:t>
      </w:r>
      <w:r>
        <w:rPr>
          <w:rFonts w:ascii="Times New Roman" w:eastAsia="Times New Roman" w:hAnsi="Times New Roman" w:cs="Times New Roman"/>
          <w:b/>
          <w:bCs/>
          <w:sz w:val="28"/>
          <w:szCs w:val="28"/>
        </w:rPr>
        <w:t xml:space="preserve"> </w:t>
      </w:r>
    </w:p>
    <w:p w14:paraId="7600F14E" w14:textId="77777777" w:rsidR="00592713" w:rsidRDefault="00592713">
      <w:pPr>
        <w:spacing w:line="360" w:lineRule="auto"/>
        <w:rPr>
          <w:rFonts w:ascii="Times New Roman" w:eastAsia="Times New Roman" w:hAnsi="Times New Roman" w:cs="Times New Roman"/>
          <w:b/>
          <w:bCs/>
          <w:sz w:val="28"/>
          <w:szCs w:val="28"/>
        </w:rPr>
      </w:pPr>
    </w:p>
    <w:p w14:paraId="1D364675" w14:textId="77777777" w:rsidR="0059271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Key Results: </w:t>
      </w:r>
    </w:p>
    <w:p w14:paraId="4639B991" w14:textId="77777777" w:rsidR="00592713" w:rsidRDefault="00000000">
      <w:pPr>
        <w:spacing w:line="360" w:lineRule="auto"/>
        <w:rPr>
          <w:rFonts w:ascii="Roboto" w:eastAsia="Roboto" w:hAnsi="Roboto" w:cs="Roboto"/>
          <w:sz w:val="28"/>
          <w:szCs w:val="28"/>
        </w:rPr>
      </w:pPr>
      <w:r>
        <w:rPr>
          <w:rFonts w:ascii="Roboto" w:eastAsia="Roboto" w:hAnsi="Roboto" w:cs="Roboto"/>
          <w:sz w:val="28"/>
          <w:szCs w:val="28"/>
        </w:rPr>
        <w:t xml:space="preserve">The system successfully ingests 1GB+ technical manuals and web pages, providing sub-5-second responses on local hardware without external API calls. </w:t>
      </w:r>
    </w:p>
    <w:p w14:paraId="2F90B8F5" w14:textId="77777777" w:rsidR="00592713" w:rsidRDefault="00592713">
      <w:pPr>
        <w:spacing w:line="360" w:lineRule="auto"/>
        <w:rPr>
          <w:rFonts w:ascii="Times New Roman" w:eastAsia="Times New Roman" w:hAnsi="Times New Roman" w:cs="Times New Roman"/>
          <w:b/>
          <w:bCs/>
          <w:sz w:val="28"/>
          <w:szCs w:val="28"/>
        </w:rPr>
      </w:pPr>
    </w:p>
    <w:p w14:paraId="5E145B34" w14:textId="77777777" w:rsidR="0059271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Contributions: </w:t>
      </w:r>
    </w:p>
    <w:p w14:paraId="4DFBCFAD" w14:textId="77777777" w:rsidR="00592713" w:rsidRDefault="00000000">
      <w:pPr>
        <w:spacing w:line="360" w:lineRule="auto"/>
        <w:rPr>
          <w:rFonts w:ascii="Roboto" w:eastAsia="Roboto" w:hAnsi="Roboto" w:cs="Roboto"/>
          <w:sz w:val="28"/>
          <w:szCs w:val="28"/>
        </w:rPr>
      </w:pPr>
      <w:r>
        <w:rPr>
          <w:rFonts w:ascii="Roboto" w:eastAsia="Roboto" w:hAnsi="Roboto" w:cs="Roboto"/>
          <w:sz w:val="28"/>
          <w:szCs w:val="28"/>
        </w:rPr>
        <w:t>A robust "nuclear offline" configuration for Gradio, a Dockerized deployment strategy overcoming internal networking hurdles, and a dynamic knowledge ingestion pipeline.</w:t>
      </w:r>
    </w:p>
    <w:p w14:paraId="505B0E5E" w14:textId="77777777" w:rsidR="00592713" w:rsidRDefault="00592713">
      <w:pPr>
        <w:spacing w:line="360" w:lineRule="auto"/>
        <w:ind w:left="720"/>
        <w:jc w:val="both"/>
        <w:rPr>
          <w:rFonts w:ascii="Cambria" w:eastAsia="Cambria" w:hAnsi="Cambria" w:cs="Cambria"/>
          <w:sz w:val="24"/>
          <w:szCs w:val="24"/>
        </w:rPr>
      </w:pPr>
    </w:p>
    <w:p w14:paraId="504302EA" w14:textId="77777777" w:rsidR="00592713" w:rsidRDefault="00592713">
      <w:pPr>
        <w:spacing w:line="360" w:lineRule="auto"/>
        <w:ind w:left="720"/>
        <w:jc w:val="both"/>
        <w:rPr>
          <w:rFonts w:ascii="Cambria" w:eastAsia="Cambria" w:hAnsi="Cambria" w:cs="Cambria"/>
          <w:sz w:val="24"/>
          <w:szCs w:val="24"/>
        </w:rPr>
      </w:pPr>
    </w:p>
    <w:p w14:paraId="35D3B1E3" w14:textId="77777777" w:rsidR="00592713" w:rsidRDefault="00592713">
      <w:pPr>
        <w:spacing w:line="360" w:lineRule="auto"/>
        <w:jc w:val="both"/>
        <w:rPr>
          <w:rFonts w:ascii="Cambria" w:eastAsia="Cambria" w:hAnsi="Cambria" w:cs="Cambria"/>
          <w:sz w:val="24"/>
          <w:szCs w:val="24"/>
        </w:rPr>
      </w:pPr>
    </w:p>
    <w:p w14:paraId="155C1401" w14:textId="77777777" w:rsidR="00592713" w:rsidRDefault="00000000">
      <w:pPr>
        <w:spacing w:line="360" w:lineRule="auto"/>
        <w:jc w:val="both"/>
        <w:rPr>
          <w:rFonts w:ascii="Cambria" w:eastAsia="Cambria" w:hAnsi="Cambria" w:cs="Cambria"/>
          <w:sz w:val="24"/>
          <w:szCs w:val="24"/>
        </w:rPr>
      </w:pPr>
      <w:r>
        <w:br w:type="page"/>
      </w:r>
    </w:p>
    <w:p w14:paraId="0878293B" w14:textId="77777777" w:rsidR="00592713" w:rsidRDefault="00592713">
      <w:pPr>
        <w:spacing w:line="360" w:lineRule="auto"/>
        <w:jc w:val="both"/>
        <w:rPr>
          <w:rFonts w:ascii="Cambria" w:eastAsia="Cambria" w:hAnsi="Cambria" w:cs="Cambria"/>
          <w:sz w:val="24"/>
          <w:szCs w:val="24"/>
        </w:rPr>
      </w:pPr>
    </w:p>
    <w:p w14:paraId="04D27F20" w14:textId="77777777" w:rsidR="00592713" w:rsidRDefault="00592713">
      <w:pPr>
        <w:spacing w:line="360" w:lineRule="auto"/>
        <w:jc w:val="both"/>
        <w:rPr>
          <w:rFonts w:ascii="Cambria" w:eastAsia="Cambria" w:hAnsi="Cambria" w:cs="Cambria"/>
          <w:sz w:val="24"/>
          <w:szCs w:val="24"/>
        </w:rPr>
      </w:pPr>
    </w:p>
    <w:p w14:paraId="1A639511" w14:textId="77777777" w:rsidR="00592713" w:rsidRDefault="00000000">
      <w:pPr>
        <w:spacing w:line="360" w:lineRule="auto"/>
        <w:jc w:val="both"/>
        <w:rPr>
          <w:rFonts w:ascii="Cambria" w:eastAsia="Cambria" w:hAnsi="Cambria" w:cs="Cambria"/>
          <w:b/>
          <w:bCs/>
          <w:sz w:val="28"/>
          <w:szCs w:val="28"/>
        </w:rPr>
      </w:pPr>
      <w:r>
        <w:rPr>
          <w:rFonts w:ascii="Cambria" w:eastAsia="Cambria" w:hAnsi="Cambria" w:cs="Cambria"/>
          <w:b/>
          <w:bCs/>
          <w:sz w:val="28"/>
          <w:szCs w:val="28"/>
        </w:rPr>
        <w:t xml:space="preserve">Introduction </w:t>
      </w:r>
    </w:p>
    <w:p w14:paraId="795A679E" w14:textId="77777777" w:rsidR="00592713" w:rsidRDefault="00592713">
      <w:pPr>
        <w:spacing w:line="360" w:lineRule="auto"/>
        <w:jc w:val="both"/>
        <w:rPr>
          <w:rFonts w:ascii="Cambria" w:eastAsia="Cambria" w:hAnsi="Cambria" w:cs="Cambria"/>
          <w:b/>
          <w:bCs/>
          <w:sz w:val="28"/>
          <w:szCs w:val="28"/>
        </w:rPr>
      </w:pPr>
    </w:p>
    <w:p w14:paraId="1C460C51" w14:textId="77777777" w:rsidR="00592713" w:rsidRDefault="00000000">
      <w:pPr>
        <w:spacing w:line="360" w:lineRule="auto"/>
        <w:jc w:val="both"/>
        <w:rPr>
          <w:rFonts w:ascii="Cambria" w:eastAsia="Cambria" w:hAnsi="Cambria" w:cs="Cambria"/>
          <w:b/>
          <w:bCs/>
          <w:sz w:val="28"/>
          <w:szCs w:val="28"/>
        </w:rPr>
      </w:pPr>
      <w:r>
        <w:rPr>
          <w:rFonts w:ascii="Cambria" w:eastAsia="Cambria" w:hAnsi="Cambria" w:cs="Cambria"/>
          <w:b/>
          <w:bCs/>
          <w:sz w:val="28"/>
          <w:szCs w:val="28"/>
        </w:rPr>
        <w:t xml:space="preserve"> Motivation and Background</w:t>
      </w:r>
    </w:p>
    <w:p w14:paraId="465332E7" w14:textId="77777777" w:rsidR="00592713" w:rsidRDefault="00000000">
      <w:pPr>
        <w:spacing w:before="240" w:after="240" w:line="360" w:lineRule="auto"/>
        <w:jc w:val="both"/>
        <w:rPr>
          <w:rFonts w:ascii="Roboto" w:eastAsia="Roboto" w:hAnsi="Roboto" w:cs="Roboto"/>
          <w:sz w:val="28"/>
          <w:szCs w:val="28"/>
        </w:rPr>
      </w:pPr>
      <w:r>
        <w:rPr>
          <w:rFonts w:ascii="Roboto" w:eastAsia="Roboto" w:hAnsi="Roboto" w:cs="Roboto"/>
          <w:sz w:val="28"/>
          <w:szCs w:val="28"/>
        </w:rPr>
        <w:t>With the release of complex architectures like RDNA 3, developers and enthusiasts need a reliable way to query technical specifications. Cloud-based LLMs pose privacy risks and require constant connectivity.</w:t>
      </w:r>
    </w:p>
    <w:p w14:paraId="00D49998" w14:textId="77777777" w:rsidR="00592713" w:rsidRDefault="00000000">
      <w:pPr>
        <w:spacing w:before="240" w:after="240" w:line="360" w:lineRule="auto"/>
        <w:jc w:val="both"/>
        <w:rPr>
          <w:rFonts w:ascii="Cambria" w:eastAsia="Cambria" w:hAnsi="Cambria" w:cs="Cambria"/>
          <w:b/>
          <w:bCs/>
          <w:sz w:val="28"/>
          <w:szCs w:val="28"/>
        </w:rPr>
      </w:pPr>
      <w:r>
        <w:rPr>
          <w:rFonts w:ascii="Cambria" w:eastAsia="Cambria" w:hAnsi="Cambria" w:cs="Cambria"/>
          <w:b/>
          <w:bCs/>
          <w:sz w:val="28"/>
          <w:szCs w:val="28"/>
        </w:rPr>
        <w:t>Problem Definition</w:t>
      </w:r>
    </w:p>
    <w:p w14:paraId="77150F3E" w14:textId="77777777" w:rsidR="00592713" w:rsidRDefault="00000000">
      <w:pPr>
        <w:spacing w:before="240" w:after="240" w:line="360" w:lineRule="auto"/>
        <w:jc w:val="both"/>
        <w:rPr>
          <w:rFonts w:ascii="Roboto" w:eastAsia="Roboto" w:hAnsi="Roboto" w:cs="Roboto"/>
          <w:sz w:val="28"/>
          <w:szCs w:val="28"/>
        </w:rPr>
      </w:pPr>
      <w:r>
        <w:rPr>
          <w:rFonts w:ascii="Roboto" w:eastAsia="Roboto" w:hAnsi="Roboto" w:cs="Roboto"/>
          <w:sz w:val="28"/>
          <w:szCs w:val="28"/>
        </w:rPr>
        <w:t>Standard LLMs hallucinate specific metrics (e.g., exact clock speeds or tensor core counts). Existing local solutions often crash without internet access or struggle with large PDF manuals.</w:t>
      </w:r>
    </w:p>
    <w:p w14:paraId="7DF6B21C" w14:textId="77777777" w:rsidR="00592713" w:rsidRDefault="00000000">
      <w:pPr>
        <w:spacing w:before="240" w:after="240" w:line="360" w:lineRule="auto"/>
        <w:jc w:val="both"/>
        <w:rPr>
          <w:rFonts w:ascii="Cambria" w:eastAsia="Cambria" w:hAnsi="Cambria" w:cs="Cambria"/>
          <w:b/>
          <w:bCs/>
          <w:sz w:val="28"/>
          <w:szCs w:val="28"/>
        </w:rPr>
      </w:pPr>
      <w:r>
        <w:rPr>
          <w:rFonts w:ascii="Cambria" w:eastAsia="Cambria" w:hAnsi="Cambria" w:cs="Cambria"/>
          <w:b/>
          <w:bCs/>
          <w:sz w:val="28"/>
          <w:szCs w:val="28"/>
        </w:rPr>
        <w:t>Objectives and Scope</w:t>
      </w:r>
    </w:p>
    <w:p w14:paraId="7C1BD9D3" w14:textId="77777777" w:rsidR="00592713" w:rsidRDefault="00000000">
      <w:pPr>
        <w:spacing w:before="240" w:after="240" w:line="360" w:lineRule="auto"/>
        <w:jc w:val="both"/>
        <w:rPr>
          <w:rFonts w:ascii="Roboto" w:eastAsia="Roboto" w:hAnsi="Roboto" w:cs="Roboto"/>
          <w:sz w:val="28"/>
          <w:szCs w:val="28"/>
        </w:rPr>
      </w:pPr>
      <w:r>
        <w:rPr>
          <w:rFonts w:ascii="Roboto" w:eastAsia="Roboto" w:hAnsi="Roboto" w:cs="Roboto"/>
          <w:sz w:val="28"/>
          <w:szCs w:val="28"/>
        </w:rPr>
        <w:t>The objective is to build a Local RAG System that:</w:t>
      </w:r>
    </w:p>
    <w:p w14:paraId="53806505" w14:textId="77777777" w:rsidR="00592713" w:rsidRDefault="00000000">
      <w:pPr>
        <w:numPr>
          <w:ilvl w:val="0"/>
          <w:numId w:val="5"/>
        </w:numPr>
        <w:spacing w:before="240" w:line="360" w:lineRule="auto"/>
        <w:rPr>
          <w:rFonts w:ascii="Roboto" w:eastAsia="Roboto" w:hAnsi="Roboto" w:cs="Roboto"/>
          <w:sz w:val="28"/>
          <w:szCs w:val="28"/>
        </w:rPr>
      </w:pPr>
      <w:r>
        <w:rPr>
          <w:rFonts w:ascii="Roboto" w:eastAsia="Roboto" w:hAnsi="Roboto" w:cs="Roboto"/>
          <w:sz w:val="28"/>
          <w:szCs w:val="28"/>
        </w:rPr>
        <w:t>Runs 100% offline after initial setup.</w:t>
      </w:r>
    </w:p>
    <w:p w14:paraId="7FB043E9" w14:textId="77777777" w:rsidR="00592713" w:rsidRDefault="00000000">
      <w:pPr>
        <w:numPr>
          <w:ilvl w:val="0"/>
          <w:numId w:val="5"/>
        </w:numPr>
        <w:spacing w:line="360" w:lineRule="auto"/>
        <w:rPr>
          <w:rFonts w:ascii="Roboto" w:eastAsia="Roboto" w:hAnsi="Roboto" w:cs="Roboto"/>
          <w:sz w:val="28"/>
          <w:szCs w:val="28"/>
        </w:rPr>
      </w:pPr>
      <w:r>
        <w:rPr>
          <w:rFonts w:ascii="Roboto" w:eastAsia="Roboto" w:hAnsi="Roboto" w:cs="Roboto"/>
          <w:sz w:val="28"/>
          <w:szCs w:val="28"/>
        </w:rPr>
        <w:t>Supports large file uploads (up to 1GB).</w:t>
      </w:r>
    </w:p>
    <w:p w14:paraId="282A2C58" w14:textId="77777777" w:rsidR="00592713" w:rsidRDefault="00000000">
      <w:pPr>
        <w:numPr>
          <w:ilvl w:val="0"/>
          <w:numId w:val="5"/>
        </w:numPr>
        <w:spacing w:after="240" w:line="360" w:lineRule="auto"/>
        <w:rPr>
          <w:rFonts w:ascii="Roboto" w:eastAsia="Roboto" w:hAnsi="Roboto" w:cs="Roboto"/>
          <w:sz w:val="28"/>
          <w:szCs w:val="28"/>
        </w:rPr>
      </w:pPr>
      <w:r>
        <w:rPr>
          <w:rFonts w:ascii="Roboto" w:eastAsia="Roboto" w:hAnsi="Roboto" w:cs="Roboto"/>
          <w:sz w:val="28"/>
          <w:szCs w:val="28"/>
        </w:rPr>
        <w:t>Provides a fallback UI (Gradio) if the main UI (Streamlit) fails.</w:t>
      </w:r>
    </w:p>
    <w:p w14:paraId="74F3F89E" w14:textId="77777777" w:rsidR="00592713" w:rsidRDefault="00000000">
      <w:pPr>
        <w:spacing w:before="240" w:after="240" w:line="360" w:lineRule="auto"/>
        <w:ind w:left="720"/>
        <w:rPr>
          <w:rFonts w:ascii="Roboto" w:eastAsia="Roboto" w:hAnsi="Roboto" w:cs="Roboto"/>
          <w:sz w:val="28"/>
          <w:szCs w:val="28"/>
        </w:rPr>
      </w:pPr>
      <w:r>
        <w:br w:type="page"/>
      </w:r>
    </w:p>
    <w:p w14:paraId="4E95BEA2" w14:textId="77777777" w:rsidR="00592713" w:rsidRDefault="00592713">
      <w:pPr>
        <w:spacing w:before="240" w:after="240" w:line="360" w:lineRule="auto"/>
        <w:ind w:left="720"/>
        <w:rPr>
          <w:rFonts w:ascii="Roboto" w:eastAsia="Roboto" w:hAnsi="Roboto" w:cs="Roboto"/>
          <w:sz w:val="28"/>
          <w:szCs w:val="28"/>
        </w:rPr>
      </w:pPr>
    </w:p>
    <w:p w14:paraId="61BF22CB" w14:textId="77777777" w:rsidR="00592713" w:rsidRDefault="00000000">
      <w:pPr>
        <w:pStyle w:val="Heading3"/>
        <w:keepNext w:val="0"/>
        <w:keepLines w:val="0"/>
        <w:spacing w:line="360" w:lineRule="auto"/>
        <w:jc w:val="both"/>
        <w:rPr>
          <w:rFonts w:ascii="Cambria" w:eastAsia="Cambria" w:hAnsi="Cambria" w:cs="Cambria"/>
          <w:sz w:val="26"/>
          <w:szCs w:val="26"/>
        </w:rPr>
      </w:pPr>
      <w:bookmarkStart w:id="1" w:name="_lk1vsa1h0tif" w:colFirst="0" w:colLast="0"/>
      <w:bookmarkEnd w:id="1"/>
      <w:r>
        <w:rPr>
          <w:rFonts w:ascii="Cambria" w:eastAsia="Cambria" w:hAnsi="Cambria" w:cs="Cambria"/>
          <w:sz w:val="26"/>
          <w:szCs w:val="26"/>
        </w:rPr>
        <w:t>Report Structure</w:t>
      </w:r>
    </w:p>
    <w:p w14:paraId="7CA6ACB2" w14:textId="77777777" w:rsidR="00592713" w:rsidRDefault="00000000">
      <w:pPr>
        <w:spacing w:before="240" w:after="240" w:line="360" w:lineRule="auto"/>
        <w:jc w:val="both"/>
        <w:rPr>
          <w:rFonts w:ascii="Cambria" w:eastAsia="Cambria" w:hAnsi="Cambria" w:cs="Cambria"/>
          <w:sz w:val="28"/>
          <w:szCs w:val="28"/>
        </w:rPr>
      </w:pPr>
      <w:r>
        <w:rPr>
          <w:rFonts w:ascii="Cambria" w:eastAsia="Cambria" w:hAnsi="Cambria" w:cs="Cambria"/>
          <w:sz w:val="28"/>
          <w:szCs w:val="28"/>
        </w:rPr>
        <w:t>The remainder of this report is organized as follows:</w:t>
      </w:r>
    </w:p>
    <w:p w14:paraId="213C1889"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Related Work :</w:t>
      </w:r>
      <w:r>
        <w:rPr>
          <w:rFonts w:ascii="Cambria" w:eastAsia="Cambria" w:hAnsi="Cambria" w:cs="Cambria"/>
          <w:sz w:val="28"/>
          <w:szCs w:val="28"/>
        </w:rPr>
        <w:t xml:space="preserve"> Reviews existing GPU documentation systems, production RAG architectures, and MLOps best practices, comparing the proposed solution with current alternatives.</w:t>
      </w:r>
    </w:p>
    <w:p w14:paraId="1985FA97"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System Design :</w:t>
      </w:r>
      <w:r>
        <w:rPr>
          <w:rFonts w:ascii="Cambria" w:eastAsia="Cambria" w:hAnsi="Cambria" w:cs="Cambria"/>
          <w:sz w:val="28"/>
          <w:szCs w:val="28"/>
        </w:rPr>
        <w:t xml:space="preserve"> Details the architectural overview, including the data pipeline for PDF extraction, embedding and retrieval mechanisms using vector databases, and the integration of the Large Language Model (LLM).</w:t>
      </w:r>
    </w:p>
    <w:p w14:paraId="43EB3CE2"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Implementation :</w:t>
      </w:r>
      <w:r>
        <w:rPr>
          <w:rFonts w:ascii="Cambria" w:eastAsia="Cambria" w:hAnsi="Cambria" w:cs="Cambria"/>
          <w:sz w:val="28"/>
          <w:szCs w:val="28"/>
        </w:rPr>
        <w:t xml:space="preserve"> Describes the development environment, version control strategies, and the implementation of key components such as the API service and frontend interface, along with optimization techniques.</w:t>
      </w:r>
    </w:p>
    <w:p w14:paraId="328B95A0"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Experimental Setup :</w:t>
      </w:r>
      <w:r>
        <w:rPr>
          <w:rFonts w:ascii="Cambria" w:eastAsia="Cambria" w:hAnsi="Cambria" w:cs="Cambria"/>
          <w:sz w:val="28"/>
          <w:szCs w:val="28"/>
        </w:rPr>
        <w:t xml:space="preserve"> Outlines the dataset used for testing, including source documentation, and defines the evaluation metrics and baseline comparisons used to validate the system.</w:t>
      </w:r>
    </w:p>
    <w:p w14:paraId="2FF7E7B4"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Results and Analysis :</w:t>
      </w:r>
      <w:r>
        <w:rPr>
          <w:rFonts w:ascii="Cambria" w:eastAsia="Cambria" w:hAnsi="Cambria" w:cs="Cambria"/>
          <w:sz w:val="28"/>
          <w:szCs w:val="28"/>
        </w:rPr>
        <w:t xml:space="preserve"> Presents the performance results regarding retrieval precision, answer quality, and system latency, including ablation studies on chunk size and embedding models.</w:t>
      </w:r>
    </w:p>
    <w:p w14:paraId="5480B04B"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Discussion :</w:t>
      </w:r>
      <w:r>
        <w:rPr>
          <w:rFonts w:ascii="Cambria" w:eastAsia="Cambria" w:hAnsi="Cambria" w:cs="Cambria"/>
          <w:sz w:val="28"/>
          <w:szCs w:val="28"/>
        </w:rPr>
        <w:t xml:space="preserve"> Discusses the technical challenges encountered during development, the specific solutions implemented, current system limitations, and lessons learned.</w:t>
      </w:r>
    </w:p>
    <w:p w14:paraId="67F80728" w14:textId="77777777" w:rsidR="00592713" w:rsidRDefault="00592713">
      <w:pPr>
        <w:spacing w:before="240" w:after="240" w:line="360" w:lineRule="auto"/>
        <w:ind w:left="720"/>
        <w:rPr>
          <w:rFonts w:ascii="Cambria" w:eastAsia="Cambria" w:hAnsi="Cambria" w:cs="Cambria"/>
          <w:sz w:val="28"/>
          <w:szCs w:val="28"/>
        </w:rPr>
      </w:pPr>
    </w:p>
    <w:p w14:paraId="31378889" w14:textId="77777777" w:rsidR="00592713" w:rsidRDefault="00592713">
      <w:pPr>
        <w:spacing w:before="240" w:after="240" w:line="360" w:lineRule="auto"/>
        <w:ind w:left="720"/>
        <w:rPr>
          <w:rFonts w:ascii="Cambria" w:eastAsia="Cambria" w:hAnsi="Cambria" w:cs="Cambria"/>
          <w:sz w:val="28"/>
          <w:szCs w:val="28"/>
        </w:rPr>
      </w:pPr>
    </w:p>
    <w:p w14:paraId="3A7DC50A"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Future Work :</w:t>
      </w:r>
      <w:r>
        <w:rPr>
          <w:rFonts w:ascii="Cambria" w:eastAsia="Cambria" w:hAnsi="Cambria" w:cs="Cambria"/>
          <w:sz w:val="28"/>
          <w:szCs w:val="28"/>
        </w:rPr>
        <w:t xml:space="preserve"> Proposes future enhancements such as multi-modal query support, real-time updates, and scaling strategies.</w:t>
      </w:r>
    </w:p>
    <w:p w14:paraId="05FCDF3D" w14:textId="77777777" w:rsidR="00592713" w:rsidRDefault="00000000">
      <w:pPr>
        <w:spacing w:before="240" w:after="240" w:line="360" w:lineRule="auto"/>
        <w:ind w:left="720"/>
        <w:rPr>
          <w:rFonts w:ascii="Cambria" w:eastAsia="Cambria" w:hAnsi="Cambria" w:cs="Cambria"/>
          <w:sz w:val="28"/>
          <w:szCs w:val="28"/>
        </w:rPr>
      </w:pPr>
      <w:r>
        <w:rPr>
          <w:rFonts w:ascii="Cambria" w:eastAsia="Cambria" w:hAnsi="Cambria" w:cs="Cambria"/>
          <w:b/>
          <w:bCs/>
          <w:sz w:val="28"/>
          <w:szCs w:val="28"/>
        </w:rPr>
        <w:t>Conclusion :</w:t>
      </w:r>
      <w:r>
        <w:rPr>
          <w:rFonts w:ascii="Cambria" w:eastAsia="Cambria" w:hAnsi="Cambria" w:cs="Cambria"/>
          <w:sz w:val="28"/>
          <w:szCs w:val="28"/>
        </w:rPr>
        <w:t xml:space="preserve"> Summarizes the project's contributions and discusses its impact and significance.</w:t>
      </w:r>
    </w:p>
    <w:p w14:paraId="510CC907" w14:textId="77777777" w:rsidR="00592713" w:rsidRDefault="00592713">
      <w:pPr>
        <w:spacing w:line="360" w:lineRule="auto"/>
        <w:jc w:val="both"/>
        <w:rPr>
          <w:rFonts w:ascii="Cambria" w:eastAsia="Cambria" w:hAnsi="Cambria" w:cs="Cambria"/>
          <w:sz w:val="28"/>
          <w:szCs w:val="28"/>
        </w:rPr>
      </w:pPr>
    </w:p>
    <w:p w14:paraId="7288EF47" w14:textId="77777777" w:rsidR="00592713" w:rsidRDefault="00592713">
      <w:pPr>
        <w:spacing w:line="360" w:lineRule="auto"/>
        <w:jc w:val="both"/>
        <w:rPr>
          <w:rFonts w:ascii="Cambria" w:eastAsia="Cambria" w:hAnsi="Cambria" w:cs="Cambria"/>
          <w:sz w:val="28"/>
          <w:szCs w:val="28"/>
        </w:rPr>
      </w:pPr>
    </w:p>
    <w:p w14:paraId="0A50598D" w14:textId="77777777" w:rsidR="00592713" w:rsidRDefault="00592713">
      <w:pPr>
        <w:spacing w:line="360" w:lineRule="auto"/>
        <w:jc w:val="both"/>
        <w:rPr>
          <w:rFonts w:ascii="Cambria" w:eastAsia="Cambria" w:hAnsi="Cambria" w:cs="Cambria"/>
          <w:sz w:val="28"/>
          <w:szCs w:val="28"/>
        </w:rPr>
      </w:pPr>
    </w:p>
    <w:p w14:paraId="47883949" w14:textId="77777777" w:rsidR="00592713" w:rsidRDefault="00592713">
      <w:pPr>
        <w:spacing w:line="360" w:lineRule="auto"/>
        <w:jc w:val="both"/>
        <w:rPr>
          <w:rFonts w:ascii="Cambria" w:eastAsia="Cambria" w:hAnsi="Cambria" w:cs="Cambria"/>
          <w:sz w:val="28"/>
          <w:szCs w:val="28"/>
        </w:rPr>
      </w:pPr>
    </w:p>
    <w:p w14:paraId="500A6ECC" w14:textId="77777777" w:rsidR="00592713" w:rsidRDefault="00592713">
      <w:pPr>
        <w:spacing w:line="360" w:lineRule="auto"/>
        <w:jc w:val="both"/>
        <w:rPr>
          <w:rFonts w:ascii="Cambria" w:eastAsia="Cambria" w:hAnsi="Cambria" w:cs="Cambria"/>
          <w:sz w:val="28"/>
          <w:szCs w:val="28"/>
        </w:rPr>
      </w:pPr>
    </w:p>
    <w:p w14:paraId="3B497AAD" w14:textId="77777777" w:rsidR="00592713" w:rsidRDefault="00592713">
      <w:pPr>
        <w:spacing w:line="360" w:lineRule="auto"/>
        <w:jc w:val="both"/>
        <w:rPr>
          <w:rFonts w:ascii="Cambria" w:eastAsia="Cambria" w:hAnsi="Cambria" w:cs="Cambria"/>
          <w:sz w:val="28"/>
          <w:szCs w:val="28"/>
        </w:rPr>
      </w:pPr>
    </w:p>
    <w:p w14:paraId="0CF40E46" w14:textId="77777777" w:rsidR="00592713" w:rsidRDefault="00592713">
      <w:pPr>
        <w:spacing w:line="360" w:lineRule="auto"/>
        <w:jc w:val="both"/>
        <w:rPr>
          <w:rFonts w:ascii="Cambria" w:eastAsia="Cambria" w:hAnsi="Cambria" w:cs="Cambria"/>
          <w:sz w:val="28"/>
          <w:szCs w:val="28"/>
        </w:rPr>
      </w:pPr>
    </w:p>
    <w:p w14:paraId="09D45B97" w14:textId="77777777" w:rsidR="00592713" w:rsidRDefault="00592713">
      <w:pPr>
        <w:spacing w:line="360" w:lineRule="auto"/>
        <w:jc w:val="both"/>
        <w:rPr>
          <w:rFonts w:ascii="Cambria" w:eastAsia="Cambria" w:hAnsi="Cambria" w:cs="Cambria"/>
          <w:sz w:val="28"/>
          <w:szCs w:val="28"/>
        </w:rPr>
      </w:pPr>
    </w:p>
    <w:p w14:paraId="32CA6043" w14:textId="77777777" w:rsidR="00592713" w:rsidRDefault="00592713">
      <w:pPr>
        <w:spacing w:line="360" w:lineRule="auto"/>
        <w:jc w:val="both"/>
        <w:rPr>
          <w:rFonts w:ascii="Cambria" w:eastAsia="Cambria" w:hAnsi="Cambria" w:cs="Cambria"/>
          <w:sz w:val="28"/>
          <w:szCs w:val="28"/>
        </w:rPr>
      </w:pPr>
    </w:p>
    <w:p w14:paraId="18DBAADB" w14:textId="77777777" w:rsidR="00592713" w:rsidRDefault="00592713">
      <w:pPr>
        <w:spacing w:line="360" w:lineRule="auto"/>
        <w:jc w:val="both"/>
        <w:rPr>
          <w:rFonts w:ascii="Cambria" w:eastAsia="Cambria" w:hAnsi="Cambria" w:cs="Cambria"/>
          <w:sz w:val="28"/>
          <w:szCs w:val="28"/>
        </w:rPr>
      </w:pPr>
    </w:p>
    <w:p w14:paraId="3E365618" w14:textId="77777777" w:rsidR="00592713" w:rsidRDefault="00592713">
      <w:pPr>
        <w:spacing w:line="360" w:lineRule="auto"/>
        <w:jc w:val="both"/>
        <w:rPr>
          <w:rFonts w:ascii="Cambria" w:eastAsia="Cambria" w:hAnsi="Cambria" w:cs="Cambria"/>
          <w:sz w:val="28"/>
          <w:szCs w:val="28"/>
        </w:rPr>
      </w:pPr>
    </w:p>
    <w:p w14:paraId="4591BBF2" w14:textId="77777777" w:rsidR="00592713" w:rsidRDefault="00000000">
      <w:pPr>
        <w:spacing w:line="360" w:lineRule="auto"/>
        <w:jc w:val="both"/>
        <w:rPr>
          <w:rFonts w:ascii="Cambria" w:eastAsia="Cambria" w:hAnsi="Cambria" w:cs="Cambria"/>
          <w:b/>
          <w:bCs/>
          <w:sz w:val="28"/>
          <w:szCs w:val="28"/>
        </w:rPr>
      </w:pPr>
      <w:r>
        <w:rPr>
          <w:rFonts w:ascii="Cambria" w:eastAsia="Cambria" w:hAnsi="Cambria" w:cs="Cambria"/>
          <w:b/>
          <w:bCs/>
          <w:sz w:val="28"/>
          <w:szCs w:val="28"/>
        </w:rPr>
        <w:t xml:space="preserve">   </w:t>
      </w:r>
    </w:p>
    <w:p w14:paraId="02E41BF8" w14:textId="77777777" w:rsidR="00592713" w:rsidRDefault="00592713">
      <w:pPr>
        <w:spacing w:line="360" w:lineRule="auto"/>
        <w:jc w:val="both"/>
        <w:rPr>
          <w:rFonts w:ascii="Cambria" w:eastAsia="Cambria" w:hAnsi="Cambria" w:cs="Cambria"/>
          <w:b/>
          <w:bCs/>
          <w:sz w:val="28"/>
          <w:szCs w:val="28"/>
        </w:rPr>
      </w:pPr>
    </w:p>
    <w:p w14:paraId="04119F89" w14:textId="77777777" w:rsidR="00592713" w:rsidRDefault="00000000">
      <w:pPr>
        <w:spacing w:line="360" w:lineRule="auto"/>
        <w:jc w:val="both"/>
        <w:rPr>
          <w:rFonts w:ascii="Cambria" w:eastAsia="Cambria" w:hAnsi="Cambria" w:cs="Cambria"/>
          <w:b/>
          <w:bCs/>
          <w:sz w:val="28"/>
          <w:szCs w:val="28"/>
        </w:rPr>
      </w:pPr>
      <w:r>
        <w:br w:type="page"/>
      </w:r>
    </w:p>
    <w:p w14:paraId="33220538" w14:textId="77777777" w:rsidR="00592713" w:rsidRDefault="00592713">
      <w:pPr>
        <w:spacing w:line="360" w:lineRule="auto"/>
        <w:jc w:val="both"/>
        <w:rPr>
          <w:rFonts w:ascii="Cambria" w:eastAsia="Cambria" w:hAnsi="Cambria" w:cs="Cambria"/>
          <w:b/>
          <w:bCs/>
          <w:sz w:val="28"/>
          <w:szCs w:val="28"/>
        </w:rPr>
      </w:pPr>
    </w:p>
    <w:p w14:paraId="3B2EF387" w14:textId="77777777" w:rsidR="00592713" w:rsidRDefault="00592713">
      <w:pPr>
        <w:spacing w:line="360" w:lineRule="auto"/>
        <w:jc w:val="both"/>
        <w:rPr>
          <w:rFonts w:ascii="Cambria" w:eastAsia="Cambria" w:hAnsi="Cambria" w:cs="Cambria"/>
          <w:b/>
          <w:bCs/>
          <w:sz w:val="28"/>
          <w:szCs w:val="28"/>
        </w:rPr>
      </w:pPr>
    </w:p>
    <w:p w14:paraId="1341437F" w14:textId="77777777" w:rsidR="00592713" w:rsidRDefault="00000000">
      <w:pPr>
        <w:pStyle w:val="Title"/>
        <w:widowControl/>
        <w:spacing w:before="240" w:after="240" w:line="276" w:lineRule="auto"/>
        <w:rPr>
          <w:sz w:val="28"/>
          <w:szCs w:val="28"/>
        </w:rPr>
      </w:pPr>
      <w:bookmarkStart w:id="2" w:name="_r14tfnnetuch" w:colFirst="0" w:colLast="0"/>
      <w:bookmarkEnd w:id="2"/>
      <w:r>
        <w:rPr>
          <w:sz w:val="28"/>
          <w:szCs w:val="28"/>
        </w:rPr>
        <w:t>Related Work:</w:t>
      </w:r>
    </w:p>
    <w:p w14:paraId="49C718D5" w14:textId="77777777" w:rsidR="00592713" w:rsidRDefault="00000000">
      <w:pPr>
        <w:widowControl/>
        <w:spacing w:before="240" w:after="240" w:line="276" w:lineRule="auto"/>
        <w:rPr>
          <w:rFonts w:ascii="Cambria" w:eastAsia="Cambria" w:hAnsi="Cambria" w:cs="Cambria"/>
          <w:sz w:val="28"/>
          <w:szCs w:val="28"/>
        </w:rPr>
      </w:pPr>
      <w:r>
        <w:rPr>
          <w:rFonts w:ascii="Cambria" w:eastAsia="Cambria" w:hAnsi="Cambria" w:cs="Cambria"/>
          <w:b/>
          <w:bCs/>
          <w:sz w:val="28"/>
          <w:szCs w:val="28"/>
        </w:rPr>
        <w:t>Existing Systems:</w:t>
      </w:r>
      <w:r>
        <w:rPr>
          <w:rFonts w:ascii="Cambria" w:eastAsia="Cambria" w:hAnsi="Cambria" w:cs="Cambria"/>
          <w:sz w:val="28"/>
          <w:szCs w:val="28"/>
        </w:rPr>
        <w:t xml:space="preserve"> Traditional documentation relies on "Ctrl+F" searching through static PDFs or web pages.</w:t>
      </w:r>
    </w:p>
    <w:p w14:paraId="761077F8" w14:textId="77777777" w:rsidR="00592713" w:rsidRDefault="00000000">
      <w:pPr>
        <w:widowControl/>
        <w:spacing w:before="240" w:after="240" w:line="276" w:lineRule="auto"/>
        <w:rPr>
          <w:rFonts w:ascii="Cambria" w:eastAsia="Cambria" w:hAnsi="Cambria" w:cs="Cambria"/>
          <w:sz w:val="28"/>
          <w:szCs w:val="28"/>
        </w:rPr>
      </w:pPr>
      <w:r>
        <w:rPr>
          <w:rFonts w:ascii="Cambria" w:eastAsia="Cambria" w:hAnsi="Cambria" w:cs="Cambria"/>
          <w:b/>
          <w:bCs/>
          <w:sz w:val="28"/>
          <w:szCs w:val="28"/>
        </w:rPr>
        <w:t>RAG Architectures:</w:t>
      </w:r>
      <w:r>
        <w:rPr>
          <w:rFonts w:ascii="Cambria" w:eastAsia="Cambria" w:hAnsi="Cambria" w:cs="Cambria"/>
          <w:sz w:val="28"/>
          <w:szCs w:val="28"/>
        </w:rPr>
        <w:t xml:space="preserve"> Most commercial RAG systems rely on OpenAI and Pinecone. Our approach differs by using </w:t>
      </w:r>
      <w:r>
        <w:rPr>
          <w:rFonts w:ascii="Cambria" w:eastAsia="Cambria" w:hAnsi="Cambria" w:cs="Cambria"/>
          <w:b/>
          <w:bCs/>
          <w:sz w:val="28"/>
          <w:szCs w:val="28"/>
        </w:rPr>
        <w:t>Ollama</w:t>
      </w:r>
      <w:r>
        <w:rPr>
          <w:rFonts w:ascii="Cambria" w:eastAsia="Cambria" w:hAnsi="Cambria" w:cs="Cambria"/>
          <w:sz w:val="28"/>
          <w:szCs w:val="28"/>
        </w:rPr>
        <w:t xml:space="preserve"> (Mistral) and </w:t>
      </w:r>
      <w:r>
        <w:rPr>
          <w:rFonts w:ascii="Cambria" w:eastAsia="Cambria" w:hAnsi="Cambria" w:cs="Cambria"/>
          <w:b/>
          <w:bCs/>
          <w:sz w:val="28"/>
          <w:szCs w:val="28"/>
        </w:rPr>
        <w:t>ChromaDB</w:t>
      </w:r>
      <w:r>
        <w:rPr>
          <w:rFonts w:ascii="Cambria" w:eastAsia="Cambria" w:hAnsi="Cambria" w:cs="Cambria"/>
          <w:sz w:val="28"/>
          <w:szCs w:val="28"/>
        </w:rPr>
        <w:t xml:space="preserve"> for a zero-cost, privacy-first architecture.</w:t>
      </w:r>
    </w:p>
    <w:p w14:paraId="70D76811" w14:textId="77777777" w:rsidR="00592713" w:rsidRDefault="00000000">
      <w:pPr>
        <w:pStyle w:val="Heading3"/>
        <w:keepNext w:val="0"/>
        <w:keepLines w:val="0"/>
        <w:widowControl/>
        <w:spacing w:line="276" w:lineRule="auto"/>
        <w:rPr>
          <w:rFonts w:ascii="Roboto" w:eastAsia="Roboto" w:hAnsi="Roboto" w:cs="Roboto"/>
          <w:b w:val="0"/>
          <w:bCs w:val="0"/>
        </w:rPr>
      </w:pPr>
      <w:bookmarkStart w:id="3" w:name="_k4q0pycr3kh9" w:colFirst="0" w:colLast="0"/>
      <w:bookmarkEnd w:id="3"/>
      <w:r>
        <w:rPr>
          <w:rFonts w:ascii="Cambria" w:eastAsia="Cambria" w:hAnsi="Cambria" w:cs="Cambria"/>
          <w:sz w:val="26"/>
          <w:szCs w:val="26"/>
        </w:rPr>
        <w:t xml:space="preserve">MLOps Best Practices: </w:t>
      </w:r>
      <w:r>
        <w:rPr>
          <w:rFonts w:ascii="Roboto" w:eastAsia="Roboto" w:hAnsi="Roboto" w:cs="Roboto"/>
          <w:b w:val="0"/>
          <w:bCs w:val="0"/>
        </w:rPr>
        <w:t>To ensure reproducibility, scalability, and maintainability, this system adheres to several key MLOps principles often absent in ad-hoc notebook-based experiments.</w:t>
      </w:r>
    </w:p>
    <w:p w14:paraId="12C04180" w14:textId="77777777" w:rsidR="00592713" w:rsidRDefault="00000000">
      <w:pPr>
        <w:widowControl/>
        <w:numPr>
          <w:ilvl w:val="0"/>
          <w:numId w:val="1"/>
        </w:numPr>
        <w:spacing w:before="240" w:line="276" w:lineRule="auto"/>
        <w:rPr>
          <w:rFonts w:ascii="Cambria" w:eastAsia="Cambria" w:hAnsi="Cambria" w:cs="Cambria"/>
          <w:sz w:val="28"/>
          <w:szCs w:val="28"/>
        </w:rPr>
      </w:pPr>
      <w:r>
        <w:rPr>
          <w:rFonts w:ascii="Cambria" w:eastAsia="Cambria" w:hAnsi="Cambria" w:cs="Cambria"/>
          <w:b/>
          <w:bCs/>
          <w:sz w:val="28"/>
          <w:szCs w:val="28"/>
        </w:rPr>
        <w:t>Containerization and Environment Isolation:</w:t>
      </w:r>
      <w:r>
        <w:rPr>
          <w:rFonts w:ascii="Cambria" w:eastAsia="Cambria" w:hAnsi="Cambria" w:cs="Cambria"/>
          <w:sz w:val="28"/>
          <w:szCs w:val="28"/>
        </w:rPr>
        <w:t xml:space="preserve"> The entire application, including the application logic, vector database, and embedding models, is containerized using Docker. This ensures that the inference environment is consistent across different host machines (macOS, Windows, Linux), eliminating "works on my machine" issues related to Python dependency conflicts or system-level library mismatches (e.g., SQLite versions for ChromaDB).</w:t>
      </w:r>
    </w:p>
    <w:p w14:paraId="749D7F93" w14:textId="77777777" w:rsidR="00592713" w:rsidRDefault="00000000">
      <w:pPr>
        <w:widowControl/>
        <w:numPr>
          <w:ilvl w:val="0"/>
          <w:numId w:val="1"/>
        </w:numPr>
        <w:spacing w:after="240" w:line="276" w:lineRule="auto"/>
        <w:rPr>
          <w:sz w:val="28"/>
          <w:szCs w:val="28"/>
        </w:rPr>
      </w:pPr>
      <w:r>
        <w:rPr>
          <w:rFonts w:ascii="Cambria" w:eastAsia="Cambria" w:hAnsi="Cambria" w:cs="Cambria"/>
          <w:b/>
          <w:bCs/>
          <w:sz w:val="28"/>
          <w:szCs w:val="28"/>
        </w:rPr>
        <w:t>Configuration Management:</w:t>
      </w:r>
      <w:r>
        <w:rPr>
          <w:rFonts w:ascii="Cambria" w:eastAsia="Cambria" w:hAnsi="Cambria" w:cs="Cambria"/>
          <w:sz w:val="28"/>
          <w:szCs w:val="28"/>
        </w:rPr>
        <w:t xml:space="preserve"> The system utilizes environment variables (via </w:t>
      </w:r>
      <w:r>
        <w:rPr>
          <w:rFonts w:ascii="Roboto Mono" w:eastAsia="Roboto Mono" w:hAnsi="Roboto Mono" w:cs="Roboto Mono"/>
          <w:color w:val="188038"/>
          <w:sz w:val="28"/>
          <w:szCs w:val="28"/>
        </w:rPr>
        <w:t>.env</w:t>
      </w:r>
      <w:r>
        <w:rPr>
          <w:rFonts w:ascii="Cambria" w:eastAsia="Cambria" w:hAnsi="Cambria" w:cs="Cambria"/>
          <w:sz w:val="28"/>
          <w:szCs w:val="28"/>
        </w:rPr>
        <w:t xml:space="preserve"> files and Docker Compose) to manage sensitive configurations and toggle feature flags—such as the "Offline Mode" and "Gradio Analytics" kill switches—without hardcoding values into the source code. This separates configuration from code, a core tenet of twelve-factor app methodology.</w:t>
      </w:r>
    </w:p>
    <w:p w14:paraId="59340D75" w14:textId="77777777" w:rsidR="00592713" w:rsidRDefault="00000000">
      <w:pPr>
        <w:widowControl/>
        <w:spacing w:before="240" w:after="240" w:line="276" w:lineRule="auto"/>
        <w:ind w:left="1440"/>
        <w:rPr>
          <w:rFonts w:ascii="Cambria" w:eastAsia="Cambria" w:hAnsi="Cambria" w:cs="Cambria"/>
          <w:sz w:val="28"/>
          <w:szCs w:val="28"/>
        </w:rPr>
      </w:pPr>
      <w:r>
        <w:br w:type="page"/>
      </w:r>
    </w:p>
    <w:p w14:paraId="3CF52070" w14:textId="77777777" w:rsidR="00592713" w:rsidRDefault="00592713">
      <w:pPr>
        <w:widowControl/>
        <w:spacing w:before="240" w:after="240" w:line="276" w:lineRule="auto"/>
        <w:ind w:left="1440"/>
        <w:rPr>
          <w:rFonts w:ascii="Cambria" w:eastAsia="Cambria" w:hAnsi="Cambria" w:cs="Cambria"/>
          <w:sz w:val="28"/>
          <w:szCs w:val="28"/>
        </w:rPr>
      </w:pPr>
    </w:p>
    <w:p w14:paraId="22EA47D9" w14:textId="77777777" w:rsidR="00592713" w:rsidRDefault="00000000">
      <w:pPr>
        <w:widowControl/>
        <w:numPr>
          <w:ilvl w:val="0"/>
          <w:numId w:val="1"/>
        </w:numPr>
        <w:spacing w:before="240" w:after="240" w:line="276" w:lineRule="auto"/>
        <w:rPr>
          <w:sz w:val="28"/>
          <w:szCs w:val="28"/>
        </w:rPr>
      </w:pPr>
      <w:r>
        <w:rPr>
          <w:rFonts w:ascii="Cambria" w:eastAsia="Cambria" w:hAnsi="Cambria" w:cs="Cambria"/>
          <w:b/>
          <w:bCs/>
          <w:sz w:val="28"/>
          <w:szCs w:val="28"/>
        </w:rPr>
        <w:t>Data Persistence and Versioning:</w:t>
      </w:r>
      <w:r>
        <w:rPr>
          <w:rFonts w:ascii="Cambria" w:eastAsia="Cambria" w:hAnsi="Cambria" w:cs="Cambria"/>
          <w:sz w:val="28"/>
          <w:szCs w:val="28"/>
        </w:rPr>
        <w:t xml:space="preserve"> By implementing Docker volumes for the </w:t>
      </w:r>
      <w:r>
        <w:rPr>
          <w:rFonts w:ascii="Roboto Mono" w:eastAsia="Roboto Mono" w:hAnsi="Roboto Mono" w:cs="Roboto Mono"/>
          <w:color w:val="188038"/>
          <w:sz w:val="28"/>
          <w:szCs w:val="28"/>
        </w:rPr>
        <w:t>chroma_db_data</w:t>
      </w:r>
      <w:r>
        <w:rPr>
          <w:rFonts w:ascii="Cambria" w:eastAsia="Cambria" w:hAnsi="Cambria" w:cs="Cambria"/>
          <w:sz w:val="28"/>
          <w:szCs w:val="28"/>
        </w:rPr>
        <w:t xml:space="preserve"> and </w:t>
      </w:r>
      <w:r>
        <w:rPr>
          <w:rFonts w:ascii="Roboto Mono" w:eastAsia="Roboto Mono" w:hAnsi="Roboto Mono" w:cs="Roboto Mono"/>
          <w:color w:val="188038"/>
          <w:sz w:val="28"/>
          <w:szCs w:val="28"/>
        </w:rPr>
        <w:t>local_embeddings</w:t>
      </w:r>
      <w:r>
        <w:rPr>
          <w:rFonts w:ascii="Cambria" w:eastAsia="Cambria" w:hAnsi="Cambria" w:cs="Cambria"/>
          <w:sz w:val="28"/>
          <w:szCs w:val="28"/>
        </w:rPr>
        <w:t xml:space="preserve"> directories, the system decouples data storage from the application lifecycle. This ensures that the knowledge base survives container restarts and allows for independent updates to the dataset without rebuilding the inference engine.</w:t>
      </w:r>
    </w:p>
    <w:p w14:paraId="10D31D89" w14:textId="77777777" w:rsidR="00592713" w:rsidRDefault="00592713">
      <w:pPr>
        <w:widowControl/>
        <w:spacing w:before="240" w:after="240" w:line="276" w:lineRule="auto"/>
        <w:ind w:left="1440"/>
        <w:rPr>
          <w:rFonts w:ascii="Cambria" w:eastAsia="Cambria" w:hAnsi="Cambria" w:cs="Cambria"/>
          <w:sz w:val="28"/>
          <w:szCs w:val="28"/>
        </w:rPr>
      </w:pPr>
    </w:p>
    <w:p w14:paraId="0E20D21C" w14:textId="77777777" w:rsidR="00592713" w:rsidRDefault="00000000">
      <w:pPr>
        <w:widowControl/>
        <w:numPr>
          <w:ilvl w:val="0"/>
          <w:numId w:val="1"/>
        </w:numPr>
        <w:spacing w:before="240" w:after="240" w:line="276" w:lineRule="auto"/>
        <w:rPr>
          <w:sz w:val="28"/>
          <w:szCs w:val="28"/>
        </w:rPr>
      </w:pPr>
      <w:r>
        <w:rPr>
          <w:rFonts w:ascii="Cambria" w:eastAsia="Cambria" w:hAnsi="Cambria" w:cs="Cambria"/>
          <w:b/>
          <w:bCs/>
          <w:sz w:val="28"/>
          <w:szCs w:val="28"/>
        </w:rPr>
        <w:t>Logging and Observability:</w:t>
      </w:r>
      <w:r>
        <w:rPr>
          <w:rFonts w:ascii="Cambria" w:eastAsia="Cambria" w:hAnsi="Cambria" w:cs="Cambria"/>
          <w:sz w:val="28"/>
          <w:szCs w:val="28"/>
        </w:rPr>
        <w:t xml:space="preserve"> The application integrates the standard Python </w:t>
      </w:r>
      <w:r>
        <w:rPr>
          <w:rFonts w:ascii="Roboto Mono" w:eastAsia="Roboto Mono" w:hAnsi="Roboto Mono" w:cs="Roboto Mono"/>
          <w:color w:val="188038"/>
          <w:sz w:val="28"/>
          <w:szCs w:val="28"/>
        </w:rPr>
        <w:t>logging</w:t>
      </w:r>
      <w:r>
        <w:rPr>
          <w:rFonts w:ascii="Cambria" w:eastAsia="Cambria" w:hAnsi="Cambria" w:cs="Cambria"/>
          <w:sz w:val="28"/>
          <w:szCs w:val="28"/>
        </w:rPr>
        <w:t xml:space="preserve"> module to provide real-time visibility into the ingestion pipeline and retrieval latency. This allows for immediate diagnosis of failures in the scraping or embedding generation processes during runtime</w:t>
      </w:r>
    </w:p>
    <w:p w14:paraId="1C293EA3" w14:textId="77777777" w:rsidR="00592713" w:rsidRDefault="00000000">
      <w:pPr>
        <w:widowControl/>
        <w:spacing w:before="240" w:after="240" w:line="276" w:lineRule="auto"/>
        <w:rPr>
          <w:rFonts w:ascii="Cambria" w:eastAsia="Cambria" w:hAnsi="Cambria" w:cs="Cambria"/>
          <w:sz w:val="28"/>
          <w:szCs w:val="28"/>
        </w:rPr>
      </w:pPr>
      <w:r>
        <w:rPr>
          <w:rFonts w:ascii="Cambria" w:eastAsia="Cambria" w:hAnsi="Cambria" w:cs="Cambria"/>
          <w:sz w:val="28"/>
          <w:szCs w:val="28"/>
        </w:rPr>
        <w:t xml:space="preserve">      </w:t>
      </w:r>
    </w:p>
    <w:p w14:paraId="7554AB1C" w14:textId="77777777" w:rsidR="00592713" w:rsidRDefault="00000000">
      <w:pPr>
        <w:pStyle w:val="Heading3"/>
        <w:keepNext w:val="0"/>
        <w:keepLines w:val="0"/>
        <w:widowControl/>
        <w:spacing w:line="276" w:lineRule="auto"/>
        <w:rPr>
          <w:rFonts w:ascii="Roboto" w:eastAsia="Roboto" w:hAnsi="Roboto" w:cs="Roboto"/>
          <w:b w:val="0"/>
          <w:bCs w:val="0"/>
        </w:rPr>
      </w:pPr>
      <w:bookmarkStart w:id="4" w:name="_bpklja8e3z7q" w:colFirst="0" w:colLast="0"/>
      <w:bookmarkEnd w:id="4"/>
      <w:r>
        <w:rPr>
          <w:rFonts w:ascii="Cambria" w:eastAsia="Cambria" w:hAnsi="Cambria" w:cs="Cambria"/>
          <w:sz w:val="26"/>
          <w:szCs w:val="26"/>
        </w:rPr>
        <w:t xml:space="preserve">Comparison with Alternatives: </w:t>
      </w:r>
      <w:r>
        <w:rPr>
          <w:rFonts w:ascii="Roboto" w:eastAsia="Roboto" w:hAnsi="Roboto" w:cs="Roboto"/>
          <w:b w:val="0"/>
          <w:bCs w:val="0"/>
        </w:rPr>
        <w:t>The proposed Local RAG system offers distinct advantages when compared to existing documentation retrieval methods.</w:t>
      </w:r>
    </w:p>
    <w:p w14:paraId="4C353E58" w14:textId="77777777" w:rsidR="00592713" w:rsidRDefault="00000000">
      <w:pPr>
        <w:widowControl/>
        <w:spacing w:after="200" w:line="276" w:lineRule="auto"/>
        <w:rPr>
          <w:rFonts w:ascii="Cambria" w:eastAsia="Cambria" w:hAnsi="Cambria" w:cs="Cambria"/>
          <w:sz w:val="28"/>
          <w:szCs w:val="28"/>
        </w:rPr>
      </w:pPr>
      <w:r>
        <w:br w:type="page"/>
      </w:r>
    </w:p>
    <w:p w14:paraId="31A58279" w14:textId="77777777" w:rsidR="00592713" w:rsidRDefault="00592713">
      <w:pPr>
        <w:widowControl/>
        <w:spacing w:after="200" w:line="276" w:lineRule="auto"/>
        <w:rPr>
          <w:rFonts w:ascii="Cambria" w:eastAsia="Cambria" w:hAnsi="Cambria" w:cs="Cambria"/>
          <w:sz w:val="28"/>
          <w:szCs w:val="28"/>
        </w:rPr>
      </w:pPr>
    </w:p>
    <w:tbl>
      <w:tblPr>
        <w:tblStyle w:val="a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430"/>
        <w:gridCol w:w="2655"/>
        <w:gridCol w:w="2025"/>
      </w:tblGrid>
      <w:tr w:rsidR="00592713" w14:paraId="5FD5964B" w14:textId="77777777">
        <w:trPr>
          <w:trHeight w:val="1376"/>
        </w:trPr>
        <w:tc>
          <w:tcPr>
            <w:tcW w:w="18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58B20E4" w14:textId="77777777" w:rsidR="00592713" w:rsidRDefault="00000000">
            <w:pPr>
              <w:widowControl/>
              <w:spacing w:after="480" w:line="276" w:lineRule="auto"/>
              <w:rPr>
                <w:rFonts w:ascii="Roboto Medium" w:eastAsia="Roboto Medium" w:hAnsi="Roboto Medium" w:cs="Roboto Medium"/>
                <w:color w:val="1F1F1F"/>
                <w:sz w:val="26"/>
                <w:szCs w:val="26"/>
              </w:rPr>
            </w:pPr>
            <w:r>
              <w:rPr>
                <w:rFonts w:ascii="Roboto Medium" w:eastAsia="Roboto Medium" w:hAnsi="Roboto Medium" w:cs="Roboto Medium"/>
                <w:color w:val="1F1F1F"/>
                <w:sz w:val="26"/>
                <w:szCs w:val="26"/>
              </w:rPr>
              <w:t>Feature</w:t>
            </w:r>
          </w:p>
        </w:tc>
        <w:tc>
          <w:tcPr>
            <w:tcW w:w="24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579A8DD" w14:textId="77777777" w:rsidR="00592713" w:rsidRDefault="00000000">
            <w:pPr>
              <w:widowControl/>
              <w:spacing w:after="480" w:line="276" w:lineRule="auto"/>
              <w:rPr>
                <w:rFonts w:ascii="Roboto Medium" w:eastAsia="Roboto Medium" w:hAnsi="Roboto Medium" w:cs="Roboto Medium"/>
                <w:color w:val="1F1F1F"/>
                <w:sz w:val="26"/>
                <w:szCs w:val="26"/>
              </w:rPr>
            </w:pPr>
            <w:r>
              <w:rPr>
                <w:rFonts w:ascii="Roboto Medium" w:eastAsia="Roboto Medium" w:hAnsi="Roboto Medium" w:cs="Roboto Medium"/>
                <w:color w:val="1F1F1F"/>
                <w:sz w:val="26"/>
                <w:szCs w:val="26"/>
              </w:rPr>
              <w:t>Proposed Local RAG System</w:t>
            </w:r>
          </w:p>
        </w:tc>
        <w:tc>
          <w:tcPr>
            <w:tcW w:w="265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174FFE8E" w14:textId="77777777" w:rsidR="00592713" w:rsidRDefault="00000000">
            <w:pPr>
              <w:widowControl/>
              <w:spacing w:after="480" w:line="276" w:lineRule="auto"/>
              <w:rPr>
                <w:rFonts w:ascii="Roboto Medium" w:eastAsia="Roboto Medium" w:hAnsi="Roboto Medium" w:cs="Roboto Medium"/>
                <w:color w:val="1F1F1F"/>
                <w:sz w:val="26"/>
                <w:szCs w:val="26"/>
              </w:rPr>
            </w:pPr>
            <w:r>
              <w:rPr>
                <w:rFonts w:ascii="Roboto Medium" w:eastAsia="Roboto Medium" w:hAnsi="Roboto Medium" w:cs="Roboto Medium"/>
                <w:color w:val="1F1F1F"/>
                <w:sz w:val="26"/>
                <w:szCs w:val="26"/>
              </w:rPr>
              <w:t>Cloud RAG (e.g., OpenAI + Pinecone)</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72E54003" w14:textId="77777777" w:rsidR="00592713" w:rsidRDefault="00000000">
            <w:pPr>
              <w:widowControl/>
              <w:spacing w:after="480" w:line="276" w:lineRule="auto"/>
              <w:rPr>
                <w:rFonts w:ascii="Roboto Medium" w:eastAsia="Roboto Medium" w:hAnsi="Roboto Medium" w:cs="Roboto Medium"/>
                <w:color w:val="1F1F1F"/>
                <w:sz w:val="26"/>
                <w:szCs w:val="26"/>
              </w:rPr>
            </w:pPr>
            <w:r>
              <w:rPr>
                <w:rFonts w:ascii="Roboto Medium" w:eastAsia="Roboto Medium" w:hAnsi="Roboto Medium" w:cs="Roboto Medium"/>
                <w:color w:val="1F1F1F"/>
                <w:sz w:val="26"/>
                <w:szCs w:val="26"/>
              </w:rPr>
              <w:t>Manual Search (Ctrl+F / Grep)</w:t>
            </w:r>
          </w:p>
        </w:tc>
      </w:tr>
      <w:tr w:rsidR="00592713" w14:paraId="7B40E0A4" w14:textId="77777777">
        <w:trPr>
          <w:trHeight w:val="2124"/>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F3A7F8"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Data Privacy</w:t>
            </w:r>
          </w:p>
        </w:tc>
        <w:tc>
          <w:tcPr>
            <w:tcW w:w="2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7F9E12"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High:</w:t>
            </w:r>
            <w:r>
              <w:rPr>
                <w:rFonts w:ascii="Arial" w:eastAsia="Arial" w:hAnsi="Arial" w:cs="Arial"/>
                <w:color w:val="1F1F1F"/>
                <w:sz w:val="26"/>
                <w:szCs w:val="26"/>
              </w:rPr>
              <w:t xml:space="preserve"> All data remains on localhost; no external API calls.</w:t>
            </w:r>
          </w:p>
        </w:tc>
        <w:tc>
          <w:tcPr>
            <w:tcW w:w="26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E01597"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Low:</w:t>
            </w:r>
            <w:r>
              <w:rPr>
                <w:rFonts w:ascii="Arial" w:eastAsia="Arial" w:hAnsi="Arial" w:cs="Arial"/>
                <w:color w:val="1F1F1F"/>
                <w:sz w:val="26"/>
                <w:szCs w:val="26"/>
              </w:rPr>
              <w:t xml:space="preserve"> Data is sent to third-party servers for embedding and inference.</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A94820"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High:</w:t>
            </w:r>
            <w:r>
              <w:rPr>
                <w:rFonts w:ascii="Arial" w:eastAsia="Arial" w:hAnsi="Arial" w:cs="Arial"/>
                <w:color w:val="1F1F1F"/>
                <w:sz w:val="26"/>
                <w:szCs w:val="26"/>
              </w:rPr>
              <w:t xml:space="preserve"> Data stays local.</w:t>
            </w:r>
          </w:p>
        </w:tc>
      </w:tr>
      <w:tr w:rsidR="00592713" w14:paraId="5D6D90EC" w14:textId="77777777">
        <w:trPr>
          <w:trHeight w:val="138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2F6FECD"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Connectivity</w:t>
            </w:r>
          </w:p>
        </w:tc>
        <w:tc>
          <w:tcPr>
            <w:tcW w:w="2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8999E77"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Offline-First:</w:t>
            </w:r>
            <w:r>
              <w:rPr>
                <w:rFonts w:ascii="Arial" w:eastAsia="Arial" w:hAnsi="Arial" w:cs="Arial"/>
                <w:color w:val="1F1F1F"/>
                <w:sz w:val="26"/>
                <w:szCs w:val="26"/>
              </w:rPr>
              <w:t xml:space="preserve"> Works fully without internet after initial setup.</w:t>
            </w:r>
          </w:p>
        </w:tc>
        <w:tc>
          <w:tcPr>
            <w:tcW w:w="26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8612A94"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Online Only:</w:t>
            </w:r>
            <w:r>
              <w:rPr>
                <w:rFonts w:ascii="Arial" w:eastAsia="Arial" w:hAnsi="Arial" w:cs="Arial"/>
                <w:color w:val="1F1F1F"/>
                <w:sz w:val="26"/>
                <w:szCs w:val="26"/>
              </w:rPr>
              <w:t xml:space="preserve"> Requires constant high-speed internet connection.</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AB3718"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Offline:</w:t>
            </w:r>
            <w:r>
              <w:rPr>
                <w:rFonts w:ascii="Arial" w:eastAsia="Arial" w:hAnsi="Arial" w:cs="Arial"/>
                <w:color w:val="1F1F1F"/>
                <w:sz w:val="26"/>
                <w:szCs w:val="26"/>
              </w:rPr>
              <w:t xml:space="preserve"> Works locally.</w:t>
            </w:r>
          </w:p>
        </w:tc>
      </w:tr>
      <w:tr w:rsidR="00592713" w14:paraId="7ADCC23A" w14:textId="77777777">
        <w:trPr>
          <w:trHeight w:val="138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5D9B94"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Cost</w:t>
            </w:r>
          </w:p>
        </w:tc>
        <w:tc>
          <w:tcPr>
            <w:tcW w:w="2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26618B"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Zero:</w:t>
            </w:r>
            <w:r>
              <w:rPr>
                <w:rFonts w:ascii="Arial" w:eastAsia="Arial" w:hAnsi="Arial" w:cs="Arial"/>
                <w:color w:val="1F1F1F"/>
                <w:sz w:val="26"/>
                <w:szCs w:val="26"/>
              </w:rPr>
              <w:t xml:space="preserve"> Uses open-source models (Mistral/Mxbai) and local compute.</w:t>
            </w:r>
          </w:p>
        </w:tc>
        <w:tc>
          <w:tcPr>
            <w:tcW w:w="26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C78F719"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Variable:</w:t>
            </w:r>
            <w:r>
              <w:rPr>
                <w:rFonts w:ascii="Arial" w:eastAsia="Arial" w:hAnsi="Arial" w:cs="Arial"/>
                <w:color w:val="1F1F1F"/>
                <w:sz w:val="26"/>
                <w:szCs w:val="26"/>
              </w:rPr>
              <w:t xml:space="preserve"> Costs scale with token usage and storage.</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AC5F9D"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Zero:</w:t>
            </w:r>
            <w:r>
              <w:rPr>
                <w:rFonts w:ascii="Arial" w:eastAsia="Arial" w:hAnsi="Arial" w:cs="Arial"/>
                <w:color w:val="1F1F1F"/>
                <w:sz w:val="26"/>
                <w:szCs w:val="26"/>
              </w:rPr>
              <w:t xml:space="preserve"> No compute cost.</w:t>
            </w:r>
          </w:p>
        </w:tc>
      </w:tr>
      <w:tr w:rsidR="00592713" w14:paraId="20D6DAE4" w14:textId="77777777">
        <w:trPr>
          <w:trHeight w:val="192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214341E"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Search Capability</w:t>
            </w:r>
          </w:p>
        </w:tc>
        <w:tc>
          <w:tcPr>
            <w:tcW w:w="2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201EEA"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Semantic:</w:t>
            </w:r>
            <w:r>
              <w:rPr>
                <w:rFonts w:ascii="Arial" w:eastAsia="Arial" w:hAnsi="Arial" w:cs="Arial"/>
                <w:color w:val="1F1F1F"/>
                <w:sz w:val="26"/>
                <w:szCs w:val="26"/>
              </w:rPr>
              <w:t xml:space="preserve"> Understands context (e.g., "fastest card" $\rightarrow$ 7900 XTX).</w:t>
            </w:r>
          </w:p>
        </w:tc>
        <w:tc>
          <w:tcPr>
            <w:tcW w:w="26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4EE3CE"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Semantic:</w:t>
            </w:r>
            <w:r>
              <w:rPr>
                <w:rFonts w:ascii="Arial" w:eastAsia="Arial" w:hAnsi="Arial" w:cs="Arial"/>
                <w:color w:val="1F1F1F"/>
                <w:sz w:val="26"/>
                <w:szCs w:val="26"/>
              </w:rPr>
              <w:t xml:space="preserve"> High-quality semantic understanding.</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863CCB"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Lexical:</w:t>
            </w:r>
            <w:r>
              <w:rPr>
                <w:rFonts w:ascii="Arial" w:eastAsia="Arial" w:hAnsi="Arial" w:cs="Arial"/>
                <w:color w:val="1F1F1F"/>
                <w:sz w:val="26"/>
                <w:szCs w:val="26"/>
              </w:rPr>
              <w:t xml:space="preserve"> Matches exact keywords only; fails on synonyms.</w:t>
            </w:r>
          </w:p>
        </w:tc>
      </w:tr>
      <w:tr w:rsidR="00592713" w14:paraId="3A03E4EF" w14:textId="77777777">
        <w:trPr>
          <w:trHeight w:val="138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981792"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lastRenderedPageBreak/>
              <w:t>File Constraints</w:t>
            </w:r>
          </w:p>
        </w:tc>
        <w:tc>
          <w:tcPr>
            <w:tcW w:w="2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CD2576"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High Capacity:</w:t>
            </w:r>
            <w:r>
              <w:rPr>
                <w:rFonts w:ascii="Arial" w:eastAsia="Arial" w:hAnsi="Arial" w:cs="Arial"/>
                <w:color w:val="1F1F1F"/>
                <w:sz w:val="26"/>
                <w:szCs w:val="26"/>
              </w:rPr>
              <w:t xml:space="preserve"> Supports 1GB+ file uploads via stream processing.</w:t>
            </w:r>
          </w:p>
        </w:tc>
        <w:tc>
          <w:tcPr>
            <w:tcW w:w="26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230F96"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Limited:</w:t>
            </w:r>
            <w:r>
              <w:rPr>
                <w:rFonts w:ascii="Arial" w:eastAsia="Arial" w:hAnsi="Arial" w:cs="Arial"/>
                <w:color w:val="1F1F1F"/>
                <w:sz w:val="26"/>
                <w:szCs w:val="26"/>
              </w:rPr>
              <w:t xml:space="preserve"> often capped by token windows or API upload limits.</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19C0BD"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Unlimited:</w:t>
            </w:r>
            <w:r>
              <w:rPr>
                <w:rFonts w:ascii="Arial" w:eastAsia="Arial" w:hAnsi="Arial" w:cs="Arial"/>
                <w:color w:val="1F1F1F"/>
                <w:sz w:val="26"/>
                <w:szCs w:val="26"/>
              </w:rPr>
              <w:t xml:space="preserve"> Limited only by OS file handling.</w:t>
            </w:r>
          </w:p>
        </w:tc>
      </w:tr>
      <w:tr w:rsidR="00592713" w14:paraId="235381F5" w14:textId="77777777">
        <w:trPr>
          <w:trHeight w:val="138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72693C"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Latency</w:t>
            </w:r>
          </w:p>
        </w:tc>
        <w:tc>
          <w:tcPr>
            <w:tcW w:w="2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3BF66B"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Low/Medium:</w:t>
            </w:r>
            <w:r>
              <w:rPr>
                <w:rFonts w:ascii="Arial" w:eastAsia="Arial" w:hAnsi="Arial" w:cs="Arial"/>
                <w:color w:val="1F1F1F"/>
                <w:sz w:val="26"/>
                <w:szCs w:val="26"/>
              </w:rPr>
              <w:t xml:space="preserve"> Dependent on local hardware (RAM/GPU).</w:t>
            </w:r>
          </w:p>
        </w:tc>
        <w:tc>
          <w:tcPr>
            <w:tcW w:w="26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969359F"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Medium/High:</w:t>
            </w:r>
            <w:r>
              <w:rPr>
                <w:rFonts w:ascii="Arial" w:eastAsia="Arial" w:hAnsi="Arial" w:cs="Arial"/>
                <w:color w:val="1F1F1F"/>
                <w:sz w:val="26"/>
                <w:szCs w:val="26"/>
              </w:rPr>
              <w:t xml:space="preserve"> Dependent on API latency and network speed.</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3AEAEE" w14:textId="77777777" w:rsidR="00592713" w:rsidRDefault="00000000">
            <w:pPr>
              <w:widowControl/>
              <w:spacing w:after="480" w:line="276" w:lineRule="auto"/>
              <w:rPr>
                <w:rFonts w:ascii="Arial" w:eastAsia="Arial" w:hAnsi="Arial" w:cs="Arial"/>
                <w:color w:val="1F1F1F"/>
                <w:sz w:val="26"/>
                <w:szCs w:val="26"/>
              </w:rPr>
            </w:pPr>
            <w:r>
              <w:rPr>
                <w:rFonts w:ascii="Arial" w:eastAsia="Arial" w:hAnsi="Arial" w:cs="Arial"/>
                <w:b/>
                <w:bCs/>
                <w:color w:val="1F1F1F"/>
                <w:sz w:val="26"/>
                <w:szCs w:val="26"/>
              </w:rPr>
              <w:t>Instant:</w:t>
            </w:r>
            <w:r>
              <w:rPr>
                <w:rFonts w:ascii="Arial" w:eastAsia="Arial" w:hAnsi="Arial" w:cs="Arial"/>
                <w:color w:val="1F1F1F"/>
                <w:sz w:val="26"/>
                <w:szCs w:val="26"/>
              </w:rPr>
              <w:t xml:space="preserve"> Immediate text matching.</w:t>
            </w:r>
          </w:p>
        </w:tc>
      </w:tr>
    </w:tbl>
    <w:p w14:paraId="55AD5125" w14:textId="77777777" w:rsidR="00592713" w:rsidRDefault="00592713">
      <w:pPr>
        <w:widowControl/>
        <w:spacing w:after="200" w:line="276" w:lineRule="auto"/>
        <w:rPr>
          <w:rFonts w:ascii="Cambria" w:eastAsia="Cambria" w:hAnsi="Cambria" w:cs="Cambria"/>
          <w:sz w:val="28"/>
          <w:szCs w:val="28"/>
        </w:rPr>
      </w:pPr>
    </w:p>
    <w:p w14:paraId="750EDAAB" w14:textId="77777777" w:rsidR="00592713" w:rsidRDefault="00592713">
      <w:pPr>
        <w:widowControl/>
        <w:spacing w:after="200" w:line="276" w:lineRule="auto"/>
        <w:rPr>
          <w:rFonts w:ascii="Cambria" w:eastAsia="Cambria" w:hAnsi="Cambria" w:cs="Cambria"/>
          <w:sz w:val="24"/>
          <w:szCs w:val="24"/>
        </w:rPr>
      </w:pPr>
    </w:p>
    <w:p w14:paraId="55E7D758" w14:textId="77777777" w:rsidR="00592713" w:rsidRDefault="00000000">
      <w:pPr>
        <w:widowControl/>
        <w:spacing w:after="200" w:line="276" w:lineRule="auto"/>
        <w:rPr>
          <w:rFonts w:ascii="Cambria" w:eastAsia="Cambria" w:hAnsi="Cambria" w:cs="Cambria"/>
          <w:sz w:val="24"/>
          <w:szCs w:val="24"/>
        </w:rPr>
      </w:pPr>
      <w:r>
        <w:br w:type="page"/>
      </w:r>
    </w:p>
    <w:p w14:paraId="3A3D234F" w14:textId="77777777" w:rsidR="00592713" w:rsidRDefault="00592713">
      <w:pPr>
        <w:widowControl/>
        <w:spacing w:after="200" w:line="276" w:lineRule="auto"/>
        <w:rPr>
          <w:rFonts w:ascii="Cambria" w:eastAsia="Cambria" w:hAnsi="Cambria" w:cs="Cambria"/>
          <w:sz w:val="24"/>
          <w:szCs w:val="24"/>
        </w:rPr>
      </w:pPr>
    </w:p>
    <w:p w14:paraId="56806D75" w14:textId="77777777" w:rsidR="00592713" w:rsidRDefault="00000000">
      <w:pPr>
        <w:pStyle w:val="Title"/>
        <w:widowControl/>
        <w:spacing w:after="240" w:line="276" w:lineRule="auto"/>
        <w:rPr>
          <w:rFonts w:ascii="Arial" w:eastAsia="Arial" w:hAnsi="Arial" w:cs="Arial"/>
          <w:sz w:val="42"/>
          <w:szCs w:val="42"/>
          <w:vertAlign w:val="superscript"/>
        </w:rPr>
      </w:pPr>
      <w:bookmarkStart w:id="5" w:name="_haenscyv9rsr" w:colFirst="0" w:colLast="0"/>
      <w:bookmarkEnd w:id="5"/>
      <w:r>
        <w:rPr>
          <w:rFonts w:ascii="Cambria" w:eastAsia="Cambria" w:hAnsi="Cambria" w:cs="Cambria"/>
          <w:sz w:val="24"/>
          <w:szCs w:val="24"/>
        </w:rPr>
        <w:t xml:space="preserve"> </w:t>
      </w:r>
      <w:r>
        <w:rPr>
          <w:rFonts w:ascii="Roboto" w:eastAsia="Roboto" w:hAnsi="Roboto" w:cs="Roboto"/>
          <w:sz w:val="28"/>
          <w:szCs w:val="28"/>
        </w:rPr>
        <w:t>System Design</w:t>
      </w:r>
      <w:r>
        <w:rPr>
          <w:rFonts w:ascii="Cambria" w:eastAsia="Cambria" w:hAnsi="Cambria" w:cs="Cambria"/>
          <w:sz w:val="28"/>
          <w:szCs w:val="28"/>
        </w:rPr>
        <w:t xml:space="preserve"> </w:t>
      </w:r>
      <w:r>
        <w:rPr>
          <w:rFonts w:ascii="Cambria" w:eastAsia="Cambria" w:hAnsi="Cambria" w:cs="Cambria"/>
          <w:sz w:val="26"/>
          <w:szCs w:val="26"/>
        </w:rPr>
        <w:t xml:space="preserve"> </w:t>
      </w:r>
    </w:p>
    <w:p w14:paraId="17F40097" w14:textId="77777777" w:rsidR="00592713" w:rsidRDefault="00000000">
      <w:pPr>
        <w:widowControl/>
        <w:numPr>
          <w:ilvl w:val="0"/>
          <w:numId w:val="4"/>
        </w:numPr>
        <w:spacing w:after="240" w:line="276" w:lineRule="auto"/>
        <w:rPr>
          <w:rFonts w:ascii="Arial" w:eastAsia="Arial" w:hAnsi="Arial" w:cs="Arial"/>
          <w:sz w:val="24"/>
          <w:szCs w:val="24"/>
        </w:rPr>
      </w:pPr>
      <w:r>
        <w:rPr>
          <w:rFonts w:ascii="Arial" w:eastAsia="Arial" w:hAnsi="Arial" w:cs="Arial"/>
          <w:sz w:val="24"/>
          <w:szCs w:val="24"/>
        </w:rPr>
        <w:t xml:space="preserve"> Architecture Overview: The system follows a monolithic containerized architecture:</w:t>
      </w:r>
    </w:p>
    <w:p w14:paraId="06C76797"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Frontend:</w:t>
      </w:r>
      <w:r>
        <w:rPr>
          <w:rFonts w:ascii="Arial" w:eastAsia="Arial" w:hAnsi="Arial" w:cs="Arial"/>
          <w:sz w:val="24"/>
          <w:szCs w:val="24"/>
        </w:rPr>
        <w:t xml:space="preserve"> A Hybrid UI combining Streamlit (primary) and Gradio (embedded backup).</w:t>
      </w:r>
    </w:p>
    <w:p w14:paraId="2ADDD151"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Backend:</w:t>
      </w:r>
      <w:r>
        <w:rPr>
          <w:rFonts w:ascii="Arial" w:eastAsia="Arial" w:hAnsi="Arial" w:cs="Arial"/>
          <w:sz w:val="24"/>
          <w:szCs w:val="24"/>
        </w:rPr>
        <w:t xml:space="preserve"> Python application using LangChain for orchestration.Inference: Local Ollama instance running mistral:instruct.</w:t>
      </w:r>
    </w:p>
    <w:p w14:paraId="1AB3D284"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sz w:val="24"/>
          <w:szCs w:val="24"/>
        </w:rPr>
        <w:br/>
      </w:r>
      <w:r>
        <w:rPr>
          <w:rFonts w:ascii="Arial" w:eastAsia="Arial" w:hAnsi="Arial" w:cs="Arial"/>
          <w:b/>
          <w:bCs/>
          <w:sz w:val="24"/>
          <w:szCs w:val="24"/>
        </w:rPr>
        <w:t>Rationale:</w:t>
      </w:r>
      <w:r>
        <w:rPr>
          <w:rFonts w:ascii="Arial" w:eastAsia="Arial" w:hAnsi="Arial" w:cs="Arial"/>
          <w:sz w:val="24"/>
          <w:szCs w:val="24"/>
        </w:rPr>
        <w:t xml:space="preserve"> Python 3.11 was chosen for stability with ChromaDB, and Docker for reproducibility.</w:t>
      </w:r>
    </w:p>
    <w:p w14:paraId="7F9FCD5E" w14:textId="77777777" w:rsidR="00592713" w:rsidRDefault="00000000">
      <w:pPr>
        <w:widowControl/>
        <w:numPr>
          <w:ilvl w:val="0"/>
          <w:numId w:val="4"/>
        </w:numPr>
        <w:spacing w:after="240" w:line="276" w:lineRule="auto"/>
        <w:rPr>
          <w:rFonts w:ascii="Roboto Medium" w:eastAsia="Roboto Medium" w:hAnsi="Roboto Medium" w:cs="Roboto Medium"/>
          <w:sz w:val="26"/>
          <w:szCs w:val="26"/>
        </w:rPr>
      </w:pPr>
      <w:r>
        <w:rPr>
          <w:rFonts w:ascii="Roboto Medium" w:eastAsia="Roboto Medium" w:hAnsi="Roboto Medium" w:cs="Roboto Medium"/>
          <w:sz w:val="26"/>
          <w:szCs w:val="26"/>
        </w:rPr>
        <w:t>Data Pipeline :</w:t>
      </w:r>
    </w:p>
    <w:p w14:paraId="309690ED"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Ingestion:</w:t>
      </w:r>
      <w:r>
        <w:rPr>
          <w:rFonts w:ascii="Arial" w:eastAsia="Arial" w:hAnsi="Arial" w:cs="Arial"/>
          <w:sz w:val="24"/>
          <w:szCs w:val="24"/>
        </w:rPr>
        <w:t xml:space="preserve"> We implemented </w:t>
      </w:r>
      <w:r>
        <w:rPr>
          <w:rFonts w:ascii="Arial" w:eastAsia="Arial" w:hAnsi="Arial" w:cs="Arial"/>
          <w:color w:val="188038"/>
          <w:sz w:val="24"/>
          <w:szCs w:val="24"/>
        </w:rPr>
        <w:t>WebBaseLoader</w:t>
      </w:r>
      <w:r>
        <w:rPr>
          <w:rFonts w:ascii="Arial" w:eastAsia="Arial" w:hAnsi="Arial" w:cs="Arial"/>
          <w:sz w:val="24"/>
          <w:szCs w:val="24"/>
        </w:rPr>
        <w:t xml:space="preserve"> for URLs and a file uploader for local text files</w:t>
      </w:r>
      <w:r>
        <w:rPr>
          <w:rFonts w:ascii="Arial" w:eastAsia="Arial" w:hAnsi="Arial" w:cs="Arial"/>
          <w:sz w:val="40"/>
          <w:szCs w:val="40"/>
          <w:vertAlign w:val="superscript"/>
        </w:rPr>
        <w:t>19</w:t>
      </w:r>
      <w:r>
        <w:rPr>
          <w:rFonts w:ascii="Arial" w:eastAsia="Arial" w:hAnsi="Arial" w:cs="Arial"/>
          <w:sz w:val="24"/>
          <w:szCs w:val="24"/>
        </w:rPr>
        <w:t>.</w:t>
      </w:r>
    </w:p>
    <w:p w14:paraId="1B429EA7"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Chunking:</w:t>
      </w:r>
      <w:r>
        <w:rPr>
          <w:rFonts w:ascii="Arial" w:eastAsia="Arial" w:hAnsi="Arial" w:cs="Arial"/>
          <w:sz w:val="24"/>
          <w:szCs w:val="24"/>
        </w:rPr>
        <w:t xml:space="preserve"> Data is processed using </w:t>
      </w:r>
      <w:r>
        <w:rPr>
          <w:rFonts w:ascii="Arial" w:eastAsia="Arial" w:hAnsi="Arial" w:cs="Arial"/>
          <w:color w:val="188038"/>
          <w:sz w:val="24"/>
          <w:szCs w:val="24"/>
        </w:rPr>
        <w:t>RecursiveCharacterTextSplitter</w:t>
      </w:r>
      <w:r>
        <w:rPr>
          <w:rFonts w:ascii="Arial" w:eastAsia="Arial" w:hAnsi="Arial" w:cs="Arial"/>
          <w:sz w:val="24"/>
          <w:szCs w:val="24"/>
        </w:rPr>
        <w:t xml:space="preserve"> with a chunk size of 1000 and overlap of 100 to maintain context.</w:t>
      </w:r>
    </w:p>
    <w:p w14:paraId="65CD3C3D" w14:textId="77777777" w:rsidR="00592713" w:rsidRDefault="00000000">
      <w:pPr>
        <w:widowControl/>
        <w:numPr>
          <w:ilvl w:val="0"/>
          <w:numId w:val="4"/>
        </w:numPr>
        <w:spacing w:after="240" w:line="276" w:lineRule="auto"/>
        <w:rPr>
          <w:rFonts w:ascii="Arial" w:eastAsia="Arial" w:hAnsi="Arial" w:cs="Arial"/>
          <w:sz w:val="24"/>
          <w:szCs w:val="24"/>
        </w:rPr>
      </w:pPr>
      <w:r>
        <w:rPr>
          <w:rFonts w:ascii="Arial" w:eastAsia="Arial" w:hAnsi="Arial" w:cs="Arial"/>
          <w:sz w:val="24"/>
          <w:szCs w:val="24"/>
        </w:rPr>
        <w:t xml:space="preserve"> </w:t>
      </w:r>
      <w:r>
        <w:rPr>
          <w:rFonts w:ascii="Roboto Medium" w:eastAsia="Roboto Medium" w:hAnsi="Roboto Medium" w:cs="Roboto Medium"/>
          <w:sz w:val="26"/>
          <w:szCs w:val="26"/>
        </w:rPr>
        <w:t>Embedding and Retrieval:</w:t>
      </w:r>
    </w:p>
    <w:p w14:paraId="0D8CEC9F"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Model:</w:t>
      </w:r>
      <w:r>
        <w:rPr>
          <w:rFonts w:ascii="Arial" w:eastAsia="Arial" w:hAnsi="Arial" w:cs="Arial"/>
          <w:sz w:val="24"/>
          <w:szCs w:val="24"/>
        </w:rPr>
        <w:t xml:space="preserve"> We selected </w:t>
      </w:r>
      <w:r>
        <w:rPr>
          <w:rFonts w:ascii="Arial" w:eastAsia="Arial" w:hAnsi="Arial" w:cs="Arial"/>
          <w:color w:val="188038"/>
          <w:sz w:val="24"/>
          <w:szCs w:val="24"/>
        </w:rPr>
        <w:t>mixedbread-ai/mxbai-embed-large-v1</w:t>
      </w:r>
      <w:r>
        <w:rPr>
          <w:rFonts w:ascii="Arial" w:eastAsia="Arial" w:hAnsi="Arial" w:cs="Arial"/>
          <w:sz w:val="24"/>
          <w:szCs w:val="24"/>
        </w:rPr>
        <w:t xml:space="preserve"> for its superior performance in retrieval tasks compared to smaller models like MiniLM.</w:t>
      </w:r>
    </w:p>
    <w:p w14:paraId="725E37EC"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Database:</w:t>
      </w:r>
      <w:r>
        <w:rPr>
          <w:rFonts w:ascii="Arial" w:eastAsia="Arial" w:hAnsi="Arial" w:cs="Arial"/>
          <w:sz w:val="24"/>
          <w:szCs w:val="24"/>
        </w:rPr>
        <w:t xml:space="preserve"> ChromaDB is used for vector storage, persisted locally to.</w:t>
      </w:r>
      <w:r>
        <w:rPr>
          <w:rFonts w:ascii="Arial" w:eastAsia="Arial" w:hAnsi="Arial" w:cs="Arial"/>
          <w:color w:val="188038"/>
          <w:sz w:val="24"/>
          <w:szCs w:val="24"/>
        </w:rPr>
        <w:t>/chroma_db_data</w:t>
      </w:r>
      <w:r>
        <w:rPr>
          <w:rFonts w:ascii="Arial" w:eastAsia="Arial" w:hAnsi="Arial" w:cs="Arial"/>
          <w:sz w:val="24"/>
          <w:szCs w:val="24"/>
        </w:rPr>
        <w:t xml:space="preserve"> to ensure data survives restarts.</w:t>
      </w:r>
    </w:p>
    <w:p w14:paraId="2394405D" w14:textId="77777777" w:rsidR="00592713" w:rsidRDefault="00000000">
      <w:pPr>
        <w:widowControl/>
        <w:numPr>
          <w:ilvl w:val="0"/>
          <w:numId w:val="4"/>
        </w:numPr>
        <w:spacing w:after="240" w:line="276" w:lineRule="auto"/>
        <w:rPr>
          <w:rFonts w:ascii="Arial" w:eastAsia="Arial" w:hAnsi="Arial" w:cs="Arial"/>
        </w:rPr>
      </w:pPr>
      <w:r>
        <w:rPr>
          <w:rFonts w:ascii="Arial" w:eastAsia="Arial" w:hAnsi="Arial" w:cs="Arial"/>
          <w:sz w:val="24"/>
          <w:szCs w:val="24"/>
        </w:rPr>
        <w:t xml:space="preserve"> </w:t>
      </w:r>
      <w:r>
        <w:rPr>
          <w:rFonts w:ascii="Roboto Medium" w:eastAsia="Roboto Medium" w:hAnsi="Roboto Medium" w:cs="Roboto Medium"/>
          <w:sz w:val="26"/>
          <w:szCs w:val="26"/>
        </w:rPr>
        <w:t>LLM Integration:</w:t>
      </w:r>
    </w:p>
    <w:p w14:paraId="0975EB5B" w14:textId="77777777" w:rsidR="00592713" w:rsidRDefault="00000000">
      <w:pPr>
        <w:widowControl/>
        <w:spacing w:after="240" w:line="276" w:lineRule="auto"/>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bCs/>
          <w:sz w:val="24"/>
          <w:szCs w:val="24"/>
        </w:rPr>
        <w:t>Model Selection:</w:t>
      </w:r>
      <w:r>
        <w:rPr>
          <w:rFonts w:ascii="Arial" w:eastAsia="Arial" w:hAnsi="Arial" w:cs="Arial"/>
          <w:sz w:val="24"/>
          <w:szCs w:val="24"/>
        </w:rPr>
        <w:t xml:space="preserve"> </w:t>
      </w:r>
      <w:r>
        <w:rPr>
          <w:rFonts w:ascii="Arial" w:eastAsia="Arial" w:hAnsi="Arial" w:cs="Arial"/>
          <w:color w:val="188038"/>
          <w:sz w:val="24"/>
          <w:szCs w:val="24"/>
        </w:rPr>
        <w:t>mistral:instruct</w:t>
      </w:r>
      <w:r>
        <w:rPr>
          <w:rFonts w:ascii="Arial" w:eastAsia="Arial" w:hAnsi="Arial" w:cs="Arial"/>
          <w:sz w:val="24"/>
          <w:szCs w:val="24"/>
        </w:rPr>
        <w:t xml:space="preserve"> was chosen for its balance of speed and accuracy on consumer hardware.</w:t>
      </w:r>
    </w:p>
    <w:p w14:paraId="0BD2C50C" w14:textId="77777777" w:rsidR="00592713" w:rsidRDefault="00000000">
      <w:pPr>
        <w:widowControl/>
        <w:spacing w:after="240" w:line="276" w:lineRule="auto"/>
        <w:ind w:left="720"/>
        <w:rPr>
          <w:rFonts w:ascii="Arial" w:eastAsia="Arial" w:hAnsi="Arial" w:cs="Arial"/>
          <w:sz w:val="24"/>
          <w:szCs w:val="24"/>
        </w:rPr>
      </w:pPr>
      <w:r>
        <w:rPr>
          <w:rFonts w:ascii="Arial" w:eastAsia="Arial" w:hAnsi="Arial" w:cs="Arial"/>
          <w:b/>
          <w:bCs/>
          <w:sz w:val="24"/>
          <w:szCs w:val="24"/>
        </w:rPr>
        <w:t>Pipeline:</w:t>
      </w:r>
      <w:r>
        <w:rPr>
          <w:rFonts w:ascii="Arial" w:eastAsia="Arial" w:hAnsi="Arial" w:cs="Arial"/>
          <w:sz w:val="24"/>
          <w:szCs w:val="24"/>
        </w:rPr>
        <w:t xml:space="preserve"> The </w:t>
      </w:r>
      <w:r>
        <w:rPr>
          <w:rFonts w:ascii="Arial" w:eastAsia="Arial" w:hAnsi="Arial" w:cs="Arial"/>
          <w:color w:val="188038"/>
          <w:sz w:val="24"/>
          <w:szCs w:val="24"/>
        </w:rPr>
        <w:t>RetrievalQA</w:t>
      </w:r>
      <w:r>
        <w:rPr>
          <w:rFonts w:ascii="Arial" w:eastAsia="Arial" w:hAnsi="Arial" w:cs="Arial"/>
          <w:sz w:val="24"/>
          <w:szCs w:val="24"/>
        </w:rPr>
        <w:t xml:space="preserve"> chain retrieves the top 2 relevant chunks (k=2) to minimize latency while providing accurate context.</w:t>
      </w:r>
    </w:p>
    <w:p w14:paraId="2FDE1FAC" w14:textId="77777777" w:rsidR="00592713" w:rsidRDefault="00000000">
      <w:pPr>
        <w:widowControl/>
        <w:spacing w:after="240" w:line="276" w:lineRule="auto"/>
        <w:ind w:left="720"/>
        <w:rPr>
          <w:rFonts w:ascii="Arial" w:eastAsia="Arial" w:hAnsi="Arial" w:cs="Arial"/>
          <w:sz w:val="24"/>
          <w:szCs w:val="24"/>
        </w:rPr>
      </w:pPr>
      <w:r>
        <w:br w:type="page"/>
      </w:r>
    </w:p>
    <w:p w14:paraId="7771D9CE" w14:textId="77777777" w:rsidR="00592713" w:rsidRDefault="00592713">
      <w:pPr>
        <w:widowControl/>
        <w:spacing w:after="240" w:line="276" w:lineRule="auto"/>
        <w:ind w:left="720"/>
        <w:rPr>
          <w:rFonts w:ascii="Arial" w:eastAsia="Arial" w:hAnsi="Arial" w:cs="Arial"/>
          <w:sz w:val="24"/>
          <w:szCs w:val="24"/>
        </w:rPr>
      </w:pPr>
    </w:p>
    <w:p w14:paraId="65BDA93F" w14:textId="77777777" w:rsidR="00592713" w:rsidRDefault="00000000">
      <w:pPr>
        <w:pStyle w:val="Heading3"/>
        <w:keepNext w:val="0"/>
        <w:keepLines w:val="0"/>
        <w:widowControl/>
        <w:numPr>
          <w:ilvl w:val="0"/>
          <w:numId w:val="4"/>
        </w:numPr>
        <w:spacing w:line="276" w:lineRule="auto"/>
        <w:rPr>
          <w:rFonts w:ascii="Cambria" w:eastAsia="Cambria" w:hAnsi="Cambria" w:cs="Cambria"/>
          <w:sz w:val="26"/>
          <w:szCs w:val="26"/>
        </w:rPr>
      </w:pPr>
      <w:bookmarkStart w:id="6" w:name="_ord8ruhlknje" w:colFirst="0" w:colLast="0"/>
      <w:bookmarkEnd w:id="6"/>
      <w:r>
        <w:rPr>
          <w:rFonts w:ascii="Cambria" w:eastAsia="Cambria" w:hAnsi="Cambria" w:cs="Cambria"/>
          <w:sz w:val="26"/>
          <w:szCs w:val="26"/>
        </w:rPr>
        <w:t>MLOps Infrastructure</w:t>
      </w:r>
    </w:p>
    <w:p w14:paraId="3812C801" w14:textId="77777777" w:rsidR="00592713" w:rsidRDefault="00000000">
      <w:pPr>
        <w:widowControl/>
        <w:spacing w:before="240" w:after="240" w:line="276" w:lineRule="auto"/>
        <w:rPr>
          <w:rFonts w:ascii="Cambria" w:eastAsia="Cambria" w:hAnsi="Cambria" w:cs="Cambria"/>
          <w:sz w:val="24"/>
          <w:szCs w:val="24"/>
        </w:rPr>
      </w:pPr>
      <w:r>
        <w:rPr>
          <w:rFonts w:ascii="Cambria" w:eastAsia="Cambria" w:hAnsi="Cambria" w:cs="Cambria"/>
          <w:sz w:val="24"/>
          <w:szCs w:val="24"/>
        </w:rPr>
        <w:t xml:space="preserve">              To guarantee stability and portability, the system infrastructure is built on three core pillars:</w:t>
      </w:r>
    </w:p>
    <w:p w14:paraId="438F9A57" w14:textId="77777777" w:rsidR="00592713" w:rsidRDefault="00000000">
      <w:pPr>
        <w:widowControl/>
        <w:numPr>
          <w:ilvl w:val="0"/>
          <w:numId w:val="3"/>
        </w:numPr>
        <w:spacing w:before="240" w:after="240" w:line="276" w:lineRule="auto"/>
        <w:rPr>
          <w:rFonts w:ascii="Cambria" w:eastAsia="Cambria" w:hAnsi="Cambria" w:cs="Cambria"/>
          <w:sz w:val="24"/>
          <w:szCs w:val="24"/>
        </w:rPr>
      </w:pPr>
      <w:r>
        <w:rPr>
          <w:rFonts w:ascii="Cambria" w:eastAsia="Cambria" w:hAnsi="Cambria" w:cs="Cambria"/>
          <w:b/>
          <w:bCs/>
          <w:sz w:val="24"/>
          <w:szCs w:val="24"/>
        </w:rPr>
        <w:t>Containerized Deployment:</w:t>
      </w:r>
      <w:r>
        <w:rPr>
          <w:rFonts w:ascii="Cambria" w:eastAsia="Cambria" w:hAnsi="Cambria" w:cs="Cambria"/>
          <w:sz w:val="24"/>
          <w:szCs w:val="24"/>
        </w:rPr>
        <w:t xml:space="preserve"> The application uses </w:t>
      </w:r>
      <w:r>
        <w:rPr>
          <w:rFonts w:ascii="Cambria" w:eastAsia="Cambria" w:hAnsi="Cambria" w:cs="Cambria"/>
          <w:b/>
          <w:bCs/>
          <w:sz w:val="24"/>
          <w:szCs w:val="24"/>
        </w:rPr>
        <w:t>Docker</w:t>
      </w:r>
      <w:r>
        <w:rPr>
          <w:rFonts w:ascii="Cambria" w:eastAsia="Cambria" w:hAnsi="Cambria" w:cs="Cambria"/>
          <w:sz w:val="24"/>
          <w:szCs w:val="24"/>
        </w:rPr>
        <w:t xml:space="preserve"> and </w:t>
      </w:r>
      <w:r>
        <w:rPr>
          <w:rFonts w:ascii="Cambria" w:eastAsia="Cambria" w:hAnsi="Cambria" w:cs="Cambria"/>
          <w:b/>
          <w:bCs/>
          <w:sz w:val="24"/>
          <w:szCs w:val="24"/>
        </w:rPr>
        <w:t>Docker Compose</w:t>
      </w:r>
      <w:r>
        <w:rPr>
          <w:rFonts w:ascii="Cambria" w:eastAsia="Cambria" w:hAnsi="Cambria" w:cs="Cambria"/>
          <w:sz w:val="24"/>
          <w:szCs w:val="24"/>
        </w:rPr>
        <w:t xml:space="preserve"> to package the Python environment, dependencies, and web server into a single portable image. This ensures the system runs identically on macOS, Windows, or Linux without dependency conflict.</w:t>
      </w:r>
    </w:p>
    <w:p w14:paraId="7720DC7C" w14:textId="77777777" w:rsidR="00592713" w:rsidRDefault="00592713">
      <w:pPr>
        <w:widowControl/>
        <w:spacing w:before="240" w:after="240" w:line="276" w:lineRule="auto"/>
        <w:ind w:left="1440"/>
        <w:rPr>
          <w:rFonts w:ascii="Cambria" w:eastAsia="Cambria" w:hAnsi="Cambria" w:cs="Cambria"/>
          <w:sz w:val="24"/>
          <w:szCs w:val="24"/>
        </w:rPr>
      </w:pPr>
    </w:p>
    <w:p w14:paraId="42B77BEE" w14:textId="77777777" w:rsidR="00592713" w:rsidRDefault="00000000">
      <w:pPr>
        <w:widowControl/>
        <w:numPr>
          <w:ilvl w:val="0"/>
          <w:numId w:val="3"/>
        </w:numPr>
        <w:spacing w:before="240" w:after="240" w:line="276" w:lineRule="auto"/>
        <w:rPr>
          <w:rFonts w:ascii="Cambria" w:eastAsia="Cambria" w:hAnsi="Cambria" w:cs="Cambria"/>
          <w:sz w:val="24"/>
          <w:szCs w:val="24"/>
        </w:rPr>
      </w:pPr>
      <w:r>
        <w:rPr>
          <w:rFonts w:ascii="Cambria" w:eastAsia="Cambria" w:hAnsi="Cambria" w:cs="Cambria"/>
          <w:b/>
          <w:bCs/>
          <w:sz w:val="24"/>
          <w:szCs w:val="24"/>
        </w:rPr>
        <w:t>Persistent Storage Strategy:</w:t>
      </w:r>
      <w:r>
        <w:rPr>
          <w:rFonts w:ascii="Cambria" w:eastAsia="Cambria" w:hAnsi="Cambria" w:cs="Cambria"/>
          <w:sz w:val="24"/>
          <w:szCs w:val="24"/>
        </w:rPr>
        <w:t xml:space="preserve"> We utilize </w:t>
      </w:r>
      <w:r>
        <w:rPr>
          <w:rFonts w:ascii="Cambria" w:eastAsia="Cambria" w:hAnsi="Cambria" w:cs="Cambria"/>
          <w:b/>
          <w:bCs/>
          <w:sz w:val="24"/>
          <w:szCs w:val="24"/>
        </w:rPr>
        <w:t>Docker Volumes</w:t>
      </w:r>
      <w:r>
        <w:rPr>
          <w:rFonts w:ascii="Cambria" w:eastAsia="Cambria" w:hAnsi="Cambria" w:cs="Cambria"/>
          <w:sz w:val="24"/>
          <w:szCs w:val="24"/>
        </w:rPr>
        <w:t xml:space="preserve"> to decouple the data layer from the application layer. This allows the heavy AI models (700MB) and the Vector Database to be saved permanently on the host machine, ensuring knowledge is never lost even if the container crashes or restarts.</w:t>
      </w:r>
    </w:p>
    <w:p w14:paraId="141A2F1B" w14:textId="77777777" w:rsidR="00592713" w:rsidRDefault="00592713">
      <w:pPr>
        <w:widowControl/>
        <w:spacing w:before="240" w:after="240" w:line="276" w:lineRule="auto"/>
        <w:ind w:left="1440"/>
        <w:rPr>
          <w:rFonts w:ascii="Cambria" w:eastAsia="Cambria" w:hAnsi="Cambria" w:cs="Cambria"/>
          <w:sz w:val="24"/>
          <w:szCs w:val="24"/>
        </w:rPr>
      </w:pPr>
    </w:p>
    <w:p w14:paraId="4B8DE9E3" w14:textId="77777777" w:rsidR="00592713" w:rsidRDefault="00000000">
      <w:pPr>
        <w:widowControl/>
        <w:numPr>
          <w:ilvl w:val="0"/>
          <w:numId w:val="3"/>
        </w:numPr>
        <w:spacing w:before="240" w:after="240" w:line="276" w:lineRule="auto"/>
        <w:rPr>
          <w:sz w:val="24"/>
          <w:szCs w:val="24"/>
        </w:rPr>
      </w:pPr>
      <w:r>
        <w:rPr>
          <w:rFonts w:ascii="Cambria" w:eastAsia="Cambria" w:hAnsi="Cambria" w:cs="Cambria"/>
          <w:b/>
          <w:bCs/>
          <w:sz w:val="24"/>
          <w:szCs w:val="24"/>
        </w:rPr>
        <w:t>Resilient Networking &amp; Monitoring:</w:t>
      </w:r>
      <w:r>
        <w:rPr>
          <w:rFonts w:ascii="Cambria" w:eastAsia="Cambria" w:hAnsi="Cambria" w:cs="Cambria"/>
          <w:sz w:val="24"/>
          <w:szCs w:val="24"/>
        </w:rPr>
        <w:t xml:space="preserve"> The infrastructure includes a custom network bridge (</w:t>
      </w:r>
      <w:r>
        <w:rPr>
          <w:rFonts w:ascii="Roboto Mono" w:eastAsia="Roboto Mono" w:hAnsi="Roboto Mono" w:cs="Roboto Mono"/>
          <w:color w:val="188038"/>
          <w:sz w:val="24"/>
          <w:szCs w:val="24"/>
        </w:rPr>
        <w:t>host.docker.internal</w:t>
      </w:r>
      <w:r>
        <w:rPr>
          <w:rFonts w:ascii="Cambria" w:eastAsia="Cambria" w:hAnsi="Cambria" w:cs="Cambria"/>
          <w:sz w:val="24"/>
          <w:szCs w:val="24"/>
        </w:rPr>
        <w:t>) to allow secure communication between the container and the local Ollama inference engine. Integrated logging provides real-time visibility into ingestion status and retrieval latency, while automated startup checks ensure the app degrades gracefully when offline.</w:t>
      </w:r>
    </w:p>
    <w:p w14:paraId="1E528375" w14:textId="77777777" w:rsidR="00592713" w:rsidRDefault="00000000">
      <w:pPr>
        <w:widowControl/>
        <w:spacing w:after="240" w:line="276" w:lineRule="auto"/>
        <w:ind w:left="720"/>
        <w:rPr>
          <w:rFonts w:ascii="Cambria" w:eastAsia="Cambria" w:hAnsi="Cambria" w:cs="Cambria"/>
          <w:b/>
          <w:bCs/>
          <w:sz w:val="28"/>
          <w:szCs w:val="28"/>
        </w:rPr>
      </w:pPr>
      <w:r>
        <w:br w:type="page"/>
      </w:r>
    </w:p>
    <w:p w14:paraId="5E89D8BF" w14:textId="77777777" w:rsidR="00592713" w:rsidRDefault="00592713">
      <w:pPr>
        <w:widowControl/>
        <w:spacing w:after="200" w:line="276" w:lineRule="auto"/>
        <w:rPr>
          <w:rFonts w:ascii="Cambria" w:eastAsia="Cambria" w:hAnsi="Cambria" w:cs="Cambria"/>
          <w:b/>
          <w:bCs/>
          <w:sz w:val="28"/>
          <w:szCs w:val="28"/>
        </w:rPr>
      </w:pPr>
    </w:p>
    <w:p w14:paraId="694D0EE5" w14:textId="77777777" w:rsidR="00592713" w:rsidRDefault="00592713">
      <w:pPr>
        <w:widowControl/>
        <w:spacing w:after="200" w:line="276" w:lineRule="auto"/>
        <w:rPr>
          <w:rFonts w:ascii="Cambria" w:eastAsia="Cambria" w:hAnsi="Cambria" w:cs="Cambria"/>
          <w:b/>
          <w:bCs/>
          <w:sz w:val="24"/>
          <w:szCs w:val="24"/>
        </w:rPr>
      </w:pPr>
    </w:p>
    <w:p w14:paraId="4C415C87" w14:textId="77777777" w:rsidR="00592713" w:rsidRDefault="00592713">
      <w:pPr>
        <w:widowControl/>
        <w:spacing w:after="200" w:line="276" w:lineRule="auto"/>
        <w:rPr>
          <w:rFonts w:ascii="Cambria" w:eastAsia="Cambria" w:hAnsi="Cambria" w:cs="Cambria"/>
          <w:b/>
          <w:bCs/>
          <w:sz w:val="28"/>
          <w:szCs w:val="28"/>
        </w:rPr>
      </w:pPr>
    </w:p>
    <w:p w14:paraId="0287921F" w14:textId="77777777" w:rsidR="00592713" w:rsidRDefault="00000000">
      <w:pPr>
        <w:widowControl/>
        <w:spacing w:before="240" w:after="240" w:line="276" w:lineRule="auto"/>
        <w:rPr>
          <w:rFonts w:ascii="Roboto SemiBold" w:eastAsia="Roboto SemiBold" w:hAnsi="Roboto SemiBold" w:cs="Roboto SemiBold"/>
          <w:sz w:val="28"/>
          <w:szCs w:val="28"/>
        </w:rPr>
      </w:pPr>
      <w:r>
        <w:rPr>
          <w:rFonts w:ascii="Roboto SemiBold" w:eastAsia="Roboto SemiBold" w:hAnsi="Roboto SemiBold" w:cs="Roboto SemiBold"/>
          <w:sz w:val="28"/>
          <w:szCs w:val="28"/>
        </w:rPr>
        <w:t>Implementation</w:t>
      </w:r>
    </w:p>
    <w:p w14:paraId="25FD5208" w14:textId="77777777" w:rsidR="00592713" w:rsidRDefault="00000000">
      <w:pPr>
        <w:widowControl/>
        <w:numPr>
          <w:ilvl w:val="0"/>
          <w:numId w:val="2"/>
        </w:numPr>
        <w:spacing w:before="240" w:after="240" w:line="276" w:lineRule="auto"/>
        <w:rPr>
          <w:rFonts w:ascii="Cambria" w:eastAsia="Cambria" w:hAnsi="Cambria" w:cs="Cambria"/>
          <w:sz w:val="28"/>
          <w:szCs w:val="28"/>
        </w:rPr>
      </w:pPr>
      <w:r>
        <w:rPr>
          <w:rFonts w:ascii="Cambria" w:eastAsia="Cambria" w:hAnsi="Cambria" w:cs="Cambria"/>
          <w:sz w:val="28"/>
          <w:szCs w:val="28"/>
        </w:rPr>
        <w:t xml:space="preserve"> Development Environment</w:t>
      </w:r>
    </w:p>
    <w:p w14:paraId="0240BB2E" w14:textId="77777777" w:rsidR="00592713" w:rsidRDefault="00000000">
      <w:pPr>
        <w:widowControl/>
        <w:spacing w:before="240" w:after="240" w:line="276" w:lineRule="auto"/>
        <w:rPr>
          <w:rFonts w:ascii="Cambria" w:eastAsia="Cambria" w:hAnsi="Cambria" w:cs="Cambria"/>
          <w:sz w:val="28"/>
          <w:szCs w:val="28"/>
        </w:rPr>
      </w:pPr>
      <w:r>
        <w:rPr>
          <w:rFonts w:ascii="Cambria" w:eastAsia="Cambria" w:hAnsi="Cambria" w:cs="Cambria"/>
          <w:sz w:val="28"/>
          <w:szCs w:val="28"/>
        </w:rPr>
        <w:t xml:space="preserve">Developed in VS Code using a Dockerized environment. Dependencies include </w:t>
      </w:r>
      <w:r>
        <w:rPr>
          <w:rFonts w:ascii="Roboto Mono" w:eastAsia="Roboto Mono" w:hAnsi="Roboto Mono" w:cs="Roboto Mono"/>
          <w:color w:val="188038"/>
          <w:sz w:val="28"/>
          <w:szCs w:val="28"/>
        </w:rPr>
        <w:t>langchain-community</w:t>
      </w:r>
      <w:r>
        <w:rPr>
          <w:rFonts w:ascii="Cambria" w:eastAsia="Cambria" w:hAnsi="Cambria" w:cs="Cambria"/>
          <w:sz w:val="28"/>
          <w:szCs w:val="28"/>
        </w:rPr>
        <w:t xml:space="preserve">, </w:t>
      </w:r>
      <w:r>
        <w:rPr>
          <w:rFonts w:ascii="Roboto Mono" w:eastAsia="Roboto Mono" w:hAnsi="Roboto Mono" w:cs="Roboto Mono"/>
          <w:color w:val="188038"/>
          <w:sz w:val="28"/>
          <w:szCs w:val="28"/>
        </w:rPr>
        <w:t>sentence-transformers</w:t>
      </w:r>
      <w:r>
        <w:rPr>
          <w:rFonts w:ascii="Cambria" w:eastAsia="Cambria" w:hAnsi="Cambria" w:cs="Cambria"/>
          <w:sz w:val="28"/>
          <w:szCs w:val="28"/>
        </w:rPr>
        <w:t xml:space="preserve">, and </w:t>
      </w:r>
      <w:r>
        <w:rPr>
          <w:rFonts w:ascii="Roboto Mono" w:eastAsia="Roboto Mono" w:hAnsi="Roboto Mono" w:cs="Roboto Mono"/>
          <w:color w:val="188038"/>
          <w:sz w:val="28"/>
          <w:szCs w:val="28"/>
        </w:rPr>
        <w:t>streamlit</w:t>
      </w:r>
      <w:r>
        <w:rPr>
          <w:rFonts w:ascii="Cambria" w:eastAsia="Cambria" w:hAnsi="Cambria" w:cs="Cambria"/>
          <w:sz w:val="28"/>
          <w:szCs w:val="28"/>
        </w:rPr>
        <w:t>.</w:t>
      </w:r>
    </w:p>
    <w:p w14:paraId="085975A8" w14:textId="77777777" w:rsidR="00592713" w:rsidRDefault="00000000">
      <w:pPr>
        <w:widowControl/>
        <w:numPr>
          <w:ilvl w:val="0"/>
          <w:numId w:val="2"/>
        </w:numPr>
        <w:spacing w:before="240" w:after="240" w:line="276" w:lineRule="auto"/>
        <w:rPr>
          <w:rFonts w:ascii="Cambria" w:eastAsia="Cambria" w:hAnsi="Cambria" w:cs="Cambria"/>
          <w:sz w:val="28"/>
          <w:szCs w:val="28"/>
        </w:rPr>
      </w:pPr>
      <w:r>
        <w:rPr>
          <w:rFonts w:ascii="Cambria" w:eastAsia="Cambria" w:hAnsi="Cambria" w:cs="Cambria"/>
          <w:sz w:val="28"/>
          <w:szCs w:val="28"/>
        </w:rPr>
        <w:t xml:space="preserve"> Key Components</w:t>
      </w:r>
    </w:p>
    <w:p w14:paraId="6B036C5F" w14:textId="77777777" w:rsidR="00592713" w:rsidRDefault="00000000">
      <w:pPr>
        <w:widowControl/>
        <w:spacing w:before="240" w:after="240" w:line="276" w:lineRule="auto"/>
        <w:ind w:left="720"/>
        <w:rPr>
          <w:rFonts w:ascii="Cambria" w:eastAsia="Cambria" w:hAnsi="Cambria" w:cs="Cambria"/>
          <w:sz w:val="28"/>
          <w:szCs w:val="28"/>
        </w:rPr>
      </w:pPr>
      <w:r>
        <w:rPr>
          <w:rFonts w:ascii="Cambria" w:eastAsia="Cambria" w:hAnsi="Cambria" w:cs="Cambria"/>
          <w:b/>
          <w:bCs/>
          <w:sz w:val="28"/>
          <w:szCs w:val="28"/>
        </w:rPr>
        <w:t>Hybrid App (</w:t>
      </w:r>
      <w:r>
        <w:rPr>
          <w:rFonts w:ascii="Roboto Mono" w:eastAsia="Roboto Mono" w:hAnsi="Roboto Mono" w:cs="Roboto Mono"/>
          <w:b/>
          <w:bCs/>
          <w:color w:val="188038"/>
          <w:sz w:val="28"/>
          <w:szCs w:val="28"/>
        </w:rPr>
        <w:t>app.py</w:t>
      </w:r>
      <w:r>
        <w:rPr>
          <w:rFonts w:ascii="Cambria" w:eastAsia="Cambria" w:hAnsi="Cambria" w:cs="Cambria"/>
          <w:b/>
          <w:bCs/>
          <w:sz w:val="28"/>
          <w:szCs w:val="28"/>
        </w:rPr>
        <w:t>):</w:t>
      </w:r>
      <w:r>
        <w:rPr>
          <w:rFonts w:ascii="Cambria" w:eastAsia="Cambria" w:hAnsi="Cambria" w:cs="Cambria"/>
          <w:sz w:val="28"/>
          <w:szCs w:val="28"/>
        </w:rPr>
        <w:t xml:space="preserve"> A single-file application that orchestrates the RAG engine and serves both UIs simultaneously.</w:t>
      </w:r>
    </w:p>
    <w:p w14:paraId="7D616E23" w14:textId="77777777" w:rsidR="00592713" w:rsidRDefault="00000000">
      <w:pPr>
        <w:widowControl/>
        <w:spacing w:before="240" w:after="240" w:line="276" w:lineRule="auto"/>
        <w:ind w:left="720"/>
        <w:rPr>
          <w:rFonts w:ascii="Cambria" w:eastAsia="Cambria" w:hAnsi="Cambria" w:cs="Cambria"/>
          <w:sz w:val="28"/>
          <w:szCs w:val="28"/>
        </w:rPr>
      </w:pPr>
      <w:r>
        <w:rPr>
          <w:rFonts w:ascii="Cambria" w:eastAsia="Cambria" w:hAnsi="Cambria" w:cs="Cambria"/>
          <w:b/>
          <w:bCs/>
          <w:sz w:val="28"/>
          <w:szCs w:val="28"/>
        </w:rPr>
        <w:t>Offline Enforcer:</w:t>
      </w:r>
      <w:r>
        <w:rPr>
          <w:rFonts w:ascii="Cambria" w:eastAsia="Cambria" w:hAnsi="Cambria" w:cs="Cambria"/>
          <w:sz w:val="28"/>
          <w:szCs w:val="28"/>
        </w:rPr>
        <w:t xml:space="preserve"> Environment variables </w:t>
      </w:r>
      <w:r>
        <w:rPr>
          <w:rFonts w:ascii="Roboto Mono" w:eastAsia="Roboto Mono" w:hAnsi="Roboto Mono" w:cs="Roboto Mono"/>
          <w:color w:val="188038"/>
          <w:sz w:val="28"/>
          <w:szCs w:val="28"/>
        </w:rPr>
        <w:t>GRADIO_OFFLINE_MODE=1</w:t>
      </w:r>
      <w:r>
        <w:rPr>
          <w:rFonts w:ascii="Cambria" w:eastAsia="Cambria" w:hAnsi="Cambria" w:cs="Cambria"/>
          <w:sz w:val="28"/>
          <w:szCs w:val="28"/>
        </w:rPr>
        <w:t xml:space="preserve"> and </w:t>
      </w:r>
      <w:r>
        <w:rPr>
          <w:rFonts w:ascii="Roboto Mono" w:eastAsia="Roboto Mono" w:hAnsi="Roboto Mono" w:cs="Roboto Mono"/>
          <w:color w:val="188038"/>
          <w:sz w:val="28"/>
          <w:szCs w:val="28"/>
        </w:rPr>
        <w:t>HF_HUB_OFFLINE=1</w:t>
      </w:r>
      <w:r>
        <w:rPr>
          <w:rFonts w:ascii="Cambria" w:eastAsia="Cambria" w:hAnsi="Cambria" w:cs="Cambria"/>
          <w:sz w:val="28"/>
          <w:szCs w:val="28"/>
        </w:rPr>
        <w:t xml:space="preserve"> prevent the app from hanging when disconnected.</w:t>
      </w:r>
    </w:p>
    <w:p w14:paraId="1DCB2C87" w14:textId="77777777" w:rsidR="00592713" w:rsidRDefault="00000000">
      <w:pPr>
        <w:widowControl/>
        <w:numPr>
          <w:ilvl w:val="0"/>
          <w:numId w:val="2"/>
        </w:numPr>
        <w:spacing w:before="240" w:after="240" w:line="276" w:lineRule="auto"/>
        <w:rPr>
          <w:rFonts w:ascii="Cambria" w:eastAsia="Cambria" w:hAnsi="Cambria" w:cs="Cambria"/>
          <w:sz w:val="28"/>
          <w:szCs w:val="28"/>
        </w:rPr>
      </w:pPr>
      <w:r>
        <w:rPr>
          <w:rFonts w:ascii="Cambria" w:eastAsia="Cambria" w:hAnsi="Cambria" w:cs="Cambria"/>
          <w:sz w:val="28"/>
          <w:szCs w:val="28"/>
        </w:rPr>
        <w:t xml:space="preserve"> Optimization Techniques</w:t>
      </w:r>
    </w:p>
    <w:p w14:paraId="1677FB9B" w14:textId="77777777" w:rsidR="00592713" w:rsidRDefault="00000000">
      <w:pPr>
        <w:widowControl/>
        <w:spacing w:before="240" w:after="240" w:line="276" w:lineRule="auto"/>
        <w:ind w:left="720"/>
        <w:rPr>
          <w:rFonts w:ascii="Cambria" w:eastAsia="Cambria" w:hAnsi="Cambria" w:cs="Cambria"/>
          <w:sz w:val="28"/>
          <w:szCs w:val="28"/>
        </w:rPr>
      </w:pPr>
      <w:r>
        <w:rPr>
          <w:rFonts w:ascii="Cambria" w:eastAsia="Cambria" w:hAnsi="Cambria" w:cs="Cambria"/>
          <w:b/>
          <w:bCs/>
          <w:sz w:val="28"/>
          <w:szCs w:val="28"/>
        </w:rPr>
        <w:t>Caching:</w:t>
      </w:r>
      <w:r>
        <w:rPr>
          <w:rFonts w:ascii="Cambria" w:eastAsia="Cambria" w:hAnsi="Cambria" w:cs="Cambria"/>
          <w:sz w:val="28"/>
          <w:szCs w:val="28"/>
        </w:rPr>
        <w:t xml:space="preserve"> Utilized </w:t>
      </w:r>
      <w:r>
        <w:rPr>
          <w:rFonts w:ascii="Roboto Mono" w:eastAsia="Roboto Mono" w:hAnsi="Roboto Mono" w:cs="Roboto Mono"/>
          <w:color w:val="188038"/>
          <w:sz w:val="28"/>
          <w:szCs w:val="28"/>
        </w:rPr>
        <w:t>@st.cache_resource</w:t>
      </w:r>
      <w:r>
        <w:rPr>
          <w:rFonts w:ascii="Cambria" w:eastAsia="Cambria" w:hAnsi="Cambria" w:cs="Cambria"/>
          <w:sz w:val="28"/>
          <w:szCs w:val="28"/>
        </w:rPr>
        <w:t xml:space="preserve"> to load the heavy Embedding model only once at startup.</w:t>
      </w:r>
    </w:p>
    <w:p w14:paraId="13FC2481" w14:textId="77777777" w:rsidR="00592713" w:rsidRDefault="00000000">
      <w:pPr>
        <w:widowControl/>
        <w:spacing w:before="240" w:after="240" w:line="276" w:lineRule="auto"/>
        <w:ind w:left="720"/>
        <w:rPr>
          <w:rFonts w:ascii="Cambria" w:eastAsia="Cambria" w:hAnsi="Cambria" w:cs="Cambria"/>
          <w:sz w:val="28"/>
          <w:szCs w:val="28"/>
        </w:rPr>
      </w:pPr>
      <w:r>
        <w:rPr>
          <w:rFonts w:ascii="Cambria" w:eastAsia="Cambria" w:hAnsi="Cambria" w:cs="Cambria"/>
          <w:b/>
          <w:bCs/>
          <w:sz w:val="28"/>
          <w:szCs w:val="28"/>
        </w:rPr>
        <w:t>Font Optimization:</w:t>
      </w:r>
      <w:r>
        <w:rPr>
          <w:rFonts w:ascii="Cambria" w:eastAsia="Cambria" w:hAnsi="Cambria" w:cs="Cambria"/>
          <w:sz w:val="28"/>
          <w:szCs w:val="28"/>
        </w:rPr>
        <w:t xml:space="preserve"> Forced Gradio to use system fonts (Arial) to avoid blocking network calls to Google Fonts.</w:t>
      </w:r>
    </w:p>
    <w:p w14:paraId="4B112F5F" w14:textId="77777777" w:rsidR="00592713" w:rsidRDefault="00592713">
      <w:pPr>
        <w:widowControl/>
        <w:spacing w:after="200" w:line="276" w:lineRule="auto"/>
        <w:rPr>
          <w:rFonts w:ascii="Cambria" w:eastAsia="Cambria" w:hAnsi="Cambria" w:cs="Cambria"/>
          <w:b/>
          <w:bCs/>
          <w:sz w:val="28"/>
          <w:szCs w:val="28"/>
        </w:rPr>
      </w:pPr>
    </w:p>
    <w:p w14:paraId="6D53266D" w14:textId="77777777" w:rsidR="00592713" w:rsidRDefault="00592713">
      <w:pPr>
        <w:widowControl/>
        <w:spacing w:after="200" w:line="276" w:lineRule="auto"/>
        <w:rPr>
          <w:rFonts w:ascii="Cambria" w:eastAsia="Cambria" w:hAnsi="Cambria" w:cs="Cambria"/>
          <w:sz w:val="24"/>
          <w:szCs w:val="24"/>
        </w:rPr>
      </w:pPr>
    </w:p>
    <w:p w14:paraId="29F6186A" w14:textId="77777777" w:rsidR="00592713" w:rsidRDefault="00592713">
      <w:pPr>
        <w:widowControl/>
        <w:spacing w:after="200" w:line="276" w:lineRule="auto"/>
        <w:rPr>
          <w:rFonts w:ascii="Cambria" w:eastAsia="Cambria" w:hAnsi="Cambria" w:cs="Cambria"/>
          <w:sz w:val="24"/>
          <w:szCs w:val="24"/>
        </w:rPr>
      </w:pPr>
    </w:p>
    <w:p w14:paraId="611354E0" w14:textId="77777777" w:rsidR="00592713" w:rsidRDefault="00592713">
      <w:pPr>
        <w:widowControl/>
        <w:spacing w:after="200" w:line="276" w:lineRule="auto"/>
        <w:rPr>
          <w:rFonts w:ascii="Cambria" w:eastAsia="Cambria" w:hAnsi="Cambria" w:cs="Cambria"/>
          <w:b/>
          <w:bCs/>
          <w:sz w:val="24"/>
          <w:szCs w:val="24"/>
        </w:rPr>
      </w:pPr>
    </w:p>
    <w:p w14:paraId="3DAC0252" w14:textId="77777777" w:rsidR="00592713" w:rsidRDefault="00000000">
      <w:pPr>
        <w:widowControl/>
        <w:spacing w:after="200" w:line="276" w:lineRule="auto"/>
        <w:rPr>
          <w:rFonts w:ascii="Cambria" w:eastAsia="Cambria" w:hAnsi="Cambria" w:cs="Cambria"/>
          <w:b/>
          <w:bCs/>
          <w:sz w:val="24"/>
          <w:szCs w:val="24"/>
        </w:rPr>
      </w:pPr>
      <w:r>
        <w:br w:type="page"/>
      </w:r>
    </w:p>
    <w:p w14:paraId="0AE1E1AE" w14:textId="77777777" w:rsidR="00592713" w:rsidRDefault="00592713">
      <w:pPr>
        <w:widowControl/>
        <w:spacing w:after="200" w:line="276" w:lineRule="auto"/>
        <w:rPr>
          <w:rFonts w:ascii="Cambria" w:eastAsia="Cambria" w:hAnsi="Cambria" w:cs="Cambria"/>
          <w:b/>
          <w:bCs/>
          <w:sz w:val="24"/>
          <w:szCs w:val="24"/>
        </w:rPr>
      </w:pPr>
    </w:p>
    <w:p w14:paraId="169B742E" w14:textId="77777777" w:rsidR="00592713" w:rsidRDefault="00000000">
      <w:pPr>
        <w:pStyle w:val="Heading3"/>
        <w:keepNext w:val="0"/>
        <w:keepLines w:val="0"/>
        <w:widowControl/>
        <w:spacing w:line="276" w:lineRule="auto"/>
        <w:rPr>
          <w:rFonts w:ascii="Cambria" w:eastAsia="Cambria" w:hAnsi="Cambria" w:cs="Cambria"/>
          <w:sz w:val="26"/>
          <w:szCs w:val="26"/>
        </w:rPr>
      </w:pPr>
      <w:bookmarkStart w:id="7" w:name="_ol4wpqvqhisb" w:colFirst="0" w:colLast="0"/>
      <w:bookmarkEnd w:id="7"/>
      <w:r>
        <w:rPr>
          <w:rFonts w:ascii="Cambria" w:eastAsia="Cambria" w:hAnsi="Cambria" w:cs="Cambria"/>
          <w:sz w:val="26"/>
          <w:szCs w:val="26"/>
        </w:rPr>
        <w:t>Experimental Setup</w:t>
      </w:r>
    </w:p>
    <w:p w14:paraId="64C4C361" w14:textId="77777777" w:rsidR="00592713" w:rsidRDefault="00000000">
      <w:pPr>
        <w:widowControl/>
        <w:spacing w:before="240" w:after="240" w:line="276" w:lineRule="auto"/>
        <w:ind w:left="720"/>
        <w:rPr>
          <w:rFonts w:ascii="Roboto" w:eastAsia="Roboto" w:hAnsi="Roboto" w:cs="Roboto"/>
          <w:sz w:val="26"/>
          <w:szCs w:val="26"/>
        </w:rPr>
      </w:pPr>
      <w:r>
        <w:rPr>
          <w:rFonts w:ascii="Cambria" w:eastAsia="Cambria" w:hAnsi="Cambria" w:cs="Cambria"/>
          <w:b/>
          <w:bCs/>
          <w:sz w:val="28"/>
          <w:szCs w:val="28"/>
        </w:rPr>
        <w:t>Dataset: T</w:t>
      </w:r>
      <w:r>
        <w:rPr>
          <w:rFonts w:ascii="Roboto" w:eastAsia="Roboto" w:hAnsi="Roboto" w:cs="Roboto"/>
          <w:sz w:val="26"/>
          <w:szCs w:val="26"/>
        </w:rPr>
        <w:t>he system was evaluated using a curated corpus of technical documentation , specifically targeting AMD Radeon RX 7900 XTX specifications, RDNA 3 architecture whitepapers, and Microsoft DirectML documentation. The test set comprised 50 technical queries distributed between specific metric lookups (e.g., "What is the memory bandwidth?") and architectural explanations.</w:t>
      </w:r>
    </w:p>
    <w:p w14:paraId="6B8842B1" w14:textId="77777777" w:rsidR="00592713" w:rsidRDefault="00000000">
      <w:pPr>
        <w:widowControl/>
        <w:spacing w:before="240" w:after="240" w:line="276" w:lineRule="auto"/>
        <w:ind w:left="720"/>
        <w:rPr>
          <w:rFonts w:ascii="Roboto" w:eastAsia="Roboto" w:hAnsi="Roboto" w:cs="Roboto"/>
          <w:sz w:val="26"/>
          <w:szCs w:val="26"/>
        </w:rPr>
      </w:pPr>
      <w:r>
        <w:rPr>
          <w:rFonts w:ascii="Cambria" w:eastAsia="Cambria" w:hAnsi="Cambria" w:cs="Cambria"/>
          <w:b/>
          <w:bCs/>
          <w:sz w:val="28"/>
          <w:szCs w:val="28"/>
        </w:rPr>
        <w:t xml:space="preserve">Evaluation Metrics: </w:t>
      </w:r>
      <w:r>
        <w:rPr>
          <w:rFonts w:ascii="Roboto" w:eastAsia="Roboto" w:hAnsi="Roboto" w:cs="Roboto"/>
          <w:sz w:val="26"/>
          <w:szCs w:val="26"/>
        </w:rPr>
        <w:t>System performance was measured using three key indicators: Retrieval Latency (time-to-first-token), Source Precision (accuracy of the provided URL citations), and Answer Faithfulness (verifying responses against the ground-truth PDF data to check for hallucinations). Resource consumption (RAM/CPU usage) was monitored within the Docker container.</w:t>
      </w:r>
    </w:p>
    <w:p w14:paraId="65737410" w14:textId="77777777" w:rsidR="00592713" w:rsidRDefault="00000000">
      <w:pPr>
        <w:widowControl/>
        <w:spacing w:before="240" w:after="240" w:line="276" w:lineRule="auto"/>
        <w:ind w:left="720"/>
        <w:rPr>
          <w:rFonts w:ascii="Roboto" w:eastAsia="Roboto" w:hAnsi="Roboto" w:cs="Roboto"/>
          <w:sz w:val="26"/>
          <w:szCs w:val="26"/>
        </w:rPr>
      </w:pPr>
      <w:r>
        <w:rPr>
          <w:rFonts w:ascii="Cambria" w:eastAsia="Cambria" w:hAnsi="Cambria" w:cs="Cambria"/>
          <w:b/>
          <w:bCs/>
          <w:sz w:val="28"/>
          <w:szCs w:val="28"/>
        </w:rPr>
        <w:t xml:space="preserve">Baseline Comparisons: </w:t>
      </w:r>
      <w:r>
        <w:rPr>
          <w:rFonts w:ascii="Roboto" w:eastAsia="Roboto" w:hAnsi="Roboto" w:cs="Roboto"/>
          <w:sz w:val="26"/>
          <w:szCs w:val="26"/>
        </w:rPr>
        <w:t>The proposed Semantic RAG approach was benchmarked against a traditional Keyword Search method. We compared the time required for a user to extract specific technical values using the chatbot versus manually navigating and searching through the source documentation.</w:t>
      </w:r>
    </w:p>
    <w:p w14:paraId="19387C15" w14:textId="77777777" w:rsidR="00592713" w:rsidRDefault="00592713">
      <w:pPr>
        <w:widowControl/>
        <w:spacing w:after="200" w:line="276" w:lineRule="auto"/>
        <w:rPr>
          <w:rFonts w:ascii="Cambria" w:eastAsia="Cambria" w:hAnsi="Cambria" w:cs="Cambria"/>
          <w:b/>
          <w:bCs/>
          <w:sz w:val="28"/>
          <w:szCs w:val="28"/>
        </w:rPr>
      </w:pPr>
    </w:p>
    <w:p w14:paraId="26FCE52E" w14:textId="77777777" w:rsidR="00592713" w:rsidRDefault="00000000">
      <w:pPr>
        <w:widowControl/>
        <w:spacing w:after="200" w:line="276" w:lineRule="auto"/>
        <w:rPr>
          <w:rFonts w:ascii="Cambria" w:eastAsia="Cambria" w:hAnsi="Cambria" w:cs="Cambria"/>
          <w:b/>
          <w:bCs/>
          <w:sz w:val="28"/>
          <w:szCs w:val="28"/>
        </w:rPr>
      </w:pPr>
      <w:r>
        <w:br w:type="page"/>
      </w:r>
    </w:p>
    <w:p w14:paraId="4EF0EE5A" w14:textId="77777777" w:rsidR="00592713" w:rsidRDefault="00592713">
      <w:pPr>
        <w:widowControl/>
        <w:spacing w:after="200" w:line="276" w:lineRule="auto"/>
        <w:rPr>
          <w:rFonts w:ascii="Cambria" w:eastAsia="Cambria" w:hAnsi="Cambria" w:cs="Cambria"/>
          <w:b/>
          <w:bCs/>
          <w:sz w:val="28"/>
          <w:szCs w:val="28"/>
        </w:rPr>
      </w:pPr>
    </w:p>
    <w:p w14:paraId="0BF4C7F8" w14:textId="77777777" w:rsidR="00592713" w:rsidRDefault="00000000">
      <w:pPr>
        <w:pStyle w:val="Heading3"/>
        <w:keepNext w:val="0"/>
        <w:keepLines w:val="0"/>
        <w:widowControl/>
        <w:spacing w:before="0" w:line="276" w:lineRule="auto"/>
        <w:rPr>
          <w:rFonts w:ascii="Arial" w:eastAsia="Arial" w:hAnsi="Arial" w:cs="Arial"/>
          <w:sz w:val="26"/>
          <w:szCs w:val="26"/>
        </w:rPr>
      </w:pPr>
      <w:bookmarkStart w:id="8" w:name="_ensrligqi7km" w:colFirst="0" w:colLast="0"/>
      <w:bookmarkEnd w:id="8"/>
      <w:r>
        <w:rPr>
          <w:rFonts w:ascii="Arial" w:eastAsia="Arial" w:hAnsi="Arial" w:cs="Arial"/>
          <w:sz w:val="26"/>
          <w:szCs w:val="26"/>
        </w:rPr>
        <w:t>Results and Analysis</w:t>
      </w:r>
    </w:p>
    <w:p w14:paraId="48A81D54" w14:textId="77777777" w:rsidR="00592713" w:rsidRDefault="00000000">
      <w:pPr>
        <w:pStyle w:val="Heading3"/>
        <w:keepNext w:val="0"/>
        <w:keepLines w:val="0"/>
        <w:widowControl/>
        <w:spacing w:before="0" w:line="276" w:lineRule="auto"/>
        <w:rPr>
          <w:rFonts w:ascii="Arial" w:eastAsia="Arial" w:hAnsi="Arial" w:cs="Arial"/>
          <w:sz w:val="26"/>
          <w:szCs w:val="26"/>
        </w:rPr>
      </w:pPr>
      <w:bookmarkStart w:id="9" w:name="_xs1j1arfw8t8" w:colFirst="0" w:colLast="0"/>
      <w:bookmarkEnd w:id="9"/>
      <w:r>
        <w:rPr>
          <w:rFonts w:ascii="Arial" w:eastAsia="Arial" w:hAnsi="Arial" w:cs="Arial"/>
          <w:sz w:val="26"/>
          <w:szCs w:val="26"/>
        </w:rPr>
        <w:t xml:space="preserve"> </w:t>
      </w:r>
    </w:p>
    <w:p w14:paraId="747A0E1B" w14:textId="77777777" w:rsidR="00592713" w:rsidRDefault="00000000">
      <w:pPr>
        <w:widowControl/>
        <w:spacing w:after="240" w:line="276" w:lineRule="auto"/>
        <w:ind w:left="720"/>
        <w:rPr>
          <w:rFonts w:ascii="Arial" w:eastAsia="Arial" w:hAnsi="Arial" w:cs="Arial"/>
          <w:sz w:val="28"/>
          <w:szCs w:val="28"/>
        </w:rPr>
      </w:pPr>
      <w:r>
        <w:rPr>
          <w:rFonts w:ascii="Arial" w:eastAsia="Arial" w:hAnsi="Arial" w:cs="Arial"/>
          <w:b/>
          <w:bCs/>
          <w:sz w:val="28"/>
          <w:szCs w:val="28"/>
        </w:rPr>
        <w:t>Retrieval Performance:</w:t>
      </w:r>
      <w:r>
        <w:rPr>
          <w:rFonts w:ascii="Arial" w:eastAsia="Arial" w:hAnsi="Arial" w:cs="Arial"/>
          <w:sz w:val="28"/>
          <w:szCs w:val="28"/>
        </w:rPr>
        <w:t xml:space="preserve"> The </w:t>
      </w:r>
      <w:r>
        <w:rPr>
          <w:rFonts w:ascii="Arial" w:eastAsia="Arial" w:hAnsi="Arial" w:cs="Arial"/>
          <w:color w:val="188038"/>
          <w:sz w:val="28"/>
          <w:szCs w:val="28"/>
        </w:rPr>
        <w:t>mixedbread-ai/mxbai-embed-large-v1</w:t>
      </w:r>
      <w:r>
        <w:rPr>
          <w:rFonts w:ascii="Arial" w:eastAsia="Arial" w:hAnsi="Arial" w:cs="Arial"/>
          <w:sz w:val="28"/>
          <w:szCs w:val="28"/>
        </w:rPr>
        <w:t xml:space="preserve"> embedding model demonstrated superior precision in distinguishing between highly similar technical terms (e.g., distinguishing "7900 XT" from "7900 XTX"). The system achieved a high Mean Reciprocal Rank (MRR), consistently placing the ground-truth specification within the top 2 retrieved chunks.</w:t>
      </w:r>
    </w:p>
    <w:p w14:paraId="097C25E9" w14:textId="77777777" w:rsidR="00592713" w:rsidRDefault="00000000">
      <w:pPr>
        <w:widowControl/>
        <w:spacing w:after="240" w:line="276" w:lineRule="auto"/>
        <w:ind w:left="720"/>
        <w:rPr>
          <w:rFonts w:ascii="Arial" w:eastAsia="Arial" w:hAnsi="Arial" w:cs="Arial"/>
          <w:sz w:val="28"/>
          <w:szCs w:val="28"/>
        </w:rPr>
      </w:pPr>
      <w:r>
        <w:rPr>
          <w:rFonts w:ascii="Arial" w:eastAsia="Arial" w:hAnsi="Arial" w:cs="Arial"/>
          <w:b/>
          <w:bCs/>
          <w:sz w:val="28"/>
          <w:szCs w:val="28"/>
        </w:rPr>
        <w:t>Answer Quality:</w:t>
      </w:r>
      <w:r>
        <w:rPr>
          <w:rFonts w:ascii="Arial" w:eastAsia="Arial" w:hAnsi="Arial" w:cs="Arial"/>
          <w:sz w:val="28"/>
          <w:szCs w:val="28"/>
        </w:rPr>
        <w:t xml:space="preserve"> By enforcing a low LLM temperature (0.1), the system minimized hallucinations, producing answers strictly grounded in the provided context. Citation accuracy was verified through the UI's source retrieval blocks, which reliably mapped generated claims back to the original URLs or uploaded text files.</w:t>
      </w:r>
    </w:p>
    <w:p w14:paraId="7AC7181C" w14:textId="77777777" w:rsidR="00592713" w:rsidRDefault="00000000">
      <w:pPr>
        <w:widowControl/>
        <w:spacing w:after="240" w:line="276" w:lineRule="auto"/>
        <w:ind w:left="720"/>
        <w:rPr>
          <w:rFonts w:ascii="Arial" w:eastAsia="Arial" w:hAnsi="Arial" w:cs="Arial"/>
          <w:sz w:val="28"/>
          <w:szCs w:val="28"/>
        </w:rPr>
      </w:pPr>
      <w:r>
        <w:rPr>
          <w:rFonts w:ascii="Arial" w:eastAsia="Arial" w:hAnsi="Arial" w:cs="Arial"/>
          <w:b/>
          <w:bCs/>
          <w:sz w:val="28"/>
          <w:szCs w:val="28"/>
        </w:rPr>
        <w:t>System Performance:</w:t>
      </w:r>
      <w:r>
        <w:rPr>
          <w:rFonts w:ascii="Arial" w:eastAsia="Arial" w:hAnsi="Arial" w:cs="Arial"/>
          <w:sz w:val="28"/>
          <w:szCs w:val="28"/>
        </w:rPr>
        <w:t xml:space="preserve"> Optimization efforts—specifically reducing the retrieval parameter to k=2 improved end-to-end latency by approximately 40%, achieving sub-5-second response times on standard local hardware. Memory utilization remained stable, with the Docker container operating efficiently within a 4GB RAM envelope.</w:t>
      </w:r>
    </w:p>
    <w:p w14:paraId="42F4DA6A" w14:textId="77777777" w:rsidR="00592713" w:rsidRDefault="00000000">
      <w:pPr>
        <w:widowControl/>
        <w:spacing w:after="240" w:line="276" w:lineRule="auto"/>
        <w:ind w:left="720"/>
        <w:rPr>
          <w:rFonts w:ascii="Arial" w:eastAsia="Arial" w:hAnsi="Arial" w:cs="Arial"/>
          <w:sz w:val="28"/>
          <w:szCs w:val="28"/>
        </w:rPr>
      </w:pPr>
      <w:r>
        <w:rPr>
          <w:rFonts w:ascii="Arial" w:eastAsia="Arial" w:hAnsi="Arial" w:cs="Arial"/>
          <w:b/>
          <w:bCs/>
          <w:sz w:val="28"/>
          <w:szCs w:val="28"/>
        </w:rPr>
        <w:t>Ablation Studies:</w:t>
      </w:r>
      <w:r>
        <w:rPr>
          <w:rFonts w:ascii="Arial" w:eastAsia="Arial" w:hAnsi="Arial" w:cs="Arial"/>
          <w:sz w:val="28"/>
          <w:szCs w:val="28"/>
        </w:rPr>
        <w:t xml:space="preserve"> Comparisons between embedding models showed that while </w:t>
      </w:r>
      <w:r>
        <w:rPr>
          <w:rFonts w:ascii="Arial" w:eastAsia="Arial" w:hAnsi="Arial" w:cs="Arial"/>
          <w:color w:val="188038"/>
          <w:sz w:val="28"/>
          <w:szCs w:val="28"/>
        </w:rPr>
        <w:t>all-MiniLM-L6-v2</w:t>
      </w:r>
      <w:r>
        <w:rPr>
          <w:rFonts w:ascii="Arial" w:eastAsia="Arial" w:hAnsi="Arial" w:cs="Arial"/>
          <w:sz w:val="28"/>
          <w:szCs w:val="28"/>
        </w:rPr>
        <w:t xml:space="preserve"> was faster, </w:t>
      </w:r>
      <w:r>
        <w:rPr>
          <w:rFonts w:ascii="Arial" w:eastAsia="Arial" w:hAnsi="Arial" w:cs="Arial"/>
          <w:color w:val="188038"/>
          <w:sz w:val="28"/>
          <w:szCs w:val="28"/>
        </w:rPr>
        <w:t>mxbai-embed-large</w:t>
      </w:r>
      <w:r>
        <w:rPr>
          <w:rFonts w:ascii="Arial" w:eastAsia="Arial" w:hAnsi="Arial" w:cs="Arial"/>
          <w:sz w:val="28"/>
          <w:szCs w:val="28"/>
        </w:rPr>
        <w:t xml:space="preserve"> provided significantly better semantic understanding of complex technical queries. A chunk size of 1000 characters was identified as the optimal balance, providing enough context for the LLM without diluting specific data points.</w:t>
      </w:r>
    </w:p>
    <w:p w14:paraId="466BF23E" w14:textId="77777777" w:rsidR="00592713" w:rsidRDefault="00592713">
      <w:pPr>
        <w:widowControl/>
        <w:spacing w:after="200" w:line="276" w:lineRule="auto"/>
        <w:rPr>
          <w:rFonts w:ascii="Cambria" w:eastAsia="Cambria" w:hAnsi="Cambria" w:cs="Cambria"/>
          <w:b/>
          <w:bCs/>
          <w:sz w:val="28"/>
          <w:szCs w:val="28"/>
        </w:rPr>
      </w:pPr>
    </w:p>
    <w:p w14:paraId="36391748" w14:textId="77777777" w:rsidR="00592713" w:rsidRDefault="00592713">
      <w:pPr>
        <w:widowControl/>
        <w:spacing w:after="200" w:line="276" w:lineRule="auto"/>
        <w:rPr>
          <w:rFonts w:ascii="Cambria" w:eastAsia="Cambria" w:hAnsi="Cambria" w:cs="Cambria"/>
          <w:b/>
          <w:bCs/>
          <w:sz w:val="28"/>
          <w:szCs w:val="28"/>
        </w:rPr>
      </w:pPr>
    </w:p>
    <w:p w14:paraId="473EE811" w14:textId="77777777" w:rsidR="00592713" w:rsidRDefault="00000000">
      <w:pPr>
        <w:widowControl/>
        <w:spacing w:after="200" w:line="276" w:lineRule="auto"/>
        <w:rPr>
          <w:rFonts w:ascii="Cambria" w:eastAsia="Cambria" w:hAnsi="Cambria" w:cs="Cambria"/>
          <w:b/>
          <w:bCs/>
          <w:sz w:val="28"/>
          <w:szCs w:val="28"/>
        </w:rPr>
      </w:pPr>
      <w:r>
        <w:br w:type="page"/>
      </w:r>
    </w:p>
    <w:p w14:paraId="5359B5E2" w14:textId="77777777" w:rsidR="00592713" w:rsidRDefault="00592713">
      <w:pPr>
        <w:widowControl/>
        <w:spacing w:after="200" w:line="276" w:lineRule="auto"/>
        <w:rPr>
          <w:rFonts w:ascii="Cambria" w:eastAsia="Cambria" w:hAnsi="Cambria" w:cs="Cambria"/>
          <w:b/>
          <w:bCs/>
          <w:sz w:val="28"/>
          <w:szCs w:val="28"/>
        </w:rPr>
      </w:pPr>
    </w:p>
    <w:p w14:paraId="33A3738C" w14:textId="77777777" w:rsidR="00592713" w:rsidRDefault="00000000">
      <w:pPr>
        <w:pStyle w:val="Heading3"/>
        <w:keepNext w:val="0"/>
        <w:keepLines w:val="0"/>
        <w:widowControl/>
        <w:spacing w:before="0" w:line="276" w:lineRule="auto"/>
        <w:rPr>
          <w:rFonts w:ascii="Arial" w:eastAsia="Arial" w:hAnsi="Arial" w:cs="Arial"/>
          <w:sz w:val="26"/>
          <w:szCs w:val="26"/>
        </w:rPr>
      </w:pPr>
      <w:bookmarkStart w:id="10" w:name="_mce2g4b05e5h" w:colFirst="0" w:colLast="0"/>
      <w:bookmarkEnd w:id="10"/>
      <w:r>
        <w:rPr>
          <w:rFonts w:ascii="Arial" w:eastAsia="Arial" w:hAnsi="Arial" w:cs="Arial"/>
          <w:sz w:val="26"/>
          <w:szCs w:val="26"/>
        </w:rPr>
        <w:t xml:space="preserve">Discussion </w:t>
      </w:r>
    </w:p>
    <w:p w14:paraId="20949089" w14:textId="77777777" w:rsidR="00592713" w:rsidRDefault="00592713"/>
    <w:p w14:paraId="7E79A6F7" w14:textId="77777777" w:rsidR="00592713" w:rsidRDefault="00000000">
      <w:pPr>
        <w:widowControl/>
        <w:spacing w:after="240" w:line="276" w:lineRule="auto"/>
        <w:ind w:left="720"/>
        <w:rPr>
          <w:rFonts w:ascii="Roboto" w:eastAsia="Roboto" w:hAnsi="Roboto" w:cs="Roboto"/>
          <w:sz w:val="26"/>
          <w:szCs w:val="26"/>
        </w:rPr>
      </w:pPr>
      <w:r>
        <w:rPr>
          <w:rFonts w:ascii="Arial" w:eastAsia="Arial" w:hAnsi="Arial" w:cs="Arial"/>
          <w:b/>
          <w:bCs/>
          <w:sz w:val="28"/>
          <w:szCs w:val="28"/>
        </w:rPr>
        <w:t xml:space="preserve">Challenges Encountered: </w:t>
      </w:r>
      <w:r>
        <w:rPr>
          <w:rFonts w:ascii="Roboto" w:eastAsia="Roboto" w:hAnsi="Roboto" w:cs="Roboto"/>
          <w:sz w:val="26"/>
          <w:szCs w:val="26"/>
        </w:rPr>
        <w:t xml:space="preserve">The primary technical hurdle was establishing reliable Docker Networking between the isolated container and the host's local Ollama instance, specifically resolving </w:t>
      </w:r>
      <w:r>
        <w:rPr>
          <w:rFonts w:ascii="Roboto" w:eastAsia="Roboto" w:hAnsi="Roboto" w:cs="Roboto"/>
          <w:color w:val="188038"/>
          <w:sz w:val="26"/>
          <w:szCs w:val="26"/>
        </w:rPr>
        <w:t>host.docker.internal</w:t>
      </w:r>
      <w:r>
        <w:rPr>
          <w:rFonts w:ascii="Roboto" w:eastAsia="Roboto" w:hAnsi="Roboto" w:cs="Roboto"/>
          <w:sz w:val="26"/>
          <w:szCs w:val="26"/>
        </w:rPr>
        <w:t xml:space="preserve"> on macOS. Additionally, ensuring Gradio functioned purely offline required overcoming its default dependency on remote Google Fonts and analytics, which initially caused application hangs.</w:t>
      </w:r>
    </w:p>
    <w:p w14:paraId="1C0751B6" w14:textId="77777777" w:rsidR="00592713" w:rsidRDefault="00000000">
      <w:pPr>
        <w:widowControl/>
        <w:spacing w:after="240" w:line="276" w:lineRule="auto"/>
        <w:ind w:left="720"/>
        <w:rPr>
          <w:rFonts w:ascii="Roboto" w:eastAsia="Roboto" w:hAnsi="Roboto" w:cs="Roboto"/>
          <w:sz w:val="26"/>
          <w:szCs w:val="26"/>
        </w:rPr>
      </w:pPr>
      <w:r>
        <w:rPr>
          <w:rFonts w:ascii="Arial" w:eastAsia="Arial" w:hAnsi="Arial" w:cs="Arial"/>
          <w:b/>
          <w:bCs/>
          <w:sz w:val="28"/>
          <w:szCs w:val="28"/>
        </w:rPr>
        <w:t xml:space="preserve">Solutions Implemented: </w:t>
      </w:r>
      <w:r>
        <w:rPr>
          <w:rFonts w:ascii="Roboto" w:eastAsia="Roboto" w:hAnsi="Roboto" w:cs="Roboto"/>
          <w:sz w:val="26"/>
          <w:szCs w:val="26"/>
        </w:rPr>
        <w:t>We devised a "Nuclear Offline" strategy using strict environment variables (</w:t>
      </w:r>
      <w:r>
        <w:rPr>
          <w:rFonts w:ascii="Roboto" w:eastAsia="Roboto" w:hAnsi="Roboto" w:cs="Roboto"/>
          <w:color w:val="188038"/>
          <w:sz w:val="26"/>
          <w:szCs w:val="26"/>
        </w:rPr>
        <w:t>GRADIO_OFFLINE_MODE=1</w:t>
      </w:r>
      <w:r>
        <w:rPr>
          <w:rFonts w:ascii="Roboto" w:eastAsia="Roboto" w:hAnsi="Roboto" w:cs="Roboto"/>
          <w:sz w:val="26"/>
          <w:szCs w:val="26"/>
        </w:rPr>
        <w:t>) and a custom zero-dependency UI theme. To balance latency versus accuracy on local hardware, we implemented Singleton Caching (</w:t>
      </w:r>
      <w:r>
        <w:rPr>
          <w:rFonts w:ascii="Roboto" w:eastAsia="Roboto" w:hAnsi="Roboto" w:cs="Roboto"/>
          <w:color w:val="188038"/>
          <w:sz w:val="26"/>
          <w:szCs w:val="26"/>
        </w:rPr>
        <w:t>@st.cache_resource</w:t>
      </w:r>
      <w:r>
        <w:rPr>
          <w:rFonts w:ascii="Roboto" w:eastAsia="Roboto" w:hAnsi="Roboto" w:cs="Roboto"/>
          <w:sz w:val="26"/>
          <w:szCs w:val="26"/>
        </w:rPr>
        <w:t>) for the 700MB embedding model and optimized the retrieval parameter to k=2.</w:t>
      </w:r>
    </w:p>
    <w:p w14:paraId="5FD66FE2" w14:textId="77777777" w:rsidR="00592713" w:rsidRDefault="00000000">
      <w:pPr>
        <w:widowControl/>
        <w:spacing w:after="240" w:line="276" w:lineRule="auto"/>
        <w:ind w:left="720"/>
        <w:rPr>
          <w:rFonts w:ascii="Roboto" w:eastAsia="Roboto" w:hAnsi="Roboto" w:cs="Roboto"/>
          <w:sz w:val="26"/>
          <w:szCs w:val="26"/>
        </w:rPr>
      </w:pPr>
      <w:r>
        <w:rPr>
          <w:rFonts w:ascii="Arial" w:eastAsia="Arial" w:hAnsi="Arial" w:cs="Arial"/>
          <w:b/>
          <w:bCs/>
          <w:sz w:val="28"/>
          <w:szCs w:val="28"/>
        </w:rPr>
        <w:t xml:space="preserve">Limitations: </w:t>
      </w:r>
      <w:r>
        <w:rPr>
          <w:rFonts w:ascii="Roboto" w:eastAsia="Roboto" w:hAnsi="Roboto" w:cs="Roboto"/>
          <w:sz w:val="26"/>
          <w:szCs w:val="26"/>
        </w:rPr>
        <w:t>The system's performance is strictly bound by the Host Hardware (specifically RAM and CPU availability), making it less suitable for low-power devices. Furthermore, the current vector store implementation (ChromaDB with SQLite) is optimized for single-user sessions rather than high-concurrency enterprise deployment.</w:t>
      </w:r>
    </w:p>
    <w:p w14:paraId="408F16DB" w14:textId="77777777" w:rsidR="00592713" w:rsidRDefault="00000000">
      <w:pPr>
        <w:widowControl/>
        <w:spacing w:after="240" w:line="276" w:lineRule="auto"/>
        <w:ind w:left="720"/>
        <w:rPr>
          <w:rFonts w:ascii="Roboto" w:eastAsia="Roboto" w:hAnsi="Roboto" w:cs="Roboto"/>
          <w:sz w:val="26"/>
          <w:szCs w:val="26"/>
        </w:rPr>
      </w:pPr>
      <w:r>
        <w:rPr>
          <w:rFonts w:ascii="Arial" w:eastAsia="Arial" w:hAnsi="Arial" w:cs="Arial"/>
          <w:b/>
          <w:bCs/>
          <w:sz w:val="28"/>
          <w:szCs w:val="28"/>
        </w:rPr>
        <w:t xml:space="preserve">Lessons Learned: </w:t>
      </w:r>
      <w:r>
        <w:rPr>
          <w:rFonts w:ascii="Roboto" w:eastAsia="Roboto" w:hAnsi="Roboto" w:cs="Roboto"/>
          <w:sz w:val="26"/>
          <w:szCs w:val="26"/>
        </w:rPr>
        <w:t xml:space="preserve">The project highlighted the critical importance of MLOps Best Practices, particularly the use of </w:t>
      </w:r>
      <w:r>
        <w:rPr>
          <w:rFonts w:ascii="Roboto" w:eastAsia="Roboto" w:hAnsi="Roboto" w:cs="Roboto"/>
          <w:color w:val="188038"/>
          <w:sz w:val="26"/>
          <w:szCs w:val="26"/>
        </w:rPr>
        <w:t>.dockerignore</w:t>
      </w:r>
      <w:r>
        <w:rPr>
          <w:rFonts w:ascii="Roboto" w:eastAsia="Roboto" w:hAnsi="Roboto" w:cs="Roboto"/>
          <w:sz w:val="26"/>
          <w:szCs w:val="26"/>
        </w:rPr>
        <w:t xml:space="preserve"> to prevent build context bloat and Docker Volumes to ensure data persistence. It also demonstrated the necessity of explicit network binding (</w:t>
      </w:r>
      <w:r>
        <w:rPr>
          <w:rFonts w:ascii="Roboto" w:eastAsia="Roboto" w:hAnsi="Roboto" w:cs="Roboto"/>
          <w:color w:val="188038"/>
          <w:sz w:val="26"/>
          <w:szCs w:val="26"/>
        </w:rPr>
        <w:t>0.0.0.0</w:t>
      </w:r>
      <w:r>
        <w:rPr>
          <w:rFonts w:ascii="Roboto" w:eastAsia="Roboto" w:hAnsi="Roboto" w:cs="Roboto"/>
          <w:sz w:val="26"/>
          <w:szCs w:val="26"/>
        </w:rPr>
        <w:t xml:space="preserve"> vs </w:t>
      </w:r>
      <w:r>
        <w:rPr>
          <w:rFonts w:ascii="Roboto" w:eastAsia="Roboto" w:hAnsi="Roboto" w:cs="Roboto"/>
          <w:color w:val="188038"/>
          <w:sz w:val="26"/>
          <w:szCs w:val="26"/>
        </w:rPr>
        <w:t>127.0.0.1</w:t>
      </w:r>
      <w:r>
        <w:rPr>
          <w:rFonts w:ascii="Roboto" w:eastAsia="Roboto" w:hAnsi="Roboto" w:cs="Roboto"/>
          <w:sz w:val="26"/>
          <w:szCs w:val="26"/>
        </w:rPr>
        <w:t>) when containerizing web applications.</w:t>
      </w:r>
      <w:r>
        <w:br w:type="page"/>
      </w:r>
    </w:p>
    <w:p w14:paraId="4C6C9CA9" w14:textId="77777777" w:rsidR="00592713" w:rsidRDefault="00592713">
      <w:pPr>
        <w:widowControl/>
        <w:spacing w:after="240" w:line="276" w:lineRule="auto"/>
        <w:ind w:left="720"/>
        <w:rPr>
          <w:rFonts w:ascii="Roboto" w:eastAsia="Roboto" w:hAnsi="Roboto" w:cs="Roboto"/>
          <w:sz w:val="26"/>
          <w:szCs w:val="26"/>
        </w:rPr>
      </w:pPr>
    </w:p>
    <w:p w14:paraId="7DC2D5B5" w14:textId="77777777" w:rsidR="00592713" w:rsidRDefault="00000000">
      <w:pPr>
        <w:pStyle w:val="Heading3"/>
        <w:keepNext w:val="0"/>
        <w:keepLines w:val="0"/>
        <w:widowControl/>
        <w:spacing w:line="276" w:lineRule="auto"/>
        <w:rPr>
          <w:rFonts w:ascii="Roboto" w:eastAsia="Roboto" w:hAnsi="Roboto" w:cs="Roboto"/>
          <w:sz w:val="26"/>
          <w:szCs w:val="26"/>
        </w:rPr>
      </w:pPr>
      <w:bookmarkStart w:id="11" w:name="_efkc7c8rmc79" w:colFirst="0" w:colLast="0"/>
      <w:bookmarkEnd w:id="11"/>
      <w:r>
        <w:rPr>
          <w:rFonts w:ascii="Roboto" w:eastAsia="Roboto" w:hAnsi="Roboto" w:cs="Roboto"/>
          <w:sz w:val="26"/>
          <w:szCs w:val="26"/>
        </w:rPr>
        <w:t>Future Work</w:t>
      </w:r>
    </w:p>
    <w:p w14:paraId="368D8A8C" w14:textId="77777777" w:rsidR="00592713" w:rsidRDefault="00000000">
      <w:pPr>
        <w:widowControl/>
        <w:spacing w:before="240" w:after="240" w:line="276" w:lineRule="auto"/>
        <w:rPr>
          <w:rFonts w:ascii="Roboto" w:eastAsia="Roboto" w:hAnsi="Roboto" w:cs="Roboto"/>
          <w:sz w:val="26"/>
          <w:szCs w:val="26"/>
        </w:rPr>
      </w:pPr>
      <w:r>
        <w:rPr>
          <w:rFonts w:ascii="Roboto" w:eastAsia="Roboto" w:hAnsi="Roboto" w:cs="Roboto"/>
          <w:sz w:val="26"/>
          <w:szCs w:val="26"/>
        </w:rPr>
        <w:t>To enhance the system's capabilities and breadth, future development will focus on several key areas:</w:t>
      </w:r>
    </w:p>
    <w:p w14:paraId="6F08F832"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Multi-Modal Capabilities:</w:t>
      </w:r>
      <w:r>
        <w:rPr>
          <w:rFonts w:ascii="Roboto" w:eastAsia="Roboto" w:hAnsi="Roboto" w:cs="Roboto"/>
          <w:sz w:val="26"/>
          <w:szCs w:val="26"/>
        </w:rPr>
        <w:t xml:space="preserve"> Integrating vision-language models (like LLaVA) to support </w:t>
      </w:r>
      <w:r>
        <w:rPr>
          <w:rFonts w:ascii="Roboto" w:eastAsia="Roboto" w:hAnsi="Roboto" w:cs="Roboto"/>
          <w:b/>
          <w:bCs/>
          <w:sz w:val="26"/>
          <w:szCs w:val="26"/>
        </w:rPr>
        <w:t>multi-modal queries</w:t>
      </w:r>
      <w:r>
        <w:rPr>
          <w:rFonts w:ascii="Roboto" w:eastAsia="Roboto" w:hAnsi="Roboto" w:cs="Roboto"/>
          <w:sz w:val="26"/>
          <w:szCs w:val="26"/>
        </w:rPr>
        <w:t>, allowing the system to interpret and answer questions based on circuit diagrams, performance charts, and architectural schematics found within technical PDFs.</w:t>
      </w:r>
    </w:p>
    <w:p w14:paraId="4626801D"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Dynamic Knowledge Management:</w:t>
      </w:r>
      <w:r>
        <w:rPr>
          <w:rFonts w:ascii="Roboto" w:eastAsia="Roboto" w:hAnsi="Roboto" w:cs="Roboto"/>
          <w:sz w:val="26"/>
          <w:szCs w:val="26"/>
        </w:rPr>
        <w:t xml:space="preserve"> Implementing </w:t>
      </w:r>
      <w:r>
        <w:rPr>
          <w:rFonts w:ascii="Roboto" w:eastAsia="Roboto" w:hAnsi="Roboto" w:cs="Roboto"/>
          <w:b/>
          <w:bCs/>
          <w:sz w:val="26"/>
          <w:szCs w:val="26"/>
        </w:rPr>
        <w:t>real-time documentation updates</w:t>
      </w:r>
      <w:r>
        <w:rPr>
          <w:rFonts w:ascii="Roboto" w:eastAsia="Roboto" w:hAnsi="Roboto" w:cs="Roboto"/>
          <w:sz w:val="26"/>
          <w:szCs w:val="26"/>
        </w:rPr>
        <w:t xml:space="preserve"> through automated scrapers that monitor vendor pages for driver release notes and errata, ensuring the knowledge base remains current without manual intervention.</w:t>
      </w:r>
    </w:p>
    <w:p w14:paraId="4E0DAC61"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Advanced Reasoning:</w:t>
      </w:r>
      <w:r>
        <w:rPr>
          <w:rFonts w:ascii="Roboto" w:eastAsia="Roboto" w:hAnsi="Roboto" w:cs="Roboto"/>
          <w:sz w:val="26"/>
          <w:szCs w:val="26"/>
        </w:rPr>
        <w:t xml:space="preserve"> Developing specialized modules for </w:t>
      </w:r>
      <w:r>
        <w:rPr>
          <w:rFonts w:ascii="Roboto" w:eastAsia="Roboto" w:hAnsi="Roboto" w:cs="Roboto"/>
          <w:b/>
          <w:bCs/>
          <w:sz w:val="26"/>
          <w:szCs w:val="26"/>
        </w:rPr>
        <w:t>multi-GPU product comparison</w:t>
      </w:r>
      <w:r>
        <w:rPr>
          <w:rFonts w:ascii="Roboto" w:eastAsia="Roboto" w:hAnsi="Roboto" w:cs="Roboto"/>
          <w:sz w:val="26"/>
          <w:szCs w:val="26"/>
        </w:rPr>
        <w:t xml:space="preserve"> to synthesize comparative tables (e.g., "Compare 7900 XTX vs. 4080 Super memory bandwidth") and improving </w:t>
      </w:r>
      <w:r>
        <w:rPr>
          <w:rFonts w:ascii="Roboto" w:eastAsia="Roboto" w:hAnsi="Roboto" w:cs="Roboto"/>
          <w:b/>
          <w:bCs/>
          <w:sz w:val="26"/>
          <w:szCs w:val="26"/>
        </w:rPr>
        <w:t>conversational context management</w:t>
      </w:r>
      <w:r>
        <w:rPr>
          <w:rFonts w:ascii="Roboto" w:eastAsia="Roboto" w:hAnsi="Roboto" w:cs="Roboto"/>
          <w:sz w:val="26"/>
          <w:szCs w:val="26"/>
        </w:rPr>
        <w:t xml:space="preserve"> for multi-turn troubleshooting sessions.</w:t>
      </w:r>
    </w:p>
    <w:p w14:paraId="7D9AE8E4"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Enterprise Scaling:</w:t>
      </w:r>
      <w:r>
        <w:rPr>
          <w:rFonts w:ascii="Roboto" w:eastAsia="Roboto" w:hAnsi="Roboto" w:cs="Roboto"/>
          <w:sz w:val="26"/>
          <w:szCs w:val="26"/>
        </w:rPr>
        <w:t xml:space="preserve"> Moving beyond the single-container architecture by </w:t>
      </w:r>
      <w:r>
        <w:rPr>
          <w:rFonts w:ascii="Roboto" w:eastAsia="Roboto" w:hAnsi="Roboto" w:cs="Roboto"/>
          <w:b/>
          <w:bCs/>
          <w:sz w:val="26"/>
          <w:szCs w:val="26"/>
        </w:rPr>
        <w:t>fine-tuning models on domain-specific data</w:t>
      </w:r>
      <w:r>
        <w:rPr>
          <w:rFonts w:ascii="Roboto" w:eastAsia="Roboto" w:hAnsi="Roboto" w:cs="Roboto"/>
          <w:sz w:val="26"/>
          <w:szCs w:val="26"/>
        </w:rPr>
        <w:t xml:space="preserve"> (AMD technical jargon) and designing a Kubernetes-based architecture for </w:t>
      </w:r>
      <w:r>
        <w:rPr>
          <w:rFonts w:ascii="Roboto" w:eastAsia="Roboto" w:hAnsi="Roboto" w:cs="Roboto"/>
          <w:b/>
          <w:bCs/>
          <w:sz w:val="26"/>
          <w:szCs w:val="26"/>
        </w:rPr>
        <w:t>scaling to enterprise deployment</w:t>
      </w:r>
      <w:r>
        <w:rPr>
          <w:rFonts w:ascii="Roboto" w:eastAsia="Roboto" w:hAnsi="Roboto" w:cs="Roboto"/>
          <w:sz w:val="26"/>
          <w:szCs w:val="26"/>
        </w:rPr>
        <w:t xml:space="preserve"> with concurrent user support.</w:t>
      </w:r>
    </w:p>
    <w:p w14:paraId="3AE562FF" w14:textId="77777777" w:rsidR="00592713" w:rsidRDefault="00592713">
      <w:pPr>
        <w:widowControl/>
        <w:spacing w:before="240" w:after="240" w:line="276" w:lineRule="auto"/>
        <w:ind w:left="720"/>
        <w:rPr>
          <w:rFonts w:ascii="Roboto" w:eastAsia="Roboto" w:hAnsi="Roboto" w:cs="Roboto"/>
          <w:sz w:val="26"/>
          <w:szCs w:val="26"/>
        </w:rPr>
      </w:pPr>
    </w:p>
    <w:p w14:paraId="0D13A755" w14:textId="77777777" w:rsidR="00592713" w:rsidRDefault="00000000">
      <w:pPr>
        <w:widowControl/>
        <w:spacing w:before="240" w:after="240" w:line="276" w:lineRule="auto"/>
        <w:ind w:left="720"/>
        <w:rPr>
          <w:rFonts w:ascii="Roboto" w:eastAsia="Roboto" w:hAnsi="Roboto" w:cs="Roboto"/>
          <w:sz w:val="26"/>
          <w:szCs w:val="26"/>
        </w:rPr>
      </w:pPr>
      <w:r>
        <w:br w:type="page"/>
      </w:r>
    </w:p>
    <w:p w14:paraId="4607216C" w14:textId="77777777" w:rsidR="00592713" w:rsidRDefault="00592713">
      <w:pPr>
        <w:widowControl/>
        <w:spacing w:before="240" w:after="240" w:line="276" w:lineRule="auto"/>
        <w:ind w:left="720"/>
        <w:rPr>
          <w:rFonts w:ascii="Roboto" w:eastAsia="Roboto" w:hAnsi="Roboto" w:cs="Roboto"/>
          <w:sz w:val="26"/>
          <w:szCs w:val="26"/>
        </w:rPr>
      </w:pPr>
    </w:p>
    <w:p w14:paraId="1A9A1942" w14:textId="77777777" w:rsidR="00592713" w:rsidRDefault="00000000">
      <w:pPr>
        <w:pStyle w:val="Heading3"/>
        <w:keepNext w:val="0"/>
        <w:keepLines w:val="0"/>
        <w:widowControl/>
        <w:spacing w:line="276" w:lineRule="auto"/>
        <w:rPr>
          <w:rFonts w:ascii="Roboto" w:eastAsia="Roboto" w:hAnsi="Roboto" w:cs="Roboto"/>
          <w:sz w:val="26"/>
          <w:szCs w:val="26"/>
        </w:rPr>
      </w:pPr>
      <w:bookmarkStart w:id="12" w:name="_mpnzp26dufzl" w:colFirst="0" w:colLast="0"/>
      <w:bookmarkEnd w:id="12"/>
      <w:r>
        <w:rPr>
          <w:rFonts w:ascii="Roboto" w:eastAsia="Roboto" w:hAnsi="Roboto" w:cs="Roboto"/>
          <w:sz w:val="26"/>
          <w:szCs w:val="26"/>
        </w:rPr>
        <w:t>Conclusion (Summary)</w:t>
      </w:r>
    </w:p>
    <w:p w14:paraId="24C7B778"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Summary of Contributions:</w:t>
      </w:r>
      <w:r>
        <w:rPr>
          <w:rFonts w:ascii="Roboto" w:eastAsia="Roboto" w:hAnsi="Roboto" w:cs="Roboto"/>
          <w:sz w:val="26"/>
          <w:szCs w:val="26"/>
        </w:rPr>
        <w:t xml:space="preserve"> This project successfully engineered a robust, </w:t>
      </w:r>
      <w:r>
        <w:rPr>
          <w:rFonts w:ascii="Roboto" w:eastAsia="Roboto" w:hAnsi="Roboto" w:cs="Roboto"/>
          <w:b/>
          <w:bCs/>
          <w:sz w:val="26"/>
          <w:szCs w:val="26"/>
        </w:rPr>
        <w:t>Offline-First Hybrid RAG System</w:t>
      </w:r>
      <w:r>
        <w:rPr>
          <w:rFonts w:ascii="Roboto" w:eastAsia="Roboto" w:hAnsi="Roboto" w:cs="Roboto"/>
          <w:sz w:val="26"/>
          <w:szCs w:val="26"/>
        </w:rPr>
        <w:t xml:space="preserve"> capable of delivering high-precision technical answers without relying on cloud connectivity. Key contributions include a unique </w:t>
      </w:r>
      <w:r>
        <w:rPr>
          <w:rFonts w:ascii="Roboto" w:eastAsia="Roboto" w:hAnsi="Roboto" w:cs="Roboto"/>
          <w:b/>
          <w:bCs/>
          <w:sz w:val="26"/>
          <w:szCs w:val="26"/>
        </w:rPr>
        <w:t>Hybrid UI</w:t>
      </w:r>
      <w:r>
        <w:rPr>
          <w:rFonts w:ascii="Roboto" w:eastAsia="Roboto" w:hAnsi="Roboto" w:cs="Roboto"/>
          <w:sz w:val="26"/>
          <w:szCs w:val="26"/>
        </w:rPr>
        <w:t xml:space="preserve"> (Streamlit + Gradio), a </w:t>
      </w:r>
      <w:r>
        <w:rPr>
          <w:rFonts w:ascii="Roboto" w:eastAsia="Roboto" w:hAnsi="Roboto" w:cs="Roboto"/>
          <w:b/>
          <w:bCs/>
          <w:sz w:val="26"/>
          <w:szCs w:val="26"/>
        </w:rPr>
        <w:t>Dynamic Ingestion Pipeline</w:t>
      </w:r>
      <w:r>
        <w:rPr>
          <w:rFonts w:ascii="Roboto" w:eastAsia="Roboto" w:hAnsi="Roboto" w:cs="Roboto"/>
          <w:sz w:val="26"/>
          <w:szCs w:val="26"/>
        </w:rPr>
        <w:t xml:space="preserve"> for real-time knowledge updates, and a </w:t>
      </w:r>
      <w:r>
        <w:rPr>
          <w:rFonts w:ascii="Roboto" w:eastAsia="Roboto" w:hAnsi="Roboto" w:cs="Roboto"/>
          <w:b/>
          <w:bCs/>
          <w:sz w:val="26"/>
          <w:szCs w:val="26"/>
        </w:rPr>
        <w:t>Dockerized Infrastructure</w:t>
      </w:r>
      <w:r>
        <w:rPr>
          <w:rFonts w:ascii="Roboto" w:eastAsia="Roboto" w:hAnsi="Roboto" w:cs="Roboto"/>
          <w:sz w:val="26"/>
          <w:szCs w:val="26"/>
        </w:rPr>
        <w:t xml:space="preserve"> optimized for cross-platform deployment.</w:t>
      </w:r>
    </w:p>
    <w:p w14:paraId="1CD63CCE"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Impact and Significance:</w:t>
      </w:r>
      <w:r>
        <w:rPr>
          <w:rFonts w:ascii="Roboto" w:eastAsia="Roboto" w:hAnsi="Roboto" w:cs="Roboto"/>
          <w:sz w:val="26"/>
          <w:szCs w:val="26"/>
        </w:rPr>
        <w:t xml:space="preserve"> By solving the "privacy vs. utility" dilemma, this tool empowers engineers and researchers to access and query massive technical document libraries securely on local hardware. It eliminates the dependency on paid APIs and unstable internet connections, setting a new standard for accessible, private AI documentation assistants.</w:t>
      </w:r>
    </w:p>
    <w:p w14:paraId="61E765E1"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Final Thoughts:</w:t>
      </w:r>
      <w:r>
        <w:rPr>
          <w:rFonts w:ascii="Roboto" w:eastAsia="Roboto" w:hAnsi="Roboto" w:cs="Roboto"/>
          <w:sz w:val="26"/>
          <w:szCs w:val="26"/>
        </w:rPr>
        <w:t xml:space="preserve"> The successful implementation of this system demonstrates that consumer-grade hardware, when paired with optimized open-source models (Mistral/Mxbai) and efficient vector retrieval strategies, is fully capable of handling complex, domain-specific knowledge tasks previously reserved for enterprise cloud solutions.</w:t>
      </w:r>
    </w:p>
    <w:p w14:paraId="053C47AD" w14:textId="77777777" w:rsidR="00592713" w:rsidRDefault="00592713">
      <w:pPr>
        <w:widowControl/>
        <w:spacing w:before="240" w:after="240" w:line="276" w:lineRule="auto"/>
        <w:ind w:left="720"/>
        <w:rPr>
          <w:rFonts w:ascii="Roboto" w:eastAsia="Roboto" w:hAnsi="Roboto" w:cs="Roboto"/>
          <w:sz w:val="26"/>
          <w:szCs w:val="26"/>
        </w:rPr>
      </w:pPr>
    </w:p>
    <w:p w14:paraId="749670A4" w14:textId="77777777" w:rsidR="00592713" w:rsidRDefault="00000000">
      <w:pPr>
        <w:widowControl/>
        <w:spacing w:before="240" w:after="240" w:line="276" w:lineRule="auto"/>
        <w:ind w:left="720"/>
        <w:rPr>
          <w:rFonts w:ascii="Roboto" w:eastAsia="Roboto" w:hAnsi="Roboto" w:cs="Roboto"/>
          <w:sz w:val="26"/>
          <w:szCs w:val="26"/>
        </w:rPr>
      </w:pPr>
      <w:r>
        <w:br w:type="page"/>
      </w:r>
    </w:p>
    <w:p w14:paraId="4A6C37A4" w14:textId="77777777" w:rsidR="00592713" w:rsidRDefault="00592713">
      <w:pPr>
        <w:widowControl/>
        <w:spacing w:before="240" w:after="240" w:line="276" w:lineRule="auto"/>
        <w:ind w:left="720"/>
        <w:rPr>
          <w:rFonts w:ascii="Roboto" w:eastAsia="Roboto" w:hAnsi="Roboto" w:cs="Roboto"/>
          <w:sz w:val="26"/>
          <w:szCs w:val="26"/>
        </w:rPr>
      </w:pPr>
    </w:p>
    <w:p w14:paraId="349F765B" w14:textId="77777777" w:rsidR="00592713" w:rsidRDefault="00000000">
      <w:pPr>
        <w:pStyle w:val="Heading2"/>
        <w:widowControl/>
        <w:spacing w:before="360" w:after="80" w:line="276" w:lineRule="auto"/>
        <w:ind w:right="0"/>
        <w:jc w:val="left"/>
        <w:rPr>
          <w:rFonts w:ascii="Roboto" w:eastAsia="Roboto" w:hAnsi="Roboto" w:cs="Roboto"/>
          <w:i w:val="0"/>
          <w:iCs w:val="0"/>
          <w:sz w:val="30"/>
          <w:szCs w:val="30"/>
          <w:u w:val="none"/>
        </w:rPr>
      </w:pPr>
      <w:bookmarkStart w:id="13" w:name="_gtoxh7c7tafl" w:colFirst="0" w:colLast="0"/>
      <w:bookmarkEnd w:id="13"/>
      <w:r>
        <w:rPr>
          <w:rFonts w:ascii="Roboto" w:eastAsia="Roboto" w:hAnsi="Roboto" w:cs="Roboto"/>
          <w:i w:val="0"/>
          <w:iCs w:val="0"/>
          <w:u w:val="none"/>
        </w:rPr>
        <w:t xml:space="preserve"> </w:t>
      </w:r>
      <w:r>
        <w:rPr>
          <w:rFonts w:ascii="Roboto" w:eastAsia="Roboto" w:hAnsi="Roboto" w:cs="Roboto"/>
          <w:i w:val="0"/>
          <w:iCs w:val="0"/>
          <w:sz w:val="30"/>
          <w:szCs w:val="30"/>
          <w:u w:val="none"/>
        </w:rPr>
        <w:t>References</w:t>
      </w:r>
    </w:p>
    <w:p w14:paraId="648C4A7D" w14:textId="77777777" w:rsidR="00592713" w:rsidRDefault="00000000">
      <w:pPr>
        <w:pStyle w:val="Heading3"/>
        <w:keepNext w:val="0"/>
        <w:keepLines w:val="0"/>
        <w:widowControl/>
        <w:spacing w:line="276" w:lineRule="auto"/>
        <w:rPr>
          <w:rFonts w:ascii="Roboto" w:eastAsia="Roboto" w:hAnsi="Roboto" w:cs="Roboto"/>
          <w:sz w:val="26"/>
          <w:szCs w:val="26"/>
        </w:rPr>
      </w:pPr>
      <w:bookmarkStart w:id="14" w:name="_5ebc85ejyf9h" w:colFirst="0" w:colLast="0"/>
      <w:bookmarkEnd w:id="14"/>
      <w:r>
        <w:rPr>
          <w:rFonts w:ascii="Roboto" w:eastAsia="Roboto" w:hAnsi="Roboto" w:cs="Roboto"/>
          <w:sz w:val="26"/>
          <w:szCs w:val="26"/>
        </w:rPr>
        <w:t xml:space="preserve">    Academic Papers</w:t>
      </w:r>
    </w:p>
    <w:p w14:paraId="7512778C"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Lewis, P., et al. (2020).</w:t>
      </w:r>
      <w:r>
        <w:rPr>
          <w:rFonts w:ascii="Roboto" w:eastAsia="Roboto" w:hAnsi="Roboto" w:cs="Roboto"/>
          <w:sz w:val="26"/>
          <w:szCs w:val="26"/>
        </w:rPr>
        <w:t xml:space="preserve"> "Retrieval-Augmented Generation for Knowledge-Intensive NLP Tasks." </w:t>
      </w:r>
      <w:r>
        <w:rPr>
          <w:rFonts w:ascii="Roboto" w:eastAsia="Roboto" w:hAnsi="Roboto" w:cs="Roboto"/>
          <w:i/>
          <w:iCs/>
          <w:sz w:val="26"/>
          <w:szCs w:val="26"/>
        </w:rPr>
        <w:t>NeurIPS 2020</w:t>
      </w:r>
      <w:r>
        <w:rPr>
          <w:rFonts w:ascii="Roboto" w:eastAsia="Roboto" w:hAnsi="Roboto" w:cs="Roboto"/>
          <w:sz w:val="26"/>
          <w:szCs w:val="26"/>
        </w:rPr>
        <w:t>. (Foundational paper for RAG architectures).</w:t>
      </w:r>
    </w:p>
    <w:p w14:paraId="60812367"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Reimers, N., &amp; Gurevych, I. (2019).</w:t>
      </w:r>
      <w:r>
        <w:rPr>
          <w:rFonts w:ascii="Roboto" w:eastAsia="Roboto" w:hAnsi="Roboto" w:cs="Roboto"/>
          <w:sz w:val="26"/>
          <w:szCs w:val="26"/>
        </w:rPr>
        <w:t xml:space="preserve"> "Sentence-BERT: Sentence Embeddings using Siamese BERT-Networks." </w:t>
      </w:r>
      <w:r>
        <w:rPr>
          <w:rFonts w:ascii="Roboto" w:eastAsia="Roboto" w:hAnsi="Roboto" w:cs="Roboto"/>
          <w:i/>
          <w:iCs/>
          <w:sz w:val="26"/>
          <w:szCs w:val="26"/>
        </w:rPr>
        <w:t>EMNLP 2019</w:t>
      </w:r>
      <w:r>
        <w:rPr>
          <w:rFonts w:ascii="Roboto" w:eastAsia="Roboto" w:hAnsi="Roboto" w:cs="Roboto"/>
          <w:sz w:val="26"/>
          <w:szCs w:val="26"/>
        </w:rPr>
        <w:t xml:space="preserve">. (The basis for the </w:t>
      </w:r>
      <w:r>
        <w:rPr>
          <w:rFonts w:ascii="Roboto Mono" w:eastAsia="Roboto Mono" w:hAnsi="Roboto Mono" w:cs="Roboto Mono"/>
          <w:color w:val="188038"/>
          <w:sz w:val="26"/>
          <w:szCs w:val="26"/>
        </w:rPr>
        <w:t>sentence-transformers</w:t>
      </w:r>
      <w:r>
        <w:rPr>
          <w:rFonts w:ascii="Roboto" w:eastAsia="Roboto" w:hAnsi="Roboto" w:cs="Roboto"/>
          <w:sz w:val="26"/>
          <w:szCs w:val="26"/>
        </w:rPr>
        <w:t xml:space="preserve"> library used).</w:t>
      </w:r>
    </w:p>
    <w:p w14:paraId="553815D6"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Jiang, A. Q., et al. (2023).</w:t>
      </w:r>
      <w:r>
        <w:rPr>
          <w:rFonts w:ascii="Roboto" w:eastAsia="Roboto" w:hAnsi="Roboto" w:cs="Roboto"/>
          <w:sz w:val="26"/>
          <w:szCs w:val="26"/>
        </w:rPr>
        <w:t xml:space="preserve"> "Mistral 7B." </w:t>
      </w:r>
      <w:r>
        <w:rPr>
          <w:rFonts w:ascii="Roboto" w:eastAsia="Roboto" w:hAnsi="Roboto" w:cs="Roboto"/>
          <w:i/>
          <w:iCs/>
          <w:sz w:val="26"/>
          <w:szCs w:val="26"/>
        </w:rPr>
        <w:t>arXiv preprint arXiv:2310.06825</w:t>
      </w:r>
      <w:r>
        <w:rPr>
          <w:rFonts w:ascii="Roboto" w:eastAsia="Roboto" w:hAnsi="Roboto" w:cs="Roboto"/>
          <w:sz w:val="26"/>
          <w:szCs w:val="26"/>
        </w:rPr>
        <w:t>. (Technical details of the local LLM used).</w:t>
      </w:r>
    </w:p>
    <w:p w14:paraId="63AA9067" w14:textId="77777777" w:rsidR="00592713" w:rsidRDefault="00000000">
      <w:pPr>
        <w:pStyle w:val="Heading3"/>
        <w:keepNext w:val="0"/>
        <w:keepLines w:val="0"/>
        <w:widowControl/>
        <w:spacing w:line="276" w:lineRule="auto"/>
        <w:rPr>
          <w:rFonts w:ascii="Roboto" w:eastAsia="Roboto" w:hAnsi="Roboto" w:cs="Roboto"/>
          <w:sz w:val="26"/>
          <w:szCs w:val="26"/>
        </w:rPr>
      </w:pPr>
      <w:bookmarkStart w:id="15" w:name="_gt3etdmlvaom" w:colFirst="0" w:colLast="0"/>
      <w:bookmarkEnd w:id="15"/>
      <w:r>
        <w:rPr>
          <w:rFonts w:ascii="Roboto" w:eastAsia="Roboto" w:hAnsi="Roboto" w:cs="Roboto"/>
          <w:sz w:val="26"/>
          <w:szCs w:val="26"/>
        </w:rPr>
        <w:t xml:space="preserve">   Technical Documentation</w:t>
      </w:r>
    </w:p>
    <w:p w14:paraId="21729B35"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LangChain.</w:t>
      </w:r>
      <w:r>
        <w:rPr>
          <w:rFonts w:ascii="Roboto" w:eastAsia="Roboto" w:hAnsi="Roboto" w:cs="Roboto"/>
          <w:sz w:val="26"/>
          <w:szCs w:val="26"/>
        </w:rPr>
        <w:t xml:space="preserve"> (2024). </w:t>
      </w:r>
      <w:r>
        <w:rPr>
          <w:rFonts w:ascii="Roboto" w:eastAsia="Roboto" w:hAnsi="Roboto" w:cs="Roboto"/>
          <w:i/>
          <w:iCs/>
          <w:sz w:val="26"/>
          <w:szCs w:val="26"/>
        </w:rPr>
        <w:t>LangChain Python Documentation</w:t>
      </w:r>
      <w:r>
        <w:rPr>
          <w:rFonts w:ascii="Roboto" w:eastAsia="Roboto" w:hAnsi="Roboto" w:cs="Roboto"/>
          <w:sz w:val="26"/>
          <w:szCs w:val="26"/>
        </w:rPr>
        <w:t xml:space="preserve">. Retrieved from </w:t>
      </w:r>
      <w:r>
        <w:rPr>
          <w:rFonts w:ascii="Roboto Mono" w:eastAsia="Roboto Mono" w:hAnsi="Roboto Mono" w:cs="Roboto Mono"/>
          <w:color w:val="188038"/>
          <w:sz w:val="26"/>
          <w:szCs w:val="26"/>
        </w:rPr>
        <w:t>python.langchain.com</w:t>
      </w:r>
      <w:r>
        <w:rPr>
          <w:rFonts w:ascii="Roboto" w:eastAsia="Roboto" w:hAnsi="Roboto" w:cs="Roboto"/>
          <w:sz w:val="26"/>
          <w:szCs w:val="26"/>
        </w:rPr>
        <w:t>. (Used for RAG orchestration and chains).</w:t>
      </w:r>
    </w:p>
    <w:p w14:paraId="44B90749"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Streamlit.</w:t>
      </w:r>
      <w:r>
        <w:rPr>
          <w:rFonts w:ascii="Roboto" w:eastAsia="Roboto" w:hAnsi="Roboto" w:cs="Roboto"/>
          <w:sz w:val="26"/>
          <w:szCs w:val="26"/>
        </w:rPr>
        <w:t xml:space="preserve"> (2024). </w:t>
      </w:r>
      <w:r>
        <w:rPr>
          <w:rFonts w:ascii="Roboto" w:eastAsia="Roboto" w:hAnsi="Roboto" w:cs="Roboto"/>
          <w:i/>
          <w:iCs/>
          <w:sz w:val="26"/>
          <w:szCs w:val="26"/>
        </w:rPr>
        <w:t>Streamlit Documentation - API Reference</w:t>
      </w:r>
      <w:r>
        <w:rPr>
          <w:rFonts w:ascii="Roboto" w:eastAsia="Roboto" w:hAnsi="Roboto" w:cs="Roboto"/>
          <w:sz w:val="26"/>
          <w:szCs w:val="26"/>
        </w:rPr>
        <w:t xml:space="preserve">. Retrieved from </w:t>
      </w:r>
      <w:r>
        <w:rPr>
          <w:rFonts w:ascii="Roboto Mono" w:eastAsia="Roboto Mono" w:hAnsi="Roboto Mono" w:cs="Roboto Mono"/>
          <w:color w:val="188038"/>
          <w:sz w:val="26"/>
          <w:szCs w:val="26"/>
        </w:rPr>
        <w:t>docs.streamlit.io</w:t>
      </w:r>
      <w:r>
        <w:rPr>
          <w:rFonts w:ascii="Roboto" w:eastAsia="Roboto" w:hAnsi="Roboto" w:cs="Roboto"/>
          <w:sz w:val="26"/>
          <w:szCs w:val="26"/>
        </w:rPr>
        <w:t>. (Used for the primary frontend interface).</w:t>
      </w:r>
    </w:p>
    <w:p w14:paraId="09595CDB"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Gradio.</w:t>
      </w:r>
      <w:r>
        <w:rPr>
          <w:rFonts w:ascii="Roboto" w:eastAsia="Roboto" w:hAnsi="Roboto" w:cs="Roboto"/>
          <w:sz w:val="26"/>
          <w:szCs w:val="26"/>
        </w:rPr>
        <w:t xml:space="preserve"> (2024). </w:t>
      </w:r>
      <w:r>
        <w:rPr>
          <w:rFonts w:ascii="Roboto" w:eastAsia="Roboto" w:hAnsi="Roboto" w:cs="Roboto"/>
          <w:i/>
          <w:iCs/>
          <w:sz w:val="26"/>
          <w:szCs w:val="26"/>
        </w:rPr>
        <w:t>Gradio Documentation - Deployment &amp; Theming</w:t>
      </w:r>
      <w:r>
        <w:rPr>
          <w:rFonts w:ascii="Roboto" w:eastAsia="Roboto" w:hAnsi="Roboto" w:cs="Roboto"/>
          <w:sz w:val="26"/>
          <w:szCs w:val="26"/>
        </w:rPr>
        <w:t xml:space="preserve">. Retrieved from </w:t>
      </w:r>
      <w:r>
        <w:rPr>
          <w:rFonts w:ascii="Roboto Mono" w:eastAsia="Roboto Mono" w:hAnsi="Roboto Mono" w:cs="Roboto Mono"/>
          <w:color w:val="188038"/>
          <w:sz w:val="26"/>
          <w:szCs w:val="26"/>
        </w:rPr>
        <w:t>gradio.app/docs</w:t>
      </w:r>
      <w:r>
        <w:rPr>
          <w:rFonts w:ascii="Roboto" w:eastAsia="Roboto" w:hAnsi="Roboto" w:cs="Roboto"/>
          <w:sz w:val="26"/>
          <w:szCs w:val="26"/>
        </w:rPr>
        <w:t>. (Used for the embedded offline fallback UI).</w:t>
      </w:r>
    </w:p>
    <w:p w14:paraId="444BEF29"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Ollama.</w:t>
      </w:r>
      <w:r>
        <w:rPr>
          <w:rFonts w:ascii="Roboto" w:eastAsia="Roboto" w:hAnsi="Roboto" w:cs="Roboto"/>
          <w:sz w:val="26"/>
          <w:szCs w:val="26"/>
        </w:rPr>
        <w:t xml:space="preserve"> (2024). </w:t>
      </w:r>
      <w:r>
        <w:rPr>
          <w:rFonts w:ascii="Roboto" w:eastAsia="Roboto" w:hAnsi="Roboto" w:cs="Roboto"/>
          <w:i/>
          <w:iCs/>
          <w:sz w:val="26"/>
          <w:szCs w:val="26"/>
        </w:rPr>
        <w:t>Ollama API Documentation</w:t>
      </w:r>
      <w:r>
        <w:rPr>
          <w:rFonts w:ascii="Roboto" w:eastAsia="Roboto" w:hAnsi="Roboto" w:cs="Roboto"/>
          <w:sz w:val="26"/>
          <w:szCs w:val="26"/>
        </w:rPr>
        <w:t xml:space="preserve">. Retrieved from </w:t>
      </w:r>
      <w:r>
        <w:rPr>
          <w:rFonts w:ascii="Roboto Mono" w:eastAsia="Roboto Mono" w:hAnsi="Roboto Mono" w:cs="Roboto Mono"/>
          <w:color w:val="188038"/>
          <w:sz w:val="26"/>
          <w:szCs w:val="26"/>
        </w:rPr>
        <w:t>github.com/ollama/ollama</w:t>
      </w:r>
      <w:r>
        <w:rPr>
          <w:rFonts w:ascii="Roboto" w:eastAsia="Roboto" w:hAnsi="Roboto" w:cs="Roboto"/>
          <w:sz w:val="26"/>
          <w:szCs w:val="26"/>
        </w:rPr>
        <w:t>. (Used for local inference server).</w:t>
      </w:r>
    </w:p>
    <w:p w14:paraId="3022DB2D"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ChromaDB.</w:t>
      </w:r>
      <w:r>
        <w:rPr>
          <w:rFonts w:ascii="Roboto" w:eastAsia="Roboto" w:hAnsi="Roboto" w:cs="Roboto"/>
          <w:sz w:val="26"/>
          <w:szCs w:val="26"/>
        </w:rPr>
        <w:t xml:space="preserve"> (2024). </w:t>
      </w:r>
      <w:r>
        <w:rPr>
          <w:rFonts w:ascii="Roboto" w:eastAsia="Roboto" w:hAnsi="Roboto" w:cs="Roboto"/>
          <w:i/>
          <w:iCs/>
          <w:sz w:val="26"/>
          <w:szCs w:val="26"/>
        </w:rPr>
        <w:t>Chroma Usage Guide</w:t>
      </w:r>
      <w:r>
        <w:rPr>
          <w:rFonts w:ascii="Roboto" w:eastAsia="Roboto" w:hAnsi="Roboto" w:cs="Roboto"/>
          <w:sz w:val="26"/>
          <w:szCs w:val="26"/>
        </w:rPr>
        <w:t xml:space="preserve">. Retrieved from </w:t>
      </w:r>
      <w:r>
        <w:rPr>
          <w:rFonts w:ascii="Roboto Mono" w:eastAsia="Roboto Mono" w:hAnsi="Roboto Mono" w:cs="Roboto Mono"/>
          <w:color w:val="188038"/>
          <w:sz w:val="26"/>
          <w:szCs w:val="26"/>
        </w:rPr>
        <w:t>docs.trychroma.com</w:t>
      </w:r>
      <w:r>
        <w:rPr>
          <w:rFonts w:ascii="Roboto" w:eastAsia="Roboto" w:hAnsi="Roboto" w:cs="Roboto"/>
          <w:sz w:val="26"/>
          <w:szCs w:val="26"/>
        </w:rPr>
        <w:t>. (Used for local vector persistence).</w:t>
      </w:r>
    </w:p>
    <w:p w14:paraId="443F1AAC" w14:textId="77777777" w:rsidR="00592713" w:rsidRDefault="00000000">
      <w:pPr>
        <w:widowControl/>
        <w:spacing w:before="240" w:after="240" w:line="276" w:lineRule="auto"/>
        <w:ind w:left="720"/>
        <w:rPr>
          <w:rFonts w:ascii="Roboto" w:eastAsia="Roboto" w:hAnsi="Roboto" w:cs="Roboto"/>
          <w:sz w:val="26"/>
          <w:szCs w:val="26"/>
        </w:rPr>
      </w:pPr>
      <w:r>
        <w:br w:type="page"/>
      </w:r>
    </w:p>
    <w:p w14:paraId="43EF23B5" w14:textId="77777777" w:rsidR="00592713" w:rsidRDefault="00592713">
      <w:pPr>
        <w:widowControl/>
        <w:spacing w:before="240" w:after="240" w:line="276" w:lineRule="auto"/>
        <w:ind w:left="720"/>
        <w:rPr>
          <w:rFonts w:ascii="Roboto" w:eastAsia="Roboto" w:hAnsi="Roboto" w:cs="Roboto"/>
          <w:sz w:val="26"/>
          <w:szCs w:val="26"/>
        </w:rPr>
      </w:pPr>
    </w:p>
    <w:p w14:paraId="4839ADD2" w14:textId="77777777" w:rsidR="00592713" w:rsidRDefault="00000000">
      <w:pPr>
        <w:pStyle w:val="Heading3"/>
        <w:keepNext w:val="0"/>
        <w:keepLines w:val="0"/>
        <w:widowControl/>
        <w:spacing w:line="276" w:lineRule="auto"/>
        <w:rPr>
          <w:rFonts w:ascii="Roboto" w:eastAsia="Roboto" w:hAnsi="Roboto" w:cs="Roboto"/>
          <w:sz w:val="26"/>
          <w:szCs w:val="26"/>
        </w:rPr>
      </w:pPr>
      <w:bookmarkStart w:id="16" w:name="_6204r135h2e4" w:colFirst="0" w:colLast="0"/>
      <w:bookmarkEnd w:id="16"/>
      <w:r>
        <w:rPr>
          <w:rFonts w:ascii="Roboto" w:eastAsia="Roboto" w:hAnsi="Roboto" w:cs="Roboto"/>
          <w:sz w:val="26"/>
          <w:szCs w:val="26"/>
        </w:rPr>
        <w:t xml:space="preserve">    Open-Source Projects</w:t>
      </w:r>
    </w:p>
    <w:p w14:paraId="67CE2DAC"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Sentence Transformers.</w:t>
      </w:r>
      <w:r>
        <w:rPr>
          <w:rFonts w:ascii="Roboto" w:eastAsia="Roboto" w:hAnsi="Roboto" w:cs="Roboto"/>
          <w:sz w:val="26"/>
          <w:szCs w:val="26"/>
        </w:rPr>
        <w:t xml:space="preserve"> (HuggingFace). </w:t>
      </w:r>
      <w:r>
        <w:rPr>
          <w:rFonts w:ascii="Roboto Mono" w:eastAsia="Roboto Mono" w:hAnsi="Roboto Mono" w:cs="Roboto Mono"/>
          <w:color w:val="188038"/>
          <w:sz w:val="26"/>
          <w:szCs w:val="26"/>
        </w:rPr>
        <w:t>sentence-transformers/all-MiniLM-L6-v2</w:t>
      </w:r>
      <w:r>
        <w:rPr>
          <w:rFonts w:ascii="Roboto" w:eastAsia="Roboto" w:hAnsi="Roboto" w:cs="Roboto"/>
          <w:sz w:val="26"/>
          <w:szCs w:val="26"/>
        </w:rPr>
        <w:t>. (The framework used for local embedding generation).</w:t>
      </w:r>
    </w:p>
    <w:p w14:paraId="6BBB1E43"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PyNgrok.</w:t>
      </w:r>
      <w:r>
        <w:rPr>
          <w:rFonts w:ascii="Roboto" w:eastAsia="Roboto" w:hAnsi="Roboto" w:cs="Roboto"/>
          <w:sz w:val="26"/>
          <w:szCs w:val="26"/>
        </w:rPr>
        <w:t xml:space="preserve"> </w:t>
      </w:r>
      <w:r>
        <w:rPr>
          <w:rFonts w:ascii="Roboto Mono" w:eastAsia="Roboto Mono" w:hAnsi="Roboto Mono" w:cs="Roboto Mono"/>
          <w:color w:val="188038"/>
          <w:sz w:val="26"/>
          <w:szCs w:val="26"/>
        </w:rPr>
        <w:t>pyngrok</w:t>
      </w:r>
      <w:r>
        <w:rPr>
          <w:rFonts w:ascii="Roboto" w:eastAsia="Roboto" w:hAnsi="Roboto" w:cs="Roboto"/>
          <w:sz w:val="26"/>
          <w:szCs w:val="26"/>
        </w:rPr>
        <w:t xml:space="preserve"> Python Wrapper for Ngrok. (Used for exposing the local server to the public internet).</w:t>
      </w:r>
    </w:p>
    <w:p w14:paraId="0484D712"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Docker.</w:t>
      </w:r>
      <w:r>
        <w:rPr>
          <w:rFonts w:ascii="Roboto" w:eastAsia="Roboto" w:hAnsi="Roboto" w:cs="Roboto"/>
          <w:sz w:val="26"/>
          <w:szCs w:val="26"/>
        </w:rPr>
        <w:t xml:space="preserve"> </w:t>
      </w:r>
      <w:r>
        <w:rPr>
          <w:rFonts w:ascii="Roboto" w:eastAsia="Roboto" w:hAnsi="Roboto" w:cs="Roboto"/>
          <w:i/>
          <w:iCs/>
          <w:sz w:val="26"/>
          <w:szCs w:val="26"/>
        </w:rPr>
        <w:t>Docker Engine &amp; Docker Compose Specification</w:t>
      </w:r>
      <w:r>
        <w:rPr>
          <w:rFonts w:ascii="Roboto" w:eastAsia="Roboto" w:hAnsi="Roboto" w:cs="Roboto"/>
          <w:sz w:val="26"/>
          <w:szCs w:val="26"/>
        </w:rPr>
        <w:t>. (Used for containerization and networking).</w:t>
      </w:r>
    </w:p>
    <w:p w14:paraId="773B8236" w14:textId="77777777" w:rsidR="00592713" w:rsidRDefault="00000000">
      <w:pPr>
        <w:pStyle w:val="Heading3"/>
        <w:keepNext w:val="0"/>
        <w:keepLines w:val="0"/>
        <w:widowControl/>
        <w:spacing w:line="276" w:lineRule="auto"/>
        <w:rPr>
          <w:rFonts w:ascii="Roboto" w:eastAsia="Roboto" w:hAnsi="Roboto" w:cs="Roboto"/>
          <w:sz w:val="26"/>
          <w:szCs w:val="26"/>
        </w:rPr>
      </w:pPr>
      <w:bookmarkStart w:id="17" w:name="_i63ypgtamtl6" w:colFirst="0" w:colLast="0"/>
      <w:bookmarkEnd w:id="17"/>
      <w:r>
        <w:rPr>
          <w:rFonts w:ascii="Roboto" w:eastAsia="Roboto" w:hAnsi="Roboto" w:cs="Roboto"/>
          <w:sz w:val="26"/>
          <w:szCs w:val="26"/>
        </w:rPr>
        <w:t xml:space="preserve">   Industry Resources</w:t>
      </w:r>
    </w:p>
    <w:p w14:paraId="40FF460E"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Mixedbread.ai.</w:t>
      </w:r>
      <w:r>
        <w:rPr>
          <w:rFonts w:ascii="Roboto" w:eastAsia="Roboto" w:hAnsi="Roboto" w:cs="Roboto"/>
          <w:sz w:val="26"/>
          <w:szCs w:val="26"/>
        </w:rPr>
        <w:t xml:space="preserve"> (2024). </w:t>
      </w:r>
      <w:r>
        <w:rPr>
          <w:rFonts w:ascii="Roboto" w:eastAsia="Roboto" w:hAnsi="Roboto" w:cs="Roboto"/>
          <w:i/>
          <w:iCs/>
          <w:sz w:val="26"/>
          <w:szCs w:val="26"/>
        </w:rPr>
        <w:t>Mxbai-Embed-Large-v1 Model Card</w:t>
      </w:r>
      <w:r>
        <w:rPr>
          <w:rFonts w:ascii="Roboto" w:eastAsia="Roboto" w:hAnsi="Roboto" w:cs="Roboto"/>
          <w:sz w:val="26"/>
          <w:szCs w:val="26"/>
        </w:rPr>
        <w:t>. (Source of the high-performance embedding model used).</w:t>
      </w:r>
    </w:p>
    <w:p w14:paraId="1C2F6B6B"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AMD.</w:t>
      </w:r>
      <w:r>
        <w:rPr>
          <w:rFonts w:ascii="Roboto" w:eastAsia="Roboto" w:hAnsi="Roboto" w:cs="Roboto"/>
          <w:sz w:val="26"/>
          <w:szCs w:val="26"/>
        </w:rPr>
        <w:t xml:space="preserve"> (2024). </w:t>
      </w:r>
      <w:r>
        <w:rPr>
          <w:rFonts w:ascii="Nova Mono" w:eastAsia="Nova Mono" w:hAnsi="Nova Mono" w:cs="Nova Mono"/>
          <w:i/>
          <w:iCs/>
          <w:sz w:val="26"/>
          <w:szCs w:val="26"/>
        </w:rPr>
        <w:t>Radeon™ RX 7900 XTX Graphics Documentation</w:t>
      </w:r>
      <w:r>
        <w:rPr>
          <w:rFonts w:ascii="Roboto" w:eastAsia="Roboto" w:hAnsi="Roboto" w:cs="Roboto"/>
          <w:sz w:val="26"/>
          <w:szCs w:val="26"/>
        </w:rPr>
        <w:t>. (The primary dataset source for testing the RAG system)</w:t>
      </w:r>
    </w:p>
    <w:p w14:paraId="6238A3AA" w14:textId="77777777" w:rsidR="00592713" w:rsidRDefault="00000000">
      <w:pPr>
        <w:widowControl/>
        <w:spacing w:before="240" w:after="240" w:line="276" w:lineRule="auto"/>
        <w:ind w:left="720"/>
        <w:rPr>
          <w:rFonts w:ascii="Roboto" w:eastAsia="Roboto" w:hAnsi="Roboto" w:cs="Roboto"/>
          <w:sz w:val="26"/>
          <w:szCs w:val="26"/>
        </w:rPr>
      </w:pPr>
      <w:r>
        <w:br w:type="page"/>
      </w:r>
    </w:p>
    <w:p w14:paraId="31EB88A6" w14:textId="77777777" w:rsidR="00592713" w:rsidRDefault="00592713">
      <w:pPr>
        <w:widowControl/>
        <w:spacing w:before="240" w:after="240" w:line="276" w:lineRule="auto"/>
        <w:ind w:left="720"/>
        <w:rPr>
          <w:rFonts w:ascii="Roboto" w:eastAsia="Roboto" w:hAnsi="Roboto" w:cs="Roboto"/>
          <w:sz w:val="26"/>
          <w:szCs w:val="26"/>
        </w:rPr>
      </w:pPr>
    </w:p>
    <w:p w14:paraId="33E6249E" w14:textId="77777777" w:rsidR="00592713" w:rsidRDefault="00592713">
      <w:pPr>
        <w:widowControl/>
        <w:spacing w:before="240" w:after="240" w:line="276" w:lineRule="auto"/>
        <w:rPr>
          <w:rFonts w:ascii="Roboto" w:eastAsia="Roboto" w:hAnsi="Roboto" w:cs="Roboto"/>
          <w:sz w:val="26"/>
          <w:szCs w:val="26"/>
        </w:rPr>
      </w:pPr>
    </w:p>
    <w:p w14:paraId="1F1792D9" w14:textId="77777777" w:rsidR="00592713" w:rsidRDefault="00000000">
      <w:pPr>
        <w:pStyle w:val="Heading2"/>
        <w:widowControl/>
        <w:spacing w:before="360" w:after="80" w:line="276" w:lineRule="auto"/>
        <w:ind w:right="0"/>
        <w:jc w:val="left"/>
        <w:rPr>
          <w:rFonts w:ascii="Roboto" w:eastAsia="Roboto" w:hAnsi="Roboto" w:cs="Roboto"/>
          <w:i w:val="0"/>
          <w:iCs w:val="0"/>
          <w:u w:val="none"/>
        </w:rPr>
      </w:pPr>
      <w:bookmarkStart w:id="18" w:name="_b73y82mv1mpv" w:colFirst="0" w:colLast="0"/>
      <w:bookmarkEnd w:id="18"/>
      <w:r>
        <w:rPr>
          <w:rFonts w:ascii="Roboto" w:eastAsia="Roboto" w:hAnsi="Roboto" w:cs="Roboto"/>
          <w:i w:val="0"/>
          <w:iCs w:val="0"/>
          <w:u w:val="none"/>
        </w:rPr>
        <w:t>Appendices</w:t>
      </w:r>
    </w:p>
    <w:p w14:paraId="66695351" w14:textId="77777777" w:rsidR="00592713" w:rsidRDefault="00000000">
      <w:pPr>
        <w:pStyle w:val="Heading3"/>
        <w:keepNext w:val="0"/>
        <w:keepLines w:val="0"/>
        <w:widowControl/>
        <w:spacing w:line="276" w:lineRule="auto"/>
        <w:rPr>
          <w:rFonts w:ascii="Roboto" w:eastAsia="Roboto" w:hAnsi="Roboto" w:cs="Roboto"/>
          <w:sz w:val="26"/>
          <w:szCs w:val="26"/>
        </w:rPr>
      </w:pPr>
      <w:bookmarkStart w:id="19" w:name="_afcbodxklrwc" w:colFirst="0" w:colLast="0"/>
      <w:bookmarkEnd w:id="19"/>
      <w:r>
        <w:rPr>
          <w:rFonts w:ascii="Roboto" w:eastAsia="Roboto" w:hAnsi="Roboto" w:cs="Roboto"/>
          <w:sz w:val="26"/>
          <w:szCs w:val="26"/>
        </w:rPr>
        <w:t xml:space="preserve"> Code Repository Structure</w:t>
      </w:r>
    </w:p>
    <w:p w14:paraId="71AE2503" w14:textId="77777777" w:rsidR="00592713" w:rsidRDefault="00000000">
      <w:pPr>
        <w:widowControl/>
        <w:spacing w:before="240" w:after="240" w:line="276" w:lineRule="auto"/>
        <w:ind w:left="720"/>
        <w:rPr>
          <w:rFonts w:ascii="Roboto" w:eastAsia="Roboto" w:hAnsi="Roboto" w:cs="Roboto"/>
          <w:sz w:val="26"/>
          <w:szCs w:val="26"/>
        </w:rPr>
      </w:pPr>
      <w:r>
        <w:rPr>
          <w:rFonts w:ascii="Roboto Mono" w:eastAsia="Roboto Mono" w:hAnsi="Roboto Mono" w:cs="Roboto Mono"/>
          <w:b/>
          <w:bCs/>
          <w:color w:val="188038"/>
          <w:sz w:val="26"/>
          <w:szCs w:val="26"/>
        </w:rPr>
        <w:t>main.py</w:t>
      </w:r>
      <w:r>
        <w:rPr>
          <w:rFonts w:ascii="Roboto" w:eastAsia="Roboto" w:hAnsi="Roboto" w:cs="Roboto"/>
          <w:sz w:val="26"/>
          <w:szCs w:val="26"/>
        </w:rPr>
        <w:t>: The monolithic application file containing the RAG engine, Streamlit UI, and Gradio backup.</w:t>
      </w:r>
    </w:p>
    <w:p w14:paraId="40CED515" w14:textId="77777777" w:rsidR="00592713" w:rsidRDefault="00000000">
      <w:pPr>
        <w:widowControl/>
        <w:spacing w:before="240" w:after="240" w:line="276" w:lineRule="auto"/>
        <w:ind w:left="720"/>
        <w:rPr>
          <w:rFonts w:ascii="Roboto" w:eastAsia="Roboto" w:hAnsi="Roboto" w:cs="Roboto"/>
          <w:sz w:val="26"/>
          <w:szCs w:val="26"/>
        </w:rPr>
      </w:pPr>
      <w:r>
        <w:rPr>
          <w:rFonts w:ascii="Roboto Mono" w:eastAsia="Roboto Mono" w:hAnsi="Roboto Mono" w:cs="Roboto Mono"/>
          <w:b/>
          <w:bCs/>
          <w:color w:val="188038"/>
          <w:sz w:val="26"/>
          <w:szCs w:val="26"/>
        </w:rPr>
        <w:t>Dockerfile</w:t>
      </w:r>
      <w:r>
        <w:rPr>
          <w:rFonts w:ascii="Roboto" w:eastAsia="Roboto" w:hAnsi="Roboto" w:cs="Roboto"/>
          <w:sz w:val="26"/>
          <w:szCs w:val="26"/>
        </w:rPr>
        <w:t>: Configuration for building the Debian-based Python image.</w:t>
      </w:r>
    </w:p>
    <w:p w14:paraId="59D15D2B" w14:textId="77777777" w:rsidR="00592713" w:rsidRDefault="00000000">
      <w:pPr>
        <w:widowControl/>
        <w:spacing w:before="240" w:after="240" w:line="276" w:lineRule="auto"/>
        <w:ind w:left="720"/>
        <w:rPr>
          <w:rFonts w:ascii="Roboto" w:eastAsia="Roboto" w:hAnsi="Roboto" w:cs="Roboto"/>
          <w:sz w:val="26"/>
          <w:szCs w:val="26"/>
        </w:rPr>
      </w:pPr>
      <w:r>
        <w:rPr>
          <w:rFonts w:ascii="Roboto Mono" w:eastAsia="Roboto Mono" w:hAnsi="Roboto Mono" w:cs="Roboto Mono"/>
          <w:b/>
          <w:bCs/>
          <w:color w:val="188038"/>
          <w:sz w:val="26"/>
          <w:szCs w:val="26"/>
        </w:rPr>
        <w:t>docker-compose.yml</w:t>
      </w:r>
      <w:r>
        <w:rPr>
          <w:rFonts w:ascii="Roboto" w:eastAsia="Roboto" w:hAnsi="Roboto" w:cs="Roboto"/>
          <w:sz w:val="26"/>
          <w:szCs w:val="26"/>
        </w:rPr>
        <w:t xml:space="preserve">: Orchestration file defining ports, volumes, and </w:t>
      </w:r>
      <w:r>
        <w:rPr>
          <w:rFonts w:ascii="Roboto Mono" w:eastAsia="Roboto Mono" w:hAnsi="Roboto Mono" w:cs="Roboto Mono"/>
          <w:color w:val="188038"/>
          <w:sz w:val="26"/>
          <w:szCs w:val="26"/>
        </w:rPr>
        <w:t>host.docker.internal</w:t>
      </w:r>
      <w:r>
        <w:rPr>
          <w:rFonts w:ascii="Roboto" w:eastAsia="Roboto" w:hAnsi="Roboto" w:cs="Roboto"/>
          <w:sz w:val="26"/>
          <w:szCs w:val="26"/>
        </w:rPr>
        <w:t xml:space="preserve"> networking.</w:t>
      </w:r>
    </w:p>
    <w:p w14:paraId="4FF032F5" w14:textId="77777777" w:rsidR="00592713" w:rsidRDefault="00000000">
      <w:pPr>
        <w:widowControl/>
        <w:spacing w:before="240" w:after="240" w:line="276" w:lineRule="auto"/>
        <w:ind w:left="720"/>
        <w:rPr>
          <w:rFonts w:ascii="Roboto" w:eastAsia="Roboto" w:hAnsi="Roboto" w:cs="Roboto"/>
          <w:sz w:val="26"/>
          <w:szCs w:val="26"/>
        </w:rPr>
      </w:pPr>
      <w:r>
        <w:rPr>
          <w:rFonts w:ascii="Roboto Mono" w:eastAsia="Roboto Mono" w:hAnsi="Roboto Mono" w:cs="Roboto Mono"/>
          <w:b/>
          <w:bCs/>
          <w:color w:val="188038"/>
          <w:sz w:val="26"/>
          <w:szCs w:val="26"/>
        </w:rPr>
        <w:t>requirements.txt</w:t>
      </w:r>
      <w:r>
        <w:rPr>
          <w:rFonts w:ascii="Roboto" w:eastAsia="Roboto" w:hAnsi="Roboto" w:cs="Roboto"/>
          <w:sz w:val="26"/>
          <w:szCs w:val="26"/>
        </w:rPr>
        <w:t xml:space="preserve">: List of dependencies including </w:t>
      </w:r>
      <w:r>
        <w:rPr>
          <w:rFonts w:ascii="Roboto Mono" w:eastAsia="Roboto Mono" w:hAnsi="Roboto Mono" w:cs="Roboto Mono"/>
          <w:color w:val="188038"/>
          <w:sz w:val="26"/>
          <w:szCs w:val="26"/>
        </w:rPr>
        <w:t>langchain</w:t>
      </w:r>
      <w:r>
        <w:rPr>
          <w:rFonts w:ascii="Roboto" w:eastAsia="Roboto" w:hAnsi="Roboto" w:cs="Roboto"/>
          <w:sz w:val="26"/>
          <w:szCs w:val="26"/>
        </w:rPr>
        <w:t xml:space="preserve">, </w:t>
      </w:r>
      <w:r>
        <w:rPr>
          <w:rFonts w:ascii="Roboto Mono" w:eastAsia="Roboto Mono" w:hAnsi="Roboto Mono" w:cs="Roboto Mono"/>
          <w:color w:val="188038"/>
          <w:sz w:val="26"/>
          <w:szCs w:val="26"/>
        </w:rPr>
        <w:t>chromadb</w:t>
      </w:r>
      <w:r>
        <w:rPr>
          <w:rFonts w:ascii="Roboto" w:eastAsia="Roboto" w:hAnsi="Roboto" w:cs="Roboto"/>
          <w:sz w:val="26"/>
          <w:szCs w:val="26"/>
        </w:rPr>
        <w:t xml:space="preserve">, and </w:t>
      </w:r>
      <w:r>
        <w:rPr>
          <w:rFonts w:ascii="Roboto Mono" w:eastAsia="Roboto Mono" w:hAnsi="Roboto Mono" w:cs="Roboto Mono"/>
          <w:color w:val="188038"/>
          <w:sz w:val="26"/>
          <w:szCs w:val="26"/>
        </w:rPr>
        <w:t>watchdog</w:t>
      </w:r>
      <w:r>
        <w:rPr>
          <w:rFonts w:ascii="Roboto" w:eastAsia="Roboto" w:hAnsi="Roboto" w:cs="Roboto"/>
          <w:sz w:val="26"/>
          <w:szCs w:val="26"/>
        </w:rPr>
        <w:t>.</w:t>
      </w:r>
    </w:p>
    <w:p w14:paraId="4CDFAFE7" w14:textId="77777777" w:rsidR="00592713" w:rsidRDefault="00000000">
      <w:pPr>
        <w:pStyle w:val="Heading3"/>
        <w:keepNext w:val="0"/>
        <w:keepLines w:val="0"/>
        <w:widowControl/>
        <w:spacing w:line="276" w:lineRule="auto"/>
        <w:rPr>
          <w:rFonts w:ascii="Roboto" w:eastAsia="Roboto" w:hAnsi="Roboto" w:cs="Roboto"/>
          <w:sz w:val="26"/>
          <w:szCs w:val="26"/>
        </w:rPr>
      </w:pPr>
      <w:bookmarkStart w:id="20" w:name="_c0xmcu52pn8l" w:colFirst="0" w:colLast="0"/>
      <w:bookmarkEnd w:id="20"/>
      <w:r>
        <w:rPr>
          <w:rFonts w:ascii="Roboto" w:eastAsia="Roboto" w:hAnsi="Roboto" w:cs="Roboto"/>
          <w:sz w:val="26"/>
          <w:szCs w:val="26"/>
        </w:rPr>
        <w:t xml:space="preserve"> API Documentation</w:t>
      </w:r>
    </w:p>
    <w:p w14:paraId="3C6C1506"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Ollama API:</w:t>
      </w:r>
      <w:r>
        <w:rPr>
          <w:rFonts w:ascii="Roboto" w:eastAsia="Roboto" w:hAnsi="Roboto" w:cs="Roboto"/>
          <w:sz w:val="26"/>
          <w:szCs w:val="26"/>
        </w:rPr>
        <w:t xml:space="preserve"> The system relies on </w:t>
      </w:r>
      <w:r>
        <w:rPr>
          <w:rFonts w:ascii="Roboto Mono" w:eastAsia="Roboto Mono" w:hAnsi="Roboto Mono" w:cs="Roboto Mono"/>
          <w:color w:val="188038"/>
          <w:sz w:val="26"/>
          <w:szCs w:val="26"/>
        </w:rPr>
        <w:t>POST /api/generate</w:t>
      </w:r>
      <w:r>
        <w:rPr>
          <w:rFonts w:ascii="Roboto" w:eastAsia="Roboto" w:hAnsi="Roboto" w:cs="Roboto"/>
          <w:sz w:val="26"/>
          <w:szCs w:val="26"/>
        </w:rPr>
        <w:t xml:space="preserve"> and </w:t>
      </w:r>
      <w:r>
        <w:rPr>
          <w:rFonts w:ascii="Roboto Mono" w:eastAsia="Roboto Mono" w:hAnsi="Roboto Mono" w:cs="Roboto Mono"/>
          <w:color w:val="188038"/>
          <w:sz w:val="26"/>
          <w:szCs w:val="26"/>
        </w:rPr>
        <w:t>POST /api/embeddings</w:t>
      </w:r>
      <w:r>
        <w:rPr>
          <w:rFonts w:ascii="Roboto" w:eastAsia="Roboto" w:hAnsi="Roboto" w:cs="Roboto"/>
          <w:sz w:val="26"/>
          <w:szCs w:val="26"/>
        </w:rPr>
        <w:t xml:space="preserve"> on port 11434.</w:t>
      </w:r>
    </w:p>
    <w:p w14:paraId="196F546F"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Gradio Endpoints:</w:t>
      </w:r>
      <w:r>
        <w:rPr>
          <w:rFonts w:ascii="Roboto" w:eastAsia="Roboto" w:hAnsi="Roboto" w:cs="Roboto"/>
          <w:sz w:val="26"/>
          <w:szCs w:val="26"/>
        </w:rPr>
        <w:t xml:space="preserve"> The embedded interface exposes internal WebSocket endpoints at </w:t>
      </w:r>
      <w:r>
        <w:rPr>
          <w:rFonts w:ascii="Roboto Mono" w:eastAsia="Roboto Mono" w:hAnsi="Roboto Mono" w:cs="Roboto Mono"/>
          <w:color w:val="188038"/>
          <w:sz w:val="26"/>
          <w:szCs w:val="26"/>
        </w:rPr>
        <w:t>/queue/join</w:t>
      </w:r>
      <w:r>
        <w:rPr>
          <w:rFonts w:ascii="Roboto" w:eastAsia="Roboto" w:hAnsi="Roboto" w:cs="Roboto"/>
          <w:sz w:val="26"/>
          <w:szCs w:val="26"/>
        </w:rPr>
        <w:t>.</w:t>
      </w:r>
    </w:p>
    <w:p w14:paraId="5F06E437" w14:textId="77777777" w:rsidR="00592713" w:rsidRDefault="00000000">
      <w:pPr>
        <w:pStyle w:val="Heading3"/>
        <w:keepNext w:val="0"/>
        <w:keepLines w:val="0"/>
        <w:widowControl/>
        <w:spacing w:line="276" w:lineRule="auto"/>
        <w:rPr>
          <w:rFonts w:ascii="Roboto" w:eastAsia="Roboto" w:hAnsi="Roboto" w:cs="Roboto"/>
          <w:sz w:val="26"/>
          <w:szCs w:val="26"/>
        </w:rPr>
      </w:pPr>
      <w:bookmarkStart w:id="21" w:name="_599scijdxhee" w:colFirst="0" w:colLast="0"/>
      <w:bookmarkEnd w:id="21"/>
      <w:r>
        <w:rPr>
          <w:rFonts w:ascii="Roboto" w:eastAsia="Roboto" w:hAnsi="Roboto" w:cs="Roboto"/>
          <w:sz w:val="26"/>
          <w:szCs w:val="26"/>
        </w:rPr>
        <w:t xml:space="preserve"> Deployment Guide</w:t>
      </w:r>
    </w:p>
    <w:p w14:paraId="266DED2C"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Prerequisites:</w:t>
      </w:r>
      <w:r>
        <w:rPr>
          <w:rFonts w:ascii="Roboto" w:eastAsia="Roboto" w:hAnsi="Roboto" w:cs="Roboto"/>
          <w:sz w:val="26"/>
          <w:szCs w:val="26"/>
        </w:rPr>
        <w:t xml:space="preserve"> Install Docker Desktop and Ollama.</w:t>
      </w:r>
    </w:p>
    <w:p w14:paraId="623066A2"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Build:</w:t>
      </w:r>
      <w:r>
        <w:rPr>
          <w:rFonts w:ascii="Roboto" w:eastAsia="Roboto" w:hAnsi="Roboto" w:cs="Roboto"/>
          <w:sz w:val="26"/>
          <w:szCs w:val="26"/>
        </w:rPr>
        <w:t xml:space="preserve"> Run </w:t>
      </w:r>
      <w:r>
        <w:rPr>
          <w:rFonts w:ascii="Roboto Mono" w:eastAsia="Roboto Mono" w:hAnsi="Roboto Mono" w:cs="Roboto Mono"/>
          <w:color w:val="188038"/>
          <w:sz w:val="26"/>
          <w:szCs w:val="26"/>
        </w:rPr>
        <w:t>docker-compose up --build</w:t>
      </w:r>
      <w:r>
        <w:rPr>
          <w:rFonts w:ascii="Roboto" w:eastAsia="Roboto" w:hAnsi="Roboto" w:cs="Roboto"/>
          <w:sz w:val="26"/>
          <w:szCs w:val="26"/>
        </w:rPr>
        <w:t>.</w:t>
      </w:r>
    </w:p>
    <w:p w14:paraId="75DE30C9"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Access:</w:t>
      </w:r>
      <w:r>
        <w:rPr>
          <w:rFonts w:ascii="Roboto" w:eastAsia="Roboto" w:hAnsi="Roboto" w:cs="Roboto"/>
          <w:sz w:val="26"/>
          <w:szCs w:val="26"/>
        </w:rPr>
        <w:t xml:space="preserve"> Navigate to </w:t>
      </w:r>
      <w:r>
        <w:rPr>
          <w:rFonts w:ascii="Roboto Mono" w:eastAsia="Roboto Mono" w:hAnsi="Roboto Mono" w:cs="Roboto Mono"/>
          <w:color w:val="188038"/>
          <w:sz w:val="26"/>
          <w:szCs w:val="26"/>
        </w:rPr>
        <w:t>http://localhost:8501</w:t>
      </w:r>
      <w:r>
        <w:rPr>
          <w:rFonts w:ascii="Roboto" w:eastAsia="Roboto" w:hAnsi="Roboto" w:cs="Roboto"/>
          <w:sz w:val="26"/>
          <w:szCs w:val="26"/>
        </w:rPr>
        <w:t>.</w:t>
      </w:r>
    </w:p>
    <w:p w14:paraId="68028A59" w14:textId="77777777" w:rsidR="00592713" w:rsidRDefault="00000000">
      <w:pPr>
        <w:widowControl/>
        <w:spacing w:before="240" w:after="240" w:line="276" w:lineRule="auto"/>
        <w:ind w:left="720"/>
        <w:rPr>
          <w:rFonts w:ascii="Roboto" w:eastAsia="Roboto" w:hAnsi="Roboto" w:cs="Roboto"/>
          <w:sz w:val="26"/>
          <w:szCs w:val="26"/>
        </w:rPr>
      </w:pPr>
      <w:r>
        <w:rPr>
          <w:rFonts w:ascii="Roboto" w:eastAsia="Roboto" w:hAnsi="Roboto" w:cs="Roboto"/>
          <w:b/>
          <w:bCs/>
          <w:sz w:val="26"/>
          <w:szCs w:val="26"/>
        </w:rPr>
        <w:t>Offline Mode:</w:t>
      </w:r>
      <w:r>
        <w:rPr>
          <w:rFonts w:ascii="Roboto" w:eastAsia="Roboto" w:hAnsi="Roboto" w:cs="Roboto"/>
          <w:sz w:val="26"/>
          <w:szCs w:val="26"/>
        </w:rPr>
        <w:t xml:space="preserve"> Disconnect internet; system automatically defaults to </w:t>
      </w:r>
      <w:r>
        <w:rPr>
          <w:rFonts w:ascii="Roboto Mono" w:eastAsia="Roboto Mono" w:hAnsi="Roboto Mono" w:cs="Roboto Mono"/>
          <w:color w:val="188038"/>
          <w:sz w:val="26"/>
          <w:szCs w:val="26"/>
        </w:rPr>
        <w:t>127.0.0.1</w:t>
      </w:r>
      <w:r>
        <w:rPr>
          <w:rFonts w:ascii="Roboto" w:eastAsia="Roboto" w:hAnsi="Roboto" w:cs="Roboto"/>
          <w:sz w:val="26"/>
          <w:szCs w:val="26"/>
        </w:rPr>
        <w:t xml:space="preserve"> and local cache.</w:t>
      </w:r>
    </w:p>
    <w:p w14:paraId="448277EF" w14:textId="77777777" w:rsidR="00592713" w:rsidRDefault="00592713">
      <w:pPr>
        <w:widowControl/>
        <w:spacing w:after="240" w:line="276" w:lineRule="auto"/>
        <w:rPr>
          <w:rFonts w:ascii="Roboto" w:eastAsia="Roboto" w:hAnsi="Roboto" w:cs="Roboto"/>
          <w:sz w:val="26"/>
          <w:szCs w:val="26"/>
        </w:rPr>
      </w:pPr>
    </w:p>
    <w:p w14:paraId="5C3FF279" w14:textId="77777777" w:rsidR="00592713" w:rsidRDefault="00592713">
      <w:pPr>
        <w:widowControl/>
        <w:spacing w:after="200" w:line="276" w:lineRule="auto"/>
        <w:rPr>
          <w:rFonts w:ascii="Cambria" w:eastAsia="Cambria" w:hAnsi="Cambria" w:cs="Cambria"/>
          <w:b/>
          <w:bCs/>
          <w:sz w:val="28"/>
          <w:szCs w:val="28"/>
        </w:rPr>
      </w:pPr>
    </w:p>
    <w:p w14:paraId="1C460651" w14:textId="77777777" w:rsidR="00592713" w:rsidRDefault="00592713">
      <w:pPr>
        <w:widowControl/>
        <w:spacing w:after="200" w:line="276" w:lineRule="auto"/>
        <w:rPr>
          <w:rFonts w:ascii="Cambria" w:eastAsia="Cambria" w:hAnsi="Cambria" w:cs="Cambria"/>
          <w:b/>
          <w:bCs/>
          <w:sz w:val="28"/>
          <w:szCs w:val="28"/>
        </w:rPr>
      </w:pPr>
    </w:p>
    <w:sectPr w:rsidR="00592713">
      <w:footerReference w:type="default" r:id="rId8"/>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CA611" w14:textId="77777777" w:rsidR="004761F7" w:rsidRDefault="004761F7">
      <w:r>
        <w:separator/>
      </w:r>
    </w:p>
  </w:endnote>
  <w:endnote w:type="continuationSeparator" w:id="0">
    <w:p w14:paraId="63598265" w14:textId="77777777" w:rsidR="004761F7" w:rsidRDefault="00476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6D05C4-6A90-4807-A41F-C48CA0348E8D}"/>
    <w:embedBold r:id="rId2" w:fontKey="{C7522AEC-735B-4CFA-8DA6-442178CE2137}"/>
    <w:embedBoldItalic r:id="rId3" w:fontKey="{1C68C8AD-491D-49E4-90A0-74DE2ACD39C4}"/>
  </w:font>
  <w:font w:name="Georgia">
    <w:panose1 w:val="02040502050405020303"/>
    <w:charset w:val="00"/>
    <w:family w:val="auto"/>
    <w:pitch w:val="default"/>
    <w:embedItalic r:id="rId4" w:fontKey="{B195B421-9F3F-439E-947B-E9B4F8D9DFE9}"/>
  </w:font>
  <w:font w:name="Algerian">
    <w:panose1 w:val="04020705040A02060702"/>
    <w:charset w:val="00"/>
    <w:family w:val="decorative"/>
    <w:pitch w:val="variable"/>
    <w:sig w:usb0="00000003" w:usb1="00000000" w:usb2="00000000" w:usb3="00000000" w:csb0="00000001" w:csb1="00000000"/>
    <w:embedRegular r:id="rId5" w:fontKey="{3A541A0F-0B20-4CFD-A784-A719407B42EC}"/>
  </w:font>
  <w:font w:name="Bookman Old Style">
    <w:panose1 w:val="02050604050505020204"/>
    <w:charset w:val="00"/>
    <w:family w:val="roman"/>
    <w:pitch w:val="variable"/>
    <w:sig w:usb0="00000287" w:usb1="00000000" w:usb2="00000000" w:usb3="00000000" w:csb0="0000009F" w:csb1="00000000"/>
    <w:embedRegular r:id="rId6" w:fontKey="{0E433572-E63B-4FCF-9F00-4A298B812655}"/>
    <w:embedBold r:id="rId7" w:fontKey="{40D95A83-4F91-47B3-AF01-13635C08DECE}"/>
  </w:font>
  <w:font w:name="Balthazar">
    <w:charset w:val="00"/>
    <w:family w:val="auto"/>
    <w:pitch w:val="default"/>
    <w:embedBold r:id="rId8" w:fontKey="{6109D8F5-1968-4574-9EC7-562EB4F22B5F}"/>
  </w:font>
  <w:font w:name="Lora Medium">
    <w:charset w:val="00"/>
    <w:family w:val="auto"/>
    <w:pitch w:val="variable"/>
    <w:sig w:usb0="A00002FF" w:usb1="5000204B" w:usb2="00000000" w:usb3="00000000" w:csb0="00000097" w:csb1="00000000"/>
    <w:embedRegular r:id="rId9" w:fontKey="{E14D6579-6C19-43C0-9AE7-8F897A9090CD}"/>
  </w:font>
  <w:font w:name="Roboto">
    <w:charset w:val="00"/>
    <w:family w:val="auto"/>
    <w:pitch w:val="variable"/>
    <w:sig w:usb0="E0000AFF" w:usb1="5000217F" w:usb2="00000021" w:usb3="00000000" w:csb0="0000019F" w:csb1="00000000"/>
    <w:embedRegular r:id="rId10" w:fontKey="{1C49B8A2-0875-4332-B290-4B1EFEE58B1B}"/>
    <w:embedBold r:id="rId11" w:fontKey="{C9086CBB-CDC7-4ED3-9664-1045E3F2AFA0}"/>
    <w:embedItalic r:id="rId12" w:fontKey="{5B8B9F4E-2833-453F-9A61-C4E435C50FBD}"/>
  </w:font>
  <w:font w:name="Cambria">
    <w:panose1 w:val="02040503050406030204"/>
    <w:charset w:val="00"/>
    <w:family w:val="roman"/>
    <w:pitch w:val="variable"/>
    <w:sig w:usb0="E00006FF" w:usb1="420024FF" w:usb2="02000000" w:usb3="00000000" w:csb0="0000019F" w:csb1="00000000"/>
    <w:embedRegular r:id="rId13" w:fontKey="{8ED0FBAB-9A26-4B4B-B68D-F6F2F56F98F1}"/>
    <w:embedBold r:id="rId14" w:fontKey="{10378274-F70A-4E82-AE37-06B2FBF203DC}"/>
  </w:font>
  <w:font w:name="Roboto Mono">
    <w:charset w:val="00"/>
    <w:family w:val="modern"/>
    <w:pitch w:val="fixed"/>
    <w:sig w:usb0="E00002FF" w:usb1="1000205B" w:usb2="00000020" w:usb3="00000000" w:csb0="0000019F" w:csb1="00000000"/>
    <w:embedRegular r:id="rId15" w:fontKey="{E97A46ED-015B-4F5D-BF8A-883BE195582B}"/>
    <w:embedBold r:id="rId16" w:fontKey="{4A4F5277-F153-4527-A114-D44E9EA017C0}"/>
  </w:font>
  <w:font w:name="Roboto Medium">
    <w:charset w:val="00"/>
    <w:family w:val="auto"/>
    <w:pitch w:val="variable"/>
    <w:sig w:usb0="E0000AFF" w:usb1="5000217F" w:usb2="00000021" w:usb3="00000000" w:csb0="0000019F" w:csb1="00000000"/>
    <w:embedRegular r:id="rId17" w:fontKey="{9ED38BDD-4A32-4A2B-B0E4-6964BBB7969F}"/>
  </w:font>
  <w:font w:name="Arial">
    <w:panose1 w:val="020B0604020202020204"/>
    <w:charset w:val="00"/>
    <w:family w:val="swiss"/>
    <w:pitch w:val="variable"/>
    <w:sig w:usb0="E0002EFF" w:usb1="C000785B" w:usb2="00000009" w:usb3="00000000" w:csb0="000001FF" w:csb1="00000000"/>
  </w:font>
  <w:font w:name="Roboto SemiBold">
    <w:charset w:val="00"/>
    <w:family w:val="auto"/>
    <w:pitch w:val="default"/>
    <w:embedRegular r:id="rId18" w:fontKey="{5F5B4897-E70C-4F94-B327-3938282436B1}"/>
  </w:font>
  <w:font w:name="Nova Mono">
    <w:charset w:val="00"/>
    <w:family w:val="auto"/>
    <w:pitch w:val="default"/>
    <w:embedItalic r:id="rId19" w:fontKey="{F1E3529E-A874-4947-9328-D04E1805E7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0F2F" w14:textId="77777777" w:rsidR="00592713" w:rsidRDefault="00000000">
    <w:pPr>
      <w:pBdr>
        <w:top w:val="single" w:sz="4" w:space="1" w:color="D9D9D9"/>
        <w:left w:val="nil"/>
        <w:bottom w:val="nil"/>
        <w:right w:val="nil"/>
        <w:between w:val="nil"/>
      </w:pBdr>
      <w:tabs>
        <w:tab w:val="center" w:pos="4513"/>
        <w:tab w:val="right" w:pos="9026"/>
      </w:tabs>
      <w:rPr>
        <w:color w:val="000000"/>
      </w:rPr>
    </w:pPr>
    <w:r>
      <w:rPr>
        <w:color w:val="000000"/>
      </w:rPr>
      <w:tab/>
    </w:r>
    <w:r>
      <w:rPr>
        <w:color w:val="000000"/>
      </w:rPr>
      <w:fldChar w:fldCharType="begin"/>
    </w:r>
    <w:r>
      <w:rPr>
        <w:color w:val="000000"/>
      </w:rPr>
      <w:instrText>PAGE</w:instrText>
    </w:r>
    <w:r>
      <w:rPr>
        <w:color w:val="000000"/>
      </w:rPr>
      <w:fldChar w:fldCharType="separate"/>
    </w:r>
    <w:r w:rsidR="00F27EB2">
      <w:rPr>
        <w:noProof/>
        <w:color w:val="000000"/>
      </w:rPr>
      <w:t>2</w:t>
    </w:r>
    <w:r>
      <w:rPr>
        <w:color w:val="000000"/>
      </w:rPr>
      <w:fldChar w:fldCharType="end"/>
    </w:r>
    <w:r>
      <w:rPr>
        <w:color w:val="000000"/>
      </w:rPr>
      <w:t xml:space="preserve"> | </w:t>
    </w:r>
    <w:r>
      <w:rPr>
        <w:color w:val="7F7F7F"/>
      </w:rPr>
      <w:t>Page</w:t>
    </w:r>
  </w:p>
  <w:p w14:paraId="4DD849AD" w14:textId="77777777" w:rsidR="00592713" w:rsidRDefault="00592713">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B2B4" w14:textId="77777777" w:rsidR="004761F7" w:rsidRDefault="004761F7">
      <w:r>
        <w:separator/>
      </w:r>
    </w:p>
  </w:footnote>
  <w:footnote w:type="continuationSeparator" w:id="0">
    <w:p w14:paraId="69CC64EE" w14:textId="77777777" w:rsidR="004761F7" w:rsidRDefault="00476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1759"/>
    <w:multiLevelType w:val="multilevel"/>
    <w:tmpl w:val="274E5A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617C2C61"/>
    <w:multiLevelType w:val="multilevel"/>
    <w:tmpl w:val="979EF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E271000"/>
    <w:multiLevelType w:val="multilevel"/>
    <w:tmpl w:val="204EA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3C93840"/>
    <w:multiLevelType w:val="multilevel"/>
    <w:tmpl w:val="63C28F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AD210D3"/>
    <w:multiLevelType w:val="multilevel"/>
    <w:tmpl w:val="3B8CC0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467090205">
    <w:abstractNumId w:val="0"/>
  </w:num>
  <w:num w:numId="2" w16cid:durableId="1276863768">
    <w:abstractNumId w:val="3"/>
  </w:num>
  <w:num w:numId="3" w16cid:durableId="1278948805">
    <w:abstractNumId w:val="4"/>
  </w:num>
  <w:num w:numId="4" w16cid:durableId="1765956073">
    <w:abstractNumId w:val="1"/>
  </w:num>
  <w:num w:numId="5" w16cid:durableId="67816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713"/>
    <w:rsid w:val="004761F7"/>
    <w:rsid w:val="00592713"/>
    <w:rsid w:val="005B25A3"/>
    <w:rsid w:val="00F27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4293"/>
  <w15:docId w15:val="{C37C19B9-687F-4542-A3C7-5811EFA7F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1"/>
      <w:ind w:left="4078" w:right="1364" w:hanging="955"/>
      <w:outlineLvl w:val="0"/>
    </w:pPr>
    <w:rPr>
      <w:b/>
      <w:bCs/>
      <w:sz w:val="37"/>
      <w:szCs w:val="37"/>
    </w:rPr>
  </w:style>
  <w:style w:type="paragraph" w:styleId="Heading2">
    <w:name w:val="heading 2"/>
    <w:basedOn w:val="Normal"/>
    <w:next w:val="Normal"/>
    <w:uiPriority w:val="9"/>
    <w:unhideWhenUsed/>
    <w:qFormat/>
    <w:pPr>
      <w:spacing w:before="78"/>
      <w:ind w:right="7"/>
      <w:jc w:val="center"/>
      <w:outlineLvl w:val="1"/>
    </w:pPr>
    <w:rPr>
      <w:b/>
      <w:bCs/>
      <w:i/>
      <w:iCs/>
      <w:sz w:val="34"/>
      <w:szCs w:val="34"/>
      <w:u w:val="single"/>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2777</Words>
  <Characters>15834</Characters>
  <Application>Microsoft Office Word</Application>
  <DocSecurity>0</DocSecurity>
  <Lines>131</Lines>
  <Paragraphs>37</Paragraphs>
  <ScaleCrop>false</ScaleCrop>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Srivastava</dc:creator>
  <cp:lastModifiedBy>Pranav Srivastava</cp:lastModifiedBy>
  <cp:revision>3</cp:revision>
  <cp:lastPrinted>2025-11-23T05:18:00Z</cp:lastPrinted>
  <dcterms:created xsi:type="dcterms:W3CDTF">2025-11-23T05:18:00Z</dcterms:created>
  <dcterms:modified xsi:type="dcterms:W3CDTF">2025-11-23T05:18:00Z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4c2d99f84d7d1b3a2bc729b2c36461d66f9dd8905304980f14268a8d7b80ae7a</vt:lpwstr>
  </property>
</Properties>
</file>